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7F3" w:rsidRPr="00A707E3" w:rsidRDefault="00A707E3" w:rsidP="007227F3">
      <w:pPr>
        <w:shd w:val="clear" w:color="auto" w:fill="1F497D" w:themeFill="text2"/>
        <w:spacing w:after="0"/>
        <w:jc w:val="center"/>
        <w:rPr>
          <w:rFonts w:ascii="Times New Roman" w:hAnsi="Times New Roman"/>
          <w:b/>
          <w:bCs/>
        </w:rPr>
      </w:pPr>
      <w:r w:rsidRPr="00A707E3">
        <w:rPr>
          <w:rFonts w:ascii="Arial" w:hAnsi="Arial" w:cs="Arial"/>
          <w:b/>
          <w:bCs/>
          <w:color w:val="FFFFFF" w:themeColor="background1"/>
          <w:sz w:val="24"/>
          <w:szCs w:val="24"/>
        </w:rPr>
        <w:t>PROJETO PEDAGÓGICO DO CURSO DE LICENCIATURA EM FILOSOFIA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1949"/>
      </w:tblGrid>
      <w:tr w:rsidR="007227F3" w:rsidTr="00BB08D3">
        <w:trPr>
          <w:trHeight w:hRule="exact" w:val="1985"/>
        </w:trPr>
        <w:tc>
          <w:tcPr>
            <w:tcW w:w="7338" w:type="dxa"/>
            <w:vAlign w:val="bottom"/>
          </w:tcPr>
          <w:p w:rsidR="007227F3" w:rsidRDefault="007227F3" w:rsidP="007227F3">
            <w:pPr>
              <w:ind w:right="95"/>
              <w:jc w:val="right"/>
              <w:rPr>
                <w:rFonts w:ascii="Arial" w:hAnsi="Arial" w:cs="Arial"/>
                <w:b/>
                <w:iCs/>
                <w:sz w:val="24"/>
                <w:szCs w:val="24"/>
              </w:rPr>
            </w:pPr>
            <w:r w:rsidRPr="00EA5E35">
              <w:rPr>
                <w:rFonts w:ascii="Arial" w:hAnsi="Arial" w:cs="Arial"/>
                <w:iCs/>
                <w:sz w:val="24"/>
                <w:szCs w:val="24"/>
              </w:rPr>
              <w:t xml:space="preserve">UNIVERSIDADE FEDERAL DO </w:t>
            </w:r>
            <w:r w:rsidRPr="00EA5E35">
              <w:rPr>
                <w:rFonts w:ascii="Arial" w:hAnsi="Arial" w:cs="Arial"/>
                <w:b/>
                <w:iCs/>
                <w:sz w:val="24"/>
                <w:szCs w:val="24"/>
              </w:rPr>
              <w:t>TOCANTINS</w:t>
            </w:r>
            <w:r>
              <w:rPr>
                <w:rFonts w:ascii="Arial" w:hAnsi="Arial" w:cs="Arial"/>
                <w:b/>
                <w:iCs/>
                <w:sz w:val="24"/>
                <w:szCs w:val="24"/>
              </w:rPr>
              <w:t xml:space="preserve"> </w:t>
            </w:r>
          </w:p>
          <w:p w:rsidR="007227F3" w:rsidRPr="007227F3" w:rsidRDefault="007227F3" w:rsidP="007227F3">
            <w:pPr>
              <w:ind w:right="95"/>
              <w:jc w:val="right"/>
              <w:rPr>
                <w:rFonts w:ascii="Arial" w:hAnsi="Arial" w:cs="Arial"/>
                <w:b/>
                <w:sz w:val="24"/>
                <w:szCs w:val="24"/>
              </w:rPr>
            </w:pPr>
            <w:sdt>
              <w:sdtPr>
                <w:rPr>
                  <w:rFonts w:ascii="Arial" w:hAnsi="Arial" w:cs="Arial"/>
                  <w:sz w:val="24"/>
                  <w:szCs w:val="24"/>
                </w:rPr>
                <w:alias w:val="Pró-Reitoria ou Câmpus de origem do documento"/>
                <w:tag w:val="Pró-Reitoria ou Câmpus de origem do documento"/>
                <w:id w:val="-883710819"/>
              </w:sdtPr>
              <w:sdtEndPr>
                <w:rPr>
                  <w:b/>
                </w:rPr>
              </w:sdtEndPr>
              <w:sdtContent>
                <w:r w:rsidRPr="00EA5E35">
                  <w:rPr>
                    <w:rFonts w:ascii="Arial" w:hAnsi="Arial" w:cs="Arial"/>
                    <w:sz w:val="24"/>
                    <w:szCs w:val="24"/>
                  </w:rPr>
                  <w:t>PRÓ-REITORIA DE</w:t>
                </w:r>
                <w:r>
                  <w:rPr>
                    <w:rFonts w:ascii="Arial" w:hAnsi="Arial" w:cs="Arial"/>
                    <w:b/>
                    <w:sz w:val="24"/>
                    <w:szCs w:val="24"/>
                  </w:rPr>
                  <w:t xml:space="preserve"> </w:t>
                </w:r>
                <w:r>
                  <w:rPr>
                    <w:rFonts w:ascii="Arial" w:hAnsi="Arial" w:cs="Arial"/>
                    <w:b/>
                    <w:sz w:val="24"/>
                    <w:szCs w:val="24"/>
                  </w:rPr>
                  <w:t>GRADUAÇÃO</w:t>
                </w:r>
              </w:sdtContent>
            </w:sdt>
            <w:r>
              <w:rPr>
                <w:rFonts w:ascii="Arial" w:hAnsi="Arial" w:cs="Arial"/>
                <w:sz w:val="24"/>
                <w:szCs w:val="24"/>
              </w:rPr>
              <w:br/>
              <w:t xml:space="preserve">COORDENAÇÃO DE </w:t>
            </w:r>
            <w:r>
              <w:rPr>
                <w:rFonts w:ascii="Arial" w:hAnsi="Arial" w:cs="Arial"/>
                <w:b/>
                <w:sz w:val="24"/>
                <w:szCs w:val="24"/>
              </w:rPr>
              <w:t>FILOSOFIA</w:t>
            </w:r>
          </w:p>
          <w:p w:rsidR="007227F3" w:rsidRPr="00B814E7" w:rsidRDefault="007227F3" w:rsidP="00BB08D3">
            <w:pPr>
              <w:ind w:right="95"/>
              <w:jc w:val="right"/>
              <w:rPr>
                <w:rFonts w:ascii="Arial Narrow" w:hAnsi="Arial Narrow" w:cs="Arial"/>
                <w:sz w:val="20"/>
                <w:szCs w:val="20"/>
              </w:rPr>
            </w:pPr>
            <w:sdt>
              <w:sdtPr>
                <w:rPr>
                  <w:rFonts w:ascii="Arial Narrow" w:hAnsi="Arial Narrow" w:cs="Arial"/>
                  <w:sz w:val="20"/>
                  <w:szCs w:val="20"/>
                </w:rPr>
                <w:alias w:val="Endereço"/>
                <w:tag w:val="Endereço"/>
                <w:id w:val="1605774588"/>
              </w:sdtPr>
              <w:sdtContent>
                <w:r w:rsidRPr="00B814E7">
                  <w:rPr>
                    <w:rFonts w:ascii="Arial Narrow" w:hAnsi="Arial Narrow" w:cs="Arial"/>
                    <w:sz w:val="20"/>
                    <w:szCs w:val="20"/>
                  </w:rPr>
                  <w:t>Avenida NS 15,</w:t>
                </w:r>
                <w:r>
                  <w:rPr>
                    <w:rFonts w:ascii="Arial Narrow" w:hAnsi="Arial Narrow" w:cs="Arial"/>
                    <w:sz w:val="20"/>
                    <w:szCs w:val="20"/>
                  </w:rPr>
                  <w:t xml:space="preserve"> Quadra</w:t>
                </w:r>
                <w:r w:rsidRPr="00B814E7">
                  <w:rPr>
                    <w:rFonts w:ascii="Arial Narrow" w:hAnsi="Arial Narrow" w:cs="Arial"/>
                    <w:sz w:val="20"/>
                    <w:szCs w:val="20"/>
                  </w:rPr>
                  <w:t xml:space="preserve"> 109 Norte | Plano Diretor Norte </w:t>
                </w:r>
              </w:sdtContent>
            </w:sdt>
            <w:r w:rsidRPr="00B814E7">
              <w:rPr>
                <w:rFonts w:ascii="Arial Narrow" w:hAnsi="Arial Narrow" w:cs="Arial"/>
                <w:sz w:val="20"/>
                <w:szCs w:val="20"/>
              </w:rPr>
              <w:br/>
              <w:t>Sala 104</w:t>
            </w:r>
            <w:r>
              <w:rPr>
                <w:rFonts w:ascii="Arial Narrow" w:hAnsi="Arial Narrow" w:cs="Arial"/>
                <w:sz w:val="20"/>
                <w:szCs w:val="20"/>
              </w:rPr>
              <w:t xml:space="preserve">, </w:t>
            </w:r>
            <w:r w:rsidRPr="00B814E7">
              <w:rPr>
                <w:rFonts w:ascii="Arial Narrow" w:hAnsi="Arial Narrow" w:cs="Arial"/>
                <w:sz w:val="20"/>
                <w:szCs w:val="20"/>
              </w:rPr>
              <w:t>Bloc</w:t>
            </w:r>
            <w:r>
              <w:rPr>
                <w:rFonts w:ascii="Arial Narrow" w:hAnsi="Arial Narrow" w:cs="Arial"/>
                <w:sz w:val="20"/>
                <w:szCs w:val="20"/>
              </w:rPr>
              <w:t xml:space="preserve">o IV, Câmpus </w:t>
            </w:r>
            <w:r w:rsidRPr="00B814E7">
              <w:rPr>
                <w:rFonts w:ascii="Arial Narrow" w:hAnsi="Arial Narrow" w:cs="Arial"/>
                <w:sz w:val="20"/>
                <w:szCs w:val="20"/>
              </w:rPr>
              <w:t>de Palmas</w:t>
            </w:r>
            <w:r>
              <w:rPr>
                <w:rFonts w:ascii="Arial Narrow" w:hAnsi="Arial Narrow" w:cs="Arial"/>
                <w:sz w:val="20"/>
                <w:szCs w:val="20"/>
              </w:rPr>
              <w:t xml:space="preserve"> | </w:t>
            </w:r>
            <w:sdt>
              <w:sdtPr>
                <w:rPr>
                  <w:rFonts w:ascii="Arial Narrow" w:hAnsi="Arial Narrow" w:cs="Arial"/>
                  <w:sz w:val="20"/>
                  <w:szCs w:val="20"/>
                </w:rPr>
                <w:alias w:val="CEP"/>
                <w:tag w:val="CEP"/>
                <w:id w:val="-862132104"/>
              </w:sdtPr>
              <w:sdtContent>
                <w:r w:rsidRPr="00B814E7">
                  <w:rPr>
                    <w:rFonts w:ascii="Arial Narrow" w:hAnsi="Arial Narrow" w:cs="Arial"/>
                    <w:sz w:val="20"/>
                    <w:szCs w:val="20"/>
                  </w:rPr>
                  <w:t>77001-090</w:t>
                </w:r>
              </w:sdtContent>
            </w:sdt>
            <w:r w:rsidRPr="00B814E7">
              <w:rPr>
                <w:rFonts w:ascii="Arial Narrow" w:hAnsi="Arial Narrow" w:cs="Arial"/>
                <w:sz w:val="20"/>
                <w:szCs w:val="20"/>
              </w:rPr>
              <w:t xml:space="preserve"> | </w:t>
            </w:r>
            <w:sdt>
              <w:sdtPr>
                <w:rPr>
                  <w:rFonts w:ascii="Arial Narrow" w:hAnsi="Arial Narrow" w:cs="Arial"/>
                  <w:sz w:val="20"/>
                  <w:szCs w:val="20"/>
                </w:rPr>
                <w:alias w:val="Cidade/UF"/>
                <w:tag w:val="Cidade/UF"/>
                <w:id w:val="-2000027313"/>
              </w:sdtPr>
              <w:sdtContent>
                <w:r w:rsidRPr="00B814E7">
                  <w:rPr>
                    <w:rFonts w:ascii="Arial Narrow" w:hAnsi="Arial Narrow" w:cs="Arial"/>
                    <w:sz w:val="20"/>
                    <w:szCs w:val="20"/>
                  </w:rPr>
                  <w:t>Palmas/TO</w:t>
                </w:r>
              </w:sdtContent>
            </w:sdt>
          </w:p>
          <w:p w:rsidR="007227F3" w:rsidRPr="00D84395" w:rsidRDefault="007227F3" w:rsidP="00BB08D3">
            <w:pPr>
              <w:pStyle w:val="PargrafodaLista"/>
              <w:ind w:right="95"/>
              <w:jc w:val="right"/>
              <w:rPr>
                <w:rFonts w:ascii="Arial" w:hAnsi="Arial" w:cs="Arial"/>
                <w:iCs/>
              </w:rPr>
            </w:pPr>
            <w:sdt>
              <w:sdtPr>
                <w:rPr>
                  <w:rFonts w:ascii="Arial Narrow" w:hAnsi="Arial Narrow"/>
                  <w:sz w:val="20"/>
                  <w:szCs w:val="20"/>
                </w:rPr>
                <w:alias w:val="Telefone"/>
                <w:tag w:val="Telefone"/>
                <w:id w:val="1530295349"/>
              </w:sdtPr>
              <w:sdtContent>
                <w:r w:rsidRPr="00B814E7">
                  <w:rPr>
                    <w:rFonts w:ascii="Arial Narrow" w:hAnsi="Arial Narrow"/>
                    <w:sz w:val="20"/>
                    <w:szCs w:val="20"/>
                  </w:rPr>
                  <w:t xml:space="preserve">(63) </w:t>
                </w:r>
                <w:r>
                  <w:rPr>
                    <w:rFonts w:ascii="Arial Narrow" w:hAnsi="Arial Narrow" w:cs="Arial"/>
                    <w:sz w:val="20"/>
                    <w:szCs w:val="20"/>
                  </w:rPr>
                  <w:t>3232-8221</w:t>
                </w:r>
              </w:sdtContent>
            </w:sdt>
            <w:r w:rsidRPr="00B814E7">
              <w:rPr>
                <w:rFonts w:ascii="Arial Narrow" w:hAnsi="Arial Narrow" w:cs="Arial"/>
                <w:sz w:val="20"/>
                <w:szCs w:val="20"/>
              </w:rPr>
              <w:t xml:space="preserve"> | </w:t>
            </w:r>
            <w:sdt>
              <w:sdtPr>
                <w:rPr>
                  <w:rFonts w:ascii="Arial Narrow" w:hAnsi="Arial Narrow" w:cs="Arial"/>
                  <w:sz w:val="20"/>
                  <w:szCs w:val="20"/>
                </w:rPr>
                <w:alias w:val="Site"/>
                <w:tag w:val="Site"/>
                <w:id w:val="1495136767"/>
              </w:sdtPr>
              <w:sdtContent>
                <w:r w:rsidRPr="00B814E7">
                  <w:rPr>
                    <w:rFonts w:ascii="Arial Narrow" w:hAnsi="Arial Narrow" w:cs="Arial"/>
                    <w:sz w:val="20"/>
                    <w:szCs w:val="20"/>
                  </w:rPr>
                  <w:t>www.uft.edu.br/</w:t>
                </w:r>
                <w:r>
                  <w:rPr>
                    <w:rFonts w:ascii="Arial Narrow" w:hAnsi="Arial Narrow" w:cs="Arial"/>
                    <w:sz w:val="20"/>
                    <w:szCs w:val="20"/>
                  </w:rPr>
                  <w:t>filosofia</w:t>
                </w:r>
              </w:sdtContent>
            </w:sdt>
            <w:r w:rsidRPr="00B814E7">
              <w:rPr>
                <w:rFonts w:ascii="Arial Narrow" w:hAnsi="Arial Narrow" w:cs="Arial"/>
                <w:sz w:val="20"/>
                <w:szCs w:val="20"/>
              </w:rPr>
              <w:t xml:space="preserve"> | </w:t>
            </w:r>
            <w:sdt>
              <w:sdtPr>
                <w:rPr>
                  <w:rFonts w:ascii="Arial Narrow" w:hAnsi="Arial Narrow" w:cs="Arial"/>
                  <w:sz w:val="20"/>
                  <w:szCs w:val="20"/>
                </w:rPr>
                <w:alias w:val="E-mail"/>
                <w:tag w:val="E-mail"/>
                <w:id w:val="-1700766660"/>
              </w:sdtPr>
              <w:sdtContent>
                <w:r>
                  <w:rPr>
                    <w:rFonts w:ascii="Arial Narrow" w:hAnsi="Arial Narrow" w:cs="Arial"/>
                    <w:sz w:val="20"/>
                    <w:szCs w:val="20"/>
                  </w:rPr>
                  <w:t>filosofia</w:t>
                </w:r>
                <w:r w:rsidRPr="00B814E7">
                  <w:rPr>
                    <w:rFonts w:ascii="Arial Narrow" w:hAnsi="Arial Narrow" w:cs="Arial"/>
                    <w:sz w:val="20"/>
                    <w:szCs w:val="20"/>
                  </w:rPr>
                  <w:t>@uft.edu.br</w:t>
                </w:r>
              </w:sdtContent>
            </w:sdt>
          </w:p>
        </w:tc>
        <w:tc>
          <w:tcPr>
            <w:tcW w:w="1949" w:type="dxa"/>
            <w:vAlign w:val="center"/>
          </w:tcPr>
          <w:p w:rsidR="007227F3" w:rsidRDefault="007227F3" w:rsidP="00BB08D3">
            <w:pPr>
              <w:rPr>
                <w:rFonts w:ascii="TimesNewRomanPS-ItalicMT" w:hAnsi="TimesNewRomanPS-ItalicMT" w:cs="TimesNewRomanPS-ItalicMT"/>
                <w:i/>
                <w:iCs/>
                <w:sz w:val="20"/>
                <w:szCs w:val="20"/>
              </w:rPr>
            </w:pPr>
            <w:r>
              <w:rPr>
                <w:rFonts w:ascii="TimesNewRomanPS-ItalicMT" w:hAnsi="TimesNewRomanPS-ItalicMT" w:cs="TimesNewRomanPS-ItalicMT"/>
                <w:i/>
                <w:iCs/>
                <w:noProof/>
                <w:sz w:val="20"/>
                <w:szCs w:val="20"/>
                <w:lang w:eastAsia="pt-BR"/>
              </w:rPr>
              <w:drawing>
                <wp:inline distT="0" distB="0" distL="0" distR="0" wp14:anchorId="5DA53CF9" wp14:editId="272115C5">
                  <wp:extent cx="1152030" cy="1261632"/>
                  <wp:effectExtent l="0" t="0" r="0" b="0"/>
                  <wp:docPr id="179" name="Imagem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 BRASÃO UF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4946" cy="1275777"/>
                          </a:xfrm>
                          <a:prstGeom prst="rect">
                            <a:avLst/>
                          </a:prstGeom>
                        </pic:spPr>
                      </pic:pic>
                    </a:graphicData>
                  </a:graphic>
                </wp:inline>
              </w:drawing>
            </w:r>
          </w:p>
        </w:tc>
      </w:tr>
    </w:tbl>
    <w:p w:rsidR="006001BC" w:rsidRPr="00A707E3" w:rsidRDefault="006001BC" w:rsidP="007227F3">
      <w:pPr>
        <w:shd w:val="clear" w:color="auto" w:fill="1F497D" w:themeFill="text2"/>
        <w:spacing w:after="0"/>
        <w:jc w:val="center"/>
        <w:rPr>
          <w:rFonts w:ascii="Times New Roman" w:hAnsi="Times New Roman"/>
          <w:b/>
          <w:bCs/>
        </w:rPr>
      </w:pPr>
    </w:p>
    <w:p w:rsidR="00FF1317" w:rsidRPr="00A707E3" w:rsidRDefault="00FF1317" w:rsidP="003901FF">
      <w:pPr>
        <w:shd w:val="clear" w:color="auto" w:fill="FFFFFF"/>
        <w:spacing w:after="0"/>
        <w:jc w:val="center"/>
        <w:rPr>
          <w:rFonts w:ascii="Times New Roman" w:hAnsi="Times New Roman"/>
          <w:b/>
          <w:bCs/>
        </w:rPr>
      </w:pPr>
    </w:p>
    <w:p w:rsidR="00FF1317" w:rsidRPr="00A707E3" w:rsidRDefault="00FF1317" w:rsidP="003901FF">
      <w:pPr>
        <w:shd w:val="clear" w:color="auto" w:fill="FFFFFF"/>
        <w:spacing w:after="0"/>
        <w:jc w:val="center"/>
        <w:rPr>
          <w:rFonts w:ascii="Times New Roman" w:hAnsi="Times New Roman"/>
          <w:bCs/>
        </w:rPr>
      </w:pPr>
    </w:p>
    <w:p w:rsidR="00A707E3" w:rsidRPr="00A707E3" w:rsidRDefault="00A707E3" w:rsidP="00A707E3">
      <w:pPr>
        <w:jc w:val="center"/>
        <w:rPr>
          <w:rFonts w:ascii="Times New Roman" w:hAnsi="Times New Roman"/>
          <w:b/>
          <w:bCs/>
        </w:rPr>
      </w:pPr>
      <w:r w:rsidRPr="00A707E3">
        <w:rPr>
          <w:rFonts w:ascii="Times New Roman" w:hAnsi="Times New Roman"/>
        </w:rPr>
        <w:t xml:space="preserve">  </w:t>
      </w:r>
      <w:r w:rsidRPr="00A707E3">
        <w:rPr>
          <w:rFonts w:ascii="Times New Roman" w:hAnsi="Times New Roman"/>
          <w:noProof/>
        </w:rPr>
        <w:drawing>
          <wp:inline distT="0" distB="0" distL="0" distR="0">
            <wp:extent cx="654050" cy="6477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0" cy="647700"/>
                    </a:xfrm>
                    <a:prstGeom prst="rect">
                      <a:avLst/>
                    </a:prstGeom>
                    <a:solidFill>
                      <a:srgbClr val="FFFFFF"/>
                    </a:solidFill>
                    <a:ln>
                      <a:noFill/>
                    </a:ln>
                  </pic:spPr>
                </pic:pic>
              </a:graphicData>
            </a:graphic>
          </wp:inline>
        </w:drawing>
      </w:r>
      <w:bookmarkStart w:id="0" w:name="_GoBack"/>
      <w:bookmarkEnd w:id="0"/>
    </w:p>
    <w:p w:rsidR="00A707E3" w:rsidRPr="00A707E3" w:rsidRDefault="00A707E3" w:rsidP="00A707E3">
      <w:pPr>
        <w:jc w:val="center"/>
        <w:rPr>
          <w:rFonts w:ascii="Times New Roman" w:hAnsi="Times New Roman"/>
          <w:b/>
          <w:bCs/>
        </w:rPr>
      </w:pPr>
      <w:r w:rsidRPr="00A707E3">
        <w:rPr>
          <w:rFonts w:ascii="Times New Roman" w:hAnsi="Times New Roman"/>
          <w:b/>
          <w:bCs/>
        </w:rPr>
        <w:t>SERVIÇO PÚBLICO FEDERAL</w:t>
      </w:r>
    </w:p>
    <w:p w:rsidR="00A707E3" w:rsidRPr="00A707E3" w:rsidRDefault="00A707E3" w:rsidP="00A707E3">
      <w:pPr>
        <w:spacing w:line="200" w:lineRule="atLeast"/>
        <w:jc w:val="center"/>
        <w:rPr>
          <w:rFonts w:ascii="Times New Roman" w:hAnsi="Times New Roman"/>
          <w:b/>
          <w:bCs/>
        </w:rPr>
      </w:pPr>
      <w:r w:rsidRPr="00A707E3">
        <w:rPr>
          <w:rFonts w:ascii="Times New Roman" w:hAnsi="Times New Roman"/>
          <w:b/>
          <w:bCs/>
        </w:rPr>
        <w:t>FUNDAÇÃO UNIVERSIDADE FEDERAL DO TOCANTINS</w:t>
      </w:r>
    </w:p>
    <w:p w:rsidR="00A707E3" w:rsidRPr="00A707E3" w:rsidRDefault="00A707E3" w:rsidP="00A707E3">
      <w:pPr>
        <w:spacing w:line="200" w:lineRule="atLeast"/>
        <w:jc w:val="center"/>
        <w:rPr>
          <w:rFonts w:ascii="Times New Roman" w:hAnsi="Times New Roman"/>
          <w:b/>
          <w:bCs/>
        </w:rPr>
      </w:pPr>
      <w:r w:rsidRPr="00A707E3">
        <w:rPr>
          <w:rFonts w:ascii="Times New Roman" w:hAnsi="Times New Roman"/>
          <w:b/>
          <w:bCs/>
        </w:rPr>
        <w:t>CAMPUS DE PALMAS</w:t>
      </w:r>
    </w:p>
    <w:p w:rsidR="00A707E3" w:rsidRPr="00A707E3" w:rsidRDefault="00A707E3" w:rsidP="00A707E3">
      <w:pPr>
        <w:spacing w:line="200" w:lineRule="atLeast"/>
        <w:jc w:val="center"/>
        <w:rPr>
          <w:rFonts w:ascii="Times New Roman" w:hAnsi="Times New Roman"/>
          <w:b/>
          <w:bCs/>
        </w:rPr>
      </w:pPr>
      <w:r w:rsidRPr="00A707E3">
        <w:rPr>
          <w:rFonts w:ascii="Times New Roman" w:hAnsi="Times New Roman"/>
          <w:b/>
          <w:bCs/>
        </w:rPr>
        <w:t xml:space="preserve">CURSO DE FILOSOFIA </w:t>
      </w:r>
    </w:p>
    <w:p w:rsidR="00A707E3" w:rsidRPr="00A707E3" w:rsidRDefault="00A707E3" w:rsidP="00A707E3">
      <w:pPr>
        <w:spacing w:line="200" w:lineRule="atLeast"/>
        <w:rPr>
          <w:rFonts w:ascii="Times New Roman" w:hAnsi="Times New Roman"/>
        </w:rPr>
      </w:pPr>
    </w:p>
    <w:p w:rsidR="00A707E3" w:rsidRPr="00A707E3" w:rsidRDefault="00A707E3" w:rsidP="00A707E3">
      <w:pPr>
        <w:spacing w:line="200" w:lineRule="atLeast"/>
        <w:rPr>
          <w:rFonts w:ascii="Times New Roman" w:hAnsi="Times New Roman"/>
        </w:rPr>
      </w:pPr>
    </w:p>
    <w:p w:rsidR="00A707E3" w:rsidRPr="00A707E3" w:rsidRDefault="00A707E3" w:rsidP="00A707E3">
      <w:pPr>
        <w:spacing w:line="200" w:lineRule="atLeast"/>
        <w:rPr>
          <w:rFonts w:ascii="Times New Roman" w:hAnsi="Times New Roman"/>
        </w:rPr>
      </w:pPr>
    </w:p>
    <w:p w:rsidR="00A707E3" w:rsidRPr="00A707E3" w:rsidRDefault="00A707E3" w:rsidP="00A707E3">
      <w:pPr>
        <w:spacing w:line="200" w:lineRule="atLeast"/>
        <w:rPr>
          <w:rFonts w:ascii="Times New Roman" w:hAnsi="Times New Roman"/>
        </w:rPr>
      </w:pPr>
    </w:p>
    <w:p w:rsidR="00A707E3" w:rsidRPr="00A707E3" w:rsidRDefault="00A707E3" w:rsidP="00A707E3">
      <w:pPr>
        <w:spacing w:line="200" w:lineRule="atLeast"/>
        <w:rPr>
          <w:rFonts w:ascii="Times New Roman" w:hAnsi="Times New Roman"/>
        </w:rPr>
      </w:pPr>
    </w:p>
    <w:p w:rsidR="00A707E3" w:rsidRPr="00A707E3" w:rsidRDefault="00A707E3" w:rsidP="00A707E3">
      <w:pPr>
        <w:spacing w:line="200" w:lineRule="atLeast"/>
        <w:rPr>
          <w:rFonts w:ascii="Times New Roman" w:hAnsi="Times New Roman"/>
        </w:rPr>
      </w:pPr>
    </w:p>
    <w:p w:rsidR="00A707E3" w:rsidRPr="00A707E3" w:rsidRDefault="00A707E3" w:rsidP="00A707E3">
      <w:pPr>
        <w:spacing w:line="200" w:lineRule="atLeast"/>
        <w:rPr>
          <w:rFonts w:ascii="Times New Roman" w:hAnsi="Times New Roman"/>
        </w:rPr>
      </w:pPr>
    </w:p>
    <w:p w:rsidR="00A707E3" w:rsidRPr="00A707E3" w:rsidRDefault="00A707E3" w:rsidP="00A707E3">
      <w:pPr>
        <w:spacing w:line="200" w:lineRule="atLeast"/>
        <w:rPr>
          <w:rFonts w:ascii="Times New Roman" w:hAnsi="Times New Roman"/>
        </w:rPr>
      </w:pPr>
    </w:p>
    <w:p w:rsidR="00A707E3" w:rsidRPr="00A707E3" w:rsidRDefault="00A707E3" w:rsidP="00A707E3">
      <w:pPr>
        <w:spacing w:line="200" w:lineRule="atLeast"/>
        <w:rPr>
          <w:rFonts w:ascii="Times New Roman" w:hAnsi="Times New Roman"/>
        </w:rPr>
      </w:pPr>
    </w:p>
    <w:p w:rsidR="00A707E3" w:rsidRPr="00A707E3" w:rsidRDefault="00A707E3" w:rsidP="00A707E3">
      <w:pPr>
        <w:spacing w:line="200" w:lineRule="atLeast"/>
        <w:rPr>
          <w:rFonts w:ascii="Times New Roman" w:hAnsi="Times New Roman"/>
        </w:rPr>
      </w:pPr>
    </w:p>
    <w:p w:rsidR="00A707E3" w:rsidRPr="00A707E3" w:rsidRDefault="00A707E3" w:rsidP="00A707E3">
      <w:pPr>
        <w:spacing w:line="200" w:lineRule="atLeast"/>
        <w:rPr>
          <w:rFonts w:ascii="Times New Roman" w:hAnsi="Times New Roman"/>
        </w:rPr>
      </w:pPr>
    </w:p>
    <w:p w:rsidR="00A707E3" w:rsidRPr="00A707E3" w:rsidRDefault="00A707E3" w:rsidP="00A707E3">
      <w:pPr>
        <w:spacing w:line="200" w:lineRule="atLeast"/>
        <w:rPr>
          <w:rFonts w:ascii="Times New Roman" w:hAnsi="Times New Roman"/>
        </w:rPr>
      </w:pPr>
    </w:p>
    <w:p w:rsidR="00A707E3" w:rsidRPr="00A707E3" w:rsidRDefault="00A707E3" w:rsidP="00A707E3">
      <w:pPr>
        <w:spacing w:line="200" w:lineRule="atLeast"/>
        <w:rPr>
          <w:rFonts w:ascii="Times New Roman" w:hAnsi="Times New Roman"/>
        </w:rPr>
      </w:pP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rPr>
          <w:rFonts w:ascii="Times New Roman" w:hAnsi="Times New Roman"/>
          <w:b/>
          <w:bCs/>
          <w:color w:val="000000"/>
        </w:rPr>
      </w:pPr>
      <w:r w:rsidRPr="00A707E3">
        <w:rPr>
          <w:rFonts w:ascii="Times New Roman" w:hAnsi="Times New Roman"/>
          <w:b/>
          <w:bCs/>
          <w:color w:val="000000"/>
        </w:rPr>
        <w:t>PROJETO PEDAGÓGICO DO CURSO DE LICENCIATURA EM FILOSOFIA</w:t>
      </w:r>
    </w:p>
    <w:p w:rsidR="00A707E3" w:rsidRPr="00A707E3" w:rsidRDefault="00A707E3" w:rsidP="00A707E3">
      <w:pPr>
        <w:autoSpaceDE w:val="0"/>
        <w:spacing w:line="360" w:lineRule="auto"/>
        <w:jc w:val="center"/>
        <w:rPr>
          <w:rFonts w:ascii="Times New Roman" w:hAnsi="Times New Roman"/>
          <w:i/>
          <w:iCs/>
          <w:color w:val="000000"/>
        </w:rPr>
      </w:pPr>
    </w:p>
    <w:p w:rsidR="00A707E3" w:rsidRPr="00A707E3" w:rsidRDefault="00A707E3" w:rsidP="00A707E3">
      <w:pPr>
        <w:autoSpaceDE w:val="0"/>
        <w:spacing w:line="360" w:lineRule="auto"/>
        <w:jc w:val="center"/>
        <w:rPr>
          <w:rFonts w:ascii="Times New Roman" w:hAnsi="Times New Roman"/>
          <w:i/>
          <w:iCs/>
          <w:color w:val="000000"/>
        </w:rPr>
      </w:pPr>
    </w:p>
    <w:p w:rsidR="00A707E3" w:rsidRPr="00A707E3" w:rsidRDefault="00A707E3" w:rsidP="00A707E3">
      <w:pPr>
        <w:autoSpaceDE w:val="0"/>
        <w:spacing w:line="360" w:lineRule="auto"/>
        <w:jc w:val="center"/>
        <w:rPr>
          <w:rFonts w:ascii="Times New Roman" w:hAnsi="Times New Roman"/>
          <w:i/>
          <w:iCs/>
          <w:color w:val="000000"/>
        </w:rPr>
      </w:pPr>
    </w:p>
    <w:p w:rsidR="00A707E3" w:rsidRPr="00A707E3" w:rsidRDefault="00A707E3" w:rsidP="00A707E3">
      <w:pPr>
        <w:autoSpaceDE w:val="0"/>
        <w:spacing w:line="360" w:lineRule="auto"/>
        <w:rPr>
          <w:rFonts w:ascii="Times New Roman" w:hAnsi="Times New Roman"/>
          <w:i/>
          <w:iCs/>
          <w:color w:val="000000"/>
        </w:rPr>
      </w:pPr>
    </w:p>
    <w:p w:rsidR="00A707E3" w:rsidRPr="00A707E3" w:rsidRDefault="00A707E3" w:rsidP="00A707E3">
      <w:pPr>
        <w:autoSpaceDE w:val="0"/>
        <w:spacing w:line="360" w:lineRule="auto"/>
        <w:jc w:val="center"/>
        <w:rPr>
          <w:rFonts w:ascii="Times New Roman" w:hAnsi="Times New Roman"/>
          <w:i/>
          <w:iCs/>
          <w:color w:val="000000"/>
        </w:rPr>
      </w:pPr>
    </w:p>
    <w:p w:rsidR="00A707E3" w:rsidRPr="00A707E3" w:rsidRDefault="00A707E3" w:rsidP="00A707E3">
      <w:pPr>
        <w:autoSpaceDE w:val="0"/>
        <w:spacing w:line="360" w:lineRule="auto"/>
        <w:jc w:val="center"/>
        <w:rPr>
          <w:rFonts w:ascii="Times New Roman" w:hAnsi="Times New Roman"/>
          <w:i/>
          <w:iCs/>
          <w:color w:val="000000"/>
        </w:rPr>
      </w:pPr>
    </w:p>
    <w:p w:rsidR="00A707E3" w:rsidRPr="00A707E3" w:rsidRDefault="00A707E3" w:rsidP="00A707E3">
      <w:pPr>
        <w:autoSpaceDE w:val="0"/>
        <w:spacing w:line="360" w:lineRule="auto"/>
        <w:jc w:val="center"/>
        <w:rPr>
          <w:rFonts w:ascii="Times New Roman" w:hAnsi="Times New Roman"/>
          <w:i/>
          <w:iCs/>
          <w:color w:val="000000"/>
        </w:rPr>
      </w:pPr>
    </w:p>
    <w:p w:rsidR="00A707E3" w:rsidRPr="00A707E3" w:rsidRDefault="00A707E3" w:rsidP="00A707E3">
      <w:pPr>
        <w:autoSpaceDE w:val="0"/>
        <w:spacing w:line="360" w:lineRule="auto"/>
        <w:jc w:val="center"/>
        <w:rPr>
          <w:rFonts w:ascii="Times New Roman" w:hAnsi="Times New Roman"/>
          <w:b/>
          <w:bCs/>
          <w:color w:val="000000"/>
        </w:rPr>
      </w:pPr>
      <w:r w:rsidRPr="00A707E3">
        <w:rPr>
          <w:rFonts w:ascii="Times New Roman" w:hAnsi="Times New Roman"/>
          <w:b/>
          <w:bCs/>
          <w:color w:val="000000"/>
        </w:rPr>
        <w:t>Palmas,</w:t>
      </w:r>
    </w:p>
    <w:p w:rsidR="00A707E3" w:rsidRPr="00A707E3" w:rsidRDefault="00A707E3" w:rsidP="00A707E3">
      <w:pPr>
        <w:autoSpaceDE w:val="0"/>
        <w:spacing w:line="360" w:lineRule="auto"/>
        <w:jc w:val="center"/>
        <w:rPr>
          <w:rFonts w:ascii="Times New Roman" w:hAnsi="Times New Roman"/>
          <w:b/>
          <w:bCs/>
          <w:color w:val="000000"/>
        </w:rPr>
      </w:pPr>
      <w:r w:rsidRPr="00A707E3">
        <w:rPr>
          <w:rFonts w:ascii="Times New Roman" w:hAnsi="Times New Roman"/>
          <w:b/>
          <w:bCs/>
          <w:color w:val="000000"/>
        </w:rPr>
        <w:t>Abril 2009</w:t>
      </w:r>
    </w:p>
    <w:p w:rsidR="00A707E3" w:rsidRPr="00A707E3" w:rsidRDefault="00A707E3" w:rsidP="00A707E3">
      <w:pPr>
        <w:autoSpaceDE w:val="0"/>
        <w:spacing w:line="360" w:lineRule="auto"/>
        <w:jc w:val="center"/>
        <w:rPr>
          <w:rFonts w:ascii="Times New Roman" w:hAnsi="Times New Roman"/>
          <w:b/>
          <w:bCs/>
        </w:rPr>
      </w:pPr>
      <w:r w:rsidRPr="00A707E3">
        <w:rPr>
          <w:rFonts w:ascii="Times New Roman" w:hAnsi="Times New Roman"/>
          <w:b/>
          <w:bCs/>
        </w:rPr>
        <w:t>SERVIÇO PÚBLICO FEDERAL</w:t>
      </w:r>
    </w:p>
    <w:p w:rsidR="00A707E3" w:rsidRPr="00A707E3" w:rsidRDefault="00A707E3" w:rsidP="00A707E3">
      <w:pPr>
        <w:pStyle w:val="wP187"/>
        <w:spacing w:line="240" w:lineRule="auto"/>
        <w:rPr>
          <w:rFonts w:ascii="Times New Roman" w:hAnsi="Times New Roman" w:cs="Times New Roman"/>
          <w:b/>
          <w:bCs/>
        </w:rPr>
      </w:pPr>
      <w:r w:rsidRPr="00A707E3">
        <w:rPr>
          <w:rFonts w:ascii="Times New Roman" w:hAnsi="Times New Roman" w:cs="Times New Roman"/>
          <w:b/>
          <w:bCs/>
        </w:rPr>
        <w:t>FUNDAÇÃO UNIVERSIDADE FEDERAL DO TOCANTINS</w:t>
      </w:r>
    </w:p>
    <w:p w:rsidR="00A707E3" w:rsidRPr="00A707E3" w:rsidRDefault="00A707E3" w:rsidP="00A707E3">
      <w:pPr>
        <w:pStyle w:val="wP215"/>
        <w:spacing w:line="240" w:lineRule="auto"/>
        <w:rPr>
          <w:rStyle w:val="wT14"/>
          <w:rFonts w:ascii="Times New Roman" w:hAnsi="Times New Roman"/>
        </w:rPr>
      </w:pPr>
      <w:r w:rsidRPr="00A707E3">
        <w:rPr>
          <w:rStyle w:val="wT14"/>
          <w:rFonts w:ascii="Times New Roman" w:hAnsi="Times New Roman"/>
        </w:rPr>
        <w:t>CAMPUS DE PALMAS</w:t>
      </w:r>
    </w:p>
    <w:p w:rsidR="00A707E3" w:rsidRPr="00A707E3" w:rsidRDefault="00A707E3" w:rsidP="00A707E3">
      <w:pPr>
        <w:pStyle w:val="wP194"/>
        <w:spacing w:line="240" w:lineRule="auto"/>
        <w:rPr>
          <w:rFonts w:ascii="Times New Roman" w:hAnsi="Times New Roman" w:cs="Times New Roman"/>
          <w:b/>
          <w:bCs/>
        </w:rPr>
      </w:pPr>
      <w:r w:rsidRPr="00A707E3">
        <w:rPr>
          <w:rFonts w:ascii="Times New Roman" w:hAnsi="Times New Roman" w:cs="Times New Roman"/>
          <w:b/>
          <w:bCs/>
        </w:rPr>
        <w:t>LICENCIATURA EM FILOSOFIA</w:t>
      </w:r>
    </w:p>
    <w:p w:rsidR="00A707E3" w:rsidRPr="00A707E3" w:rsidRDefault="00A707E3" w:rsidP="00A707E3">
      <w:pPr>
        <w:rPr>
          <w:rFonts w:ascii="Times New Roman" w:hAnsi="Times New Roman"/>
        </w:rPr>
      </w:pP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jc w:val="center"/>
        <w:rPr>
          <w:rFonts w:ascii="Times New Roman" w:hAnsi="Times New Roman"/>
          <w:b/>
          <w:bCs/>
        </w:rPr>
      </w:pPr>
    </w:p>
    <w:p w:rsidR="00A707E3" w:rsidRPr="00A707E3" w:rsidRDefault="00A707E3" w:rsidP="00A707E3">
      <w:pPr>
        <w:spacing w:line="360" w:lineRule="auto"/>
        <w:jc w:val="center"/>
        <w:rPr>
          <w:rFonts w:ascii="Times New Roman" w:hAnsi="Times New Roman"/>
          <w:b/>
          <w:bCs/>
        </w:rPr>
      </w:pP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jc w:val="center"/>
        <w:rPr>
          <w:rFonts w:ascii="Times New Roman" w:hAnsi="Times New Roman"/>
          <w:b/>
          <w:bCs/>
        </w:rPr>
      </w:pP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jc w:val="center"/>
        <w:rPr>
          <w:rFonts w:ascii="Times New Roman" w:hAnsi="Times New Roman"/>
          <w:b/>
          <w:bCs/>
        </w:rPr>
      </w:pPr>
      <w:r w:rsidRPr="00A707E3">
        <w:rPr>
          <w:rFonts w:ascii="Times New Roman" w:hAnsi="Times New Roman"/>
          <w:b/>
          <w:bCs/>
        </w:rPr>
        <w:t>PROJETO PEDAGÓGICO DO CURSO DE LICENCIATURA EM FILOSOFIA</w:t>
      </w:r>
    </w:p>
    <w:p w:rsidR="00A707E3" w:rsidRPr="00A707E3" w:rsidRDefault="00A707E3" w:rsidP="00A707E3">
      <w:pPr>
        <w:spacing w:line="360" w:lineRule="auto"/>
        <w:jc w:val="center"/>
        <w:rPr>
          <w:rFonts w:ascii="Times New Roman" w:hAnsi="Times New Roman"/>
          <w:b/>
          <w:bCs/>
        </w:rPr>
      </w:pPr>
    </w:p>
    <w:p w:rsidR="00A707E3" w:rsidRPr="00A707E3" w:rsidRDefault="00A707E3" w:rsidP="00A707E3">
      <w:pPr>
        <w:ind w:left="3544"/>
        <w:rPr>
          <w:rFonts w:ascii="Times New Roman" w:hAnsi="Times New Roman"/>
        </w:rPr>
      </w:pPr>
      <w:r w:rsidRPr="00A707E3">
        <w:rPr>
          <w:rFonts w:ascii="Times New Roman" w:hAnsi="Times New Roman"/>
        </w:rPr>
        <w:t xml:space="preserve">Este documento tem como objetivo apresentar as estratégias didáticas e pedagógicas adotadas pelo Curso de Licenciatura em Filosofia, pelo Campus Universitário de Palmas da Universidade Federal do Tocantins (UFT).  Redação dos professores: Kherlley Caxias Batista Barbosa, José Manoel Miranda e Fábio Duarte. </w:t>
      </w:r>
    </w:p>
    <w:p w:rsidR="00A707E3" w:rsidRPr="00A707E3" w:rsidRDefault="00A707E3" w:rsidP="00A707E3">
      <w:pPr>
        <w:spacing w:line="360" w:lineRule="auto"/>
        <w:jc w:val="center"/>
        <w:rPr>
          <w:rFonts w:ascii="Times New Roman" w:hAnsi="Times New Roman"/>
          <w:b/>
          <w:bCs/>
        </w:rPr>
      </w:pP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Contribuições no documento:</w:t>
      </w:r>
    </w:p>
    <w:p w:rsidR="00A707E3" w:rsidRPr="00A707E3" w:rsidRDefault="00A707E3" w:rsidP="00A707E3">
      <w:pPr>
        <w:spacing w:line="360" w:lineRule="auto"/>
        <w:rPr>
          <w:rFonts w:ascii="Times New Roman" w:hAnsi="Times New Roman"/>
        </w:rPr>
      </w:pPr>
    </w:p>
    <w:p w:rsidR="00A707E3" w:rsidRPr="00A707E3" w:rsidRDefault="00A707E3" w:rsidP="00A707E3">
      <w:pPr>
        <w:rPr>
          <w:rFonts w:ascii="Times New Roman" w:hAnsi="Times New Roman"/>
        </w:rPr>
      </w:pPr>
      <w:r w:rsidRPr="00A707E3">
        <w:rPr>
          <w:rFonts w:ascii="Times New Roman" w:hAnsi="Times New Roman"/>
        </w:rPr>
        <w:t>Profa. Dra. Isabel Cristina Auler Pereira</w:t>
      </w:r>
    </w:p>
    <w:p w:rsidR="00A707E3" w:rsidRPr="00A707E3" w:rsidRDefault="00A707E3" w:rsidP="00A707E3">
      <w:pPr>
        <w:rPr>
          <w:rFonts w:ascii="Times New Roman" w:hAnsi="Times New Roman"/>
        </w:rPr>
      </w:pPr>
      <w:r w:rsidRPr="00A707E3">
        <w:rPr>
          <w:rFonts w:ascii="Times New Roman" w:hAnsi="Times New Roman"/>
        </w:rPr>
        <w:t>Profa. do Curso de Pedagogia da UFT</w:t>
      </w:r>
    </w:p>
    <w:p w:rsidR="00A707E3" w:rsidRPr="00A707E3" w:rsidRDefault="00A707E3" w:rsidP="00A707E3">
      <w:pPr>
        <w:rPr>
          <w:rFonts w:ascii="Times New Roman" w:hAnsi="Times New Roman"/>
        </w:rPr>
      </w:pPr>
      <w:r w:rsidRPr="00A707E3">
        <w:rPr>
          <w:rFonts w:ascii="Times New Roman" w:hAnsi="Times New Roman"/>
        </w:rPr>
        <w:t>Pró-Reitora de Graduação da UFT</w: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r w:rsidRPr="00A707E3">
        <w:rPr>
          <w:rFonts w:ascii="Times New Roman" w:hAnsi="Times New Roman"/>
        </w:rPr>
        <w:t>Profa. MSc. Iarle Souza Ferreira,</w:t>
      </w:r>
    </w:p>
    <w:p w:rsidR="00A707E3" w:rsidRPr="00A707E3" w:rsidRDefault="00A707E3" w:rsidP="00A707E3">
      <w:pPr>
        <w:rPr>
          <w:rFonts w:ascii="Times New Roman" w:hAnsi="Times New Roman"/>
        </w:rPr>
      </w:pPr>
      <w:r w:rsidRPr="00A707E3">
        <w:rPr>
          <w:rFonts w:ascii="Times New Roman" w:hAnsi="Times New Roman"/>
        </w:rPr>
        <w:t>Doutoranda em Filosofia na UNISINOS</w:t>
      </w:r>
    </w:p>
    <w:p w:rsidR="00A707E3" w:rsidRPr="00A707E3" w:rsidRDefault="00A707E3" w:rsidP="00A707E3">
      <w:pPr>
        <w:spacing w:line="360" w:lineRule="auto"/>
        <w:jc w:val="center"/>
        <w:rPr>
          <w:rFonts w:ascii="Times New Roman" w:hAnsi="Times New Roman"/>
        </w:rPr>
      </w:pP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Sumrio1"/>
        <w:rPr>
          <w:rFonts w:ascii="Times New Roman" w:hAnsi="Times New Roman" w:cs="Times New Roman"/>
        </w:rPr>
      </w:pPr>
      <w:r w:rsidRPr="00A707E3">
        <w:rPr>
          <w:rFonts w:ascii="Times New Roman" w:hAnsi="Times New Roman" w:cs="Times New Roman"/>
        </w:rPr>
        <w:t>Palmas</w:t>
      </w:r>
    </w:p>
    <w:p w:rsidR="00A707E3" w:rsidRPr="00A707E3" w:rsidRDefault="00A707E3" w:rsidP="00A707E3">
      <w:pPr>
        <w:pStyle w:val="Sumrio1"/>
        <w:rPr>
          <w:rFonts w:ascii="Times New Roman" w:hAnsi="Times New Roman" w:cs="Times New Roman"/>
        </w:rPr>
      </w:pPr>
      <w:r w:rsidRPr="00A707E3">
        <w:rPr>
          <w:rFonts w:ascii="Times New Roman" w:hAnsi="Times New Roman" w:cs="Times New Roman"/>
        </w:rPr>
        <w:t>Abril 2009</w:t>
      </w:r>
    </w:p>
    <w:p w:rsidR="00A707E3" w:rsidRPr="00A707E3" w:rsidRDefault="00A707E3" w:rsidP="00A707E3">
      <w:pPr>
        <w:pStyle w:val="wP187"/>
        <w:spacing w:line="240" w:lineRule="auto"/>
        <w:rPr>
          <w:rFonts w:ascii="Times New Roman" w:hAnsi="Times New Roman" w:cs="Times New Roman"/>
          <w:b/>
          <w:bCs/>
        </w:rPr>
      </w:pPr>
      <w:r w:rsidRPr="00A707E3">
        <w:rPr>
          <w:rFonts w:ascii="Times New Roman" w:hAnsi="Times New Roman" w:cs="Times New Roman"/>
          <w:b/>
          <w:bCs/>
        </w:rPr>
        <w:t>SERVIÇO PÚBLICO FEDERAL</w:t>
      </w:r>
    </w:p>
    <w:p w:rsidR="00A707E3" w:rsidRPr="00A707E3" w:rsidRDefault="00A707E3" w:rsidP="00A707E3">
      <w:pPr>
        <w:pStyle w:val="wP187"/>
        <w:spacing w:line="240" w:lineRule="auto"/>
        <w:rPr>
          <w:rFonts w:ascii="Times New Roman" w:hAnsi="Times New Roman" w:cs="Times New Roman"/>
          <w:b/>
          <w:bCs/>
        </w:rPr>
      </w:pPr>
      <w:r w:rsidRPr="00A707E3">
        <w:rPr>
          <w:rFonts w:ascii="Times New Roman" w:hAnsi="Times New Roman" w:cs="Times New Roman"/>
          <w:b/>
          <w:bCs/>
        </w:rPr>
        <w:t>FUNDAÇÃO UNIVERSIDADE FEDERAL DO TOCANTINS</w:t>
      </w:r>
    </w:p>
    <w:p w:rsidR="00A707E3" w:rsidRPr="00A707E3" w:rsidRDefault="00A707E3" w:rsidP="00A707E3">
      <w:pPr>
        <w:pStyle w:val="wP215"/>
        <w:spacing w:line="240" w:lineRule="auto"/>
        <w:rPr>
          <w:rStyle w:val="wT14"/>
          <w:rFonts w:ascii="Times New Roman" w:hAnsi="Times New Roman"/>
        </w:rPr>
      </w:pPr>
      <w:r w:rsidRPr="00A707E3">
        <w:rPr>
          <w:rStyle w:val="wT14"/>
          <w:rFonts w:ascii="Times New Roman" w:hAnsi="Times New Roman"/>
        </w:rPr>
        <w:t>CAMPUS DE PALMAS</w:t>
      </w:r>
    </w:p>
    <w:p w:rsidR="00A707E3" w:rsidRPr="00A707E3" w:rsidRDefault="00A707E3" w:rsidP="00A707E3">
      <w:pPr>
        <w:pStyle w:val="wP194"/>
        <w:spacing w:line="240" w:lineRule="auto"/>
        <w:rPr>
          <w:rFonts w:ascii="Times New Roman" w:hAnsi="Times New Roman" w:cs="Times New Roman"/>
          <w:b/>
          <w:bCs/>
        </w:rPr>
      </w:pPr>
      <w:r w:rsidRPr="00A707E3">
        <w:rPr>
          <w:rFonts w:ascii="Times New Roman" w:hAnsi="Times New Roman" w:cs="Times New Roman"/>
          <w:b/>
          <w:bCs/>
        </w:rPr>
        <w:t>LICENCIATURA EM FILOSOFIA</w:t>
      </w:r>
    </w:p>
    <w:p w:rsidR="00A707E3" w:rsidRPr="00A707E3" w:rsidRDefault="00A707E3" w:rsidP="00A707E3">
      <w:pPr>
        <w:spacing w:line="360" w:lineRule="auto"/>
        <w:jc w:val="center"/>
        <w:rPr>
          <w:rFonts w:ascii="Times New Roman" w:hAnsi="Times New Roman"/>
          <w:b/>
          <w:bCs/>
        </w:rPr>
      </w:pPr>
    </w:p>
    <w:p w:rsidR="00A707E3" w:rsidRPr="00A707E3" w:rsidRDefault="00A707E3" w:rsidP="00A707E3">
      <w:pPr>
        <w:spacing w:line="360" w:lineRule="auto"/>
        <w:jc w:val="center"/>
        <w:rPr>
          <w:rFonts w:ascii="Times New Roman" w:hAnsi="Times New Roman"/>
          <w:b/>
          <w:bCs/>
        </w:rPr>
      </w:pPr>
    </w:p>
    <w:p w:rsidR="00A707E3" w:rsidRPr="00A707E3" w:rsidRDefault="00A707E3" w:rsidP="00A707E3">
      <w:pPr>
        <w:spacing w:line="360" w:lineRule="auto"/>
        <w:jc w:val="center"/>
        <w:rPr>
          <w:rFonts w:ascii="Times New Roman" w:hAnsi="Times New Roman"/>
          <w:b/>
          <w:bCs/>
        </w:rPr>
      </w:pPr>
      <w:r w:rsidRPr="00A707E3">
        <w:rPr>
          <w:rFonts w:ascii="Times New Roman" w:hAnsi="Times New Roman"/>
          <w:b/>
          <w:bCs/>
        </w:rPr>
        <w:t>Administração Superior</w:t>
      </w:r>
    </w:p>
    <w:p w:rsidR="00A707E3" w:rsidRPr="00A707E3" w:rsidRDefault="00A707E3" w:rsidP="00A707E3">
      <w:pPr>
        <w:spacing w:line="360" w:lineRule="auto"/>
        <w:jc w:val="center"/>
        <w:rPr>
          <w:rFonts w:ascii="Times New Roman" w:hAnsi="Times New Roman"/>
        </w:rPr>
      </w:pPr>
      <w:r w:rsidRPr="00A707E3">
        <w:rPr>
          <w:rFonts w:ascii="Times New Roman" w:hAnsi="Times New Roman"/>
        </w:rPr>
        <w:t>Dr. Alan Barbiero</w:t>
      </w:r>
    </w:p>
    <w:p w:rsidR="00A707E3" w:rsidRPr="00A707E3" w:rsidRDefault="00A707E3" w:rsidP="00A707E3">
      <w:pPr>
        <w:spacing w:line="360" w:lineRule="auto"/>
        <w:jc w:val="center"/>
        <w:rPr>
          <w:rFonts w:ascii="Times New Roman" w:hAnsi="Times New Roman"/>
        </w:rPr>
      </w:pPr>
      <w:r w:rsidRPr="00A707E3">
        <w:rPr>
          <w:rFonts w:ascii="Times New Roman" w:hAnsi="Times New Roman"/>
        </w:rPr>
        <w:t>Reitor</w:t>
      </w: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jc w:val="center"/>
        <w:rPr>
          <w:rFonts w:ascii="Times New Roman" w:hAnsi="Times New Roman"/>
        </w:rPr>
      </w:pPr>
      <w:r w:rsidRPr="00A707E3">
        <w:rPr>
          <w:rFonts w:ascii="Times New Roman" w:hAnsi="Times New Roman"/>
        </w:rPr>
        <w:t>Dr. José Expedito Cavalcante</w:t>
      </w:r>
    </w:p>
    <w:p w:rsidR="00A707E3" w:rsidRPr="00A707E3" w:rsidRDefault="00A707E3" w:rsidP="00A707E3">
      <w:pPr>
        <w:spacing w:line="360" w:lineRule="auto"/>
        <w:jc w:val="center"/>
        <w:rPr>
          <w:rFonts w:ascii="Times New Roman" w:hAnsi="Times New Roman"/>
        </w:rPr>
      </w:pPr>
      <w:r w:rsidRPr="00A707E3">
        <w:rPr>
          <w:rFonts w:ascii="Times New Roman" w:hAnsi="Times New Roman"/>
        </w:rPr>
        <w:t>Vice-reitor</w:t>
      </w:r>
    </w:p>
    <w:p w:rsidR="00A707E3" w:rsidRPr="00A707E3" w:rsidRDefault="00A707E3" w:rsidP="00A707E3">
      <w:pPr>
        <w:spacing w:line="360" w:lineRule="auto"/>
        <w:jc w:val="center"/>
        <w:rPr>
          <w:rFonts w:ascii="Times New Roman" w:hAnsi="Times New Roman"/>
        </w:rPr>
      </w:pPr>
    </w:p>
    <w:p w:rsidR="00A707E3" w:rsidRPr="00A707E3" w:rsidRDefault="00A707E3" w:rsidP="00A707E3">
      <w:pPr>
        <w:spacing w:line="360" w:lineRule="auto"/>
        <w:jc w:val="center"/>
        <w:rPr>
          <w:rFonts w:ascii="Times New Roman" w:hAnsi="Times New Roman"/>
        </w:rPr>
      </w:pPr>
      <w:r w:rsidRPr="00A707E3">
        <w:rPr>
          <w:rFonts w:ascii="Times New Roman" w:hAnsi="Times New Roman"/>
        </w:rPr>
        <w:t>Msc. Ana Lúcia de Medeiros</w:t>
      </w:r>
    </w:p>
    <w:p w:rsidR="00A707E3" w:rsidRPr="00A707E3" w:rsidRDefault="00A707E3" w:rsidP="00A707E3">
      <w:pPr>
        <w:spacing w:line="360" w:lineRule="auto"/>
        <w:jc w:val="center"/>
        <w:rPr>
          <w:rFonts w:ascii="Times New Roman" w:hAnsi="Times New Roman"/>
        </w:rPr>
      </w:pPr>
      <w:r w:rsidRPr="00A707E3">
        <w:rPr>
          <w:rFonts w:ascii="Times New Roman" w:hAnsi="Times New Roman"/>
        </w:rPr>
        <w:t>Pró-reitoria de Administração</w:t>
      </w:r>
    </w:p>
    <w:p w:rsidR="00A707E3" w:rsidRPr="00A707E3" w:rsidRDefault="00A707E3" w:rsidP="00A707E3">
      <w:pPr>
        <w:spacing w:line="360" w:lineRule="auto"/>
        <w:jc w:val="center"/>
        <w:rPr>
          <w:rFonts w:ascii="Times New Roman" w:hAnsi="Times New Roman"/>
        </w:rPr>
      </w:pPr>
    </w:p>
    <w:p w:rsidR="00A707E3" w:rsidRPr="00A707E3" w:rsidRDefault="00A707E3" w:rsidP="00A707E3">
      <w:pPr>
        <w:spacing w:line="360" w:lineRule="auto"/>
        <w:jc w:val="center"/>
        <w:rPr>
          <w:rFonts w:ascii="Times New Roman" w:hAnsi="Times New Roman"/>
        </w:rPr>
      </w:pPr>
      <w:r w:rsidRPr="00A707E3">
        <w:rPr>
          <w:rFonts w:ascii="Times New Roman" w:hAnsi="Times New Roman"/>
        </w:rPr>
        <w:t>Dra. Isabel Cristina Auler Pereira</w:t>
      </w:r>
    </w:p>
    <w:p w:rsidR="00A707E3" w:rsidRPr="00A707E3" w:rsidRDefault="00A707E3" w:rsidP="00A707E3">
      <w:pPr>
        <w:pStyle w:val="wP170"/>
        <w:rPr>
          <w:rFonts w:ascii="Times New Roman" w:hAnsi="Times New Roman" w:cs="Times New Roman"/>
        </w:rPr>
      </w:pPr>
      <w:r w:rsidRPr="00A707E3">
        <w:rPr>
          <w:rFonts w:ascii="Times New Roman" w:hAnsi="Times New Roman" w:cs="Times New Roman"/>
        </w:rPr>
        <w:t xml:space="preserve">Pró-reitoria de Graduação </w:t>
      </w:r>
    </w:p>
    <w:p w:rsidR="00A707E3" w:rsidRPr="00A707E3" w:rsidRDefault="00A707E3" w:rsidP="00A707E3">
      <w:pPr>
        <w:spacing w:line="360" w:lineRule="auto"/>
        <w:jc w:val="center"/>
        <w:rPr>
          <w:rFonts w:ascii="Times New Roman" w:hAnsi="Times New Roman"/>
        </w:rPr>
      </w:pPr>
    </w:p>
    <w:p w:rsidR="00A707E3" w:rsidRPr="00A707E3" w:rsidRDefault="00A707E3" w:rsidP="00A707E3">
      <w:pPr>
        <w:spacing w:line="360" w:lineRule="auto"/>
        <w:jc w:val="center"/>
        <w:rPr>
          <w:rFonts w:ascii="Times New Roman" w:hAnsi="Times New Roman"/>
        </w:rPr>
      </w:pPr>
      <w:r w:rsidRPr="00A707E3">
        <w:rPr>
          <w:rFonts w:ascii="Times New Roman" w:hAnsi="Times New Roman"/>
        </w:rPr>
        <w:t>Dr. Márcio Antônio da Silveira</w:t>
      </w:r>
    </w:p>
    <w:p w:rsidR="00A707E3" w:rsidRPr="00A707E3" w:rsidRDefault="00A707E3" w:rsidP="00A707E3">
      <w:pPr>
        <w:spacing w:line="360" w:lineRule="auto"/>
        <w:jc w:val="center"/>
        <w:rPr>
          <w:rFonts w:ascii="Times New Roman" w:hAnsi="Times New Roman"/>
        </w:rPr>
      </w:pPr>
      <w:r w:rsidRPr="00A707E3">
        <w:rPr>
          <w:rFonts w:ascii="Times New Roman" w:hAnsi="Times New Roman"/>
        </w:rPr>
        <w:t>Pró-reitoria de Pesquisa</w:t>
      </w:r>
    </w:p>
    <w:p w:rsidR="00A707E3" w:rsidRPr="00A707E3" w:rsidRDefault="00A707E3" w:rsidP="00A707E3">
      <w:pPr>
        <w:spacing w:line="360" w:lineRule="auto"/>
        <w:jc w:val="center"/>
        <w:rPr>
          <w:rFonts w:ascii="Times New Roman" w:hAnsi="Times New Roman"/>
        </w:rPr>
      </w:pPr>
    </w:p>
    <w:p w:rsidR="00A707E3" w:rsidRPr="00A707E3" w:rsidRDefault="00A707E3" w:rsidP="00A707E3">
      <w:pPr>
        <w:spacing w:line="360" w:lineRule="auto"/>
        <w:jc w:val="center"/>
        <w:rPr>
          <w:rFonts w:ascii="Times New Roman" w:hAnsi="Times New Roman"/>
        </w:rPr>
      </w:pPr>
      <w:r w:rsidRPr="00A707E3">
        <w:rPr>
          <w:rFonts w:ascii="Times New Roman" w:hAnsi="Times New Roman"/>
        </w:rPr>
        <w:t>Msc. Marluce Zacariotti</w:t>
      </w:r>
    </w:p>
    <w:p w:rsidR="00A707E3" w:rsidRPr="00A707E3" w:rsidRDefault="00A707E3" w:rsidP="00A707E3">
      <w:pPr>
        <w:spacing w:line="360" w:lineRule="auto"/>
        <w:jc w:val="center"/>
        <w:rPr>
          <w:rFonts w:ascii="Times New Roman" w:hAnsi="Times New Roman"/>
        </w:rPr>
      </w:pPr>
      <w:r w:rsidRPr="00A707E3">
        <w:rPr>
          <w:rFonts w:ascii="Times New Roman" w:hAnsi="Times New Roman"/>
        </w:rPr>
        <w:t>Pró-reitoria de Extensão, Cultura e Assuntos Comunitários</w:t>
      </w:r>
    </w:p>
    <w:p w:rsidR="00A707E3" w:rsidRPr="00A707E3" w:rsidRDefault="00A707E3" w:rsidP="00A707E3">
      <w:pPr>
        <w:spacing w:line="360" w:lineRule="auto"/>
        <w:jc w:val="center"/>
        <w:rPr>
          <w:rFonts w:ascii="Times New Roman" w:hAnsi="Times New Roman"/>
          <w:b/>
          <w:bCs/>
        </w:rPr>
      </w:pPr>
    </w:p>
    <w:p w:rsidR="00A707E3" w:rsidRPr="00A707E3" w:rsidRDefault="00A707E3" w:rsidP="00A707E3">
      <w:pPr>
        <w:spacing w:line="360" w:lineRule="auto"/>
        <w:jc w:val="center"/>
        <w:rPr>
          <w:rFonts w:ascii="Times New Roman" w:hAnsi="Times New Roman"/>
        </w:rPr>
      </w:pPr>
      <w:r w:rsidRPr="00A707E3">
        <w:rPr>
          <w:rFonts w:ascii="Times New Roman" w:hAnsi="Times New Roman"/>
        </w:rPr>
        <w:t>Dr. Pedro Albeirice da Rocha</w:t>
      </w:r>
    </w:p>
    <w:p w:rsidR="00A707E3" w:rsidRPr="00A707E3" w:rsidRDefault="00A707E3" w:rsidP="00A707E3">
      <w:pPr>
        <w:spacing w:line="360" w:lineRule="auto"/>
        <w:jc w:val="center"/>
        <w:rPr>
          <w:rFonts w:ascii="Times New Roman" w:hAnsi="Times New Roman"/>
        </w:rPr>
      </w:pPr>
      <w:r w:rsidRPr="00A707E3">
        <w:rPr>
          <w:rFonts w:ascii="Times New Roman" w:hAnsi="Times New Roman"/>
        </w:rPr>
        <w:t>Pró-reitoria de Assuntos Estudantis</w:t>
      </w:r>
    </w:p>
    <w:p w:rsidR="00A707E3" w:rsidRPr="00A707E3" w:rsidRDefault="00A707E3" w:rsidP="00A707E3">
      <w:pPr>
        <w:spacing w:line="360" w:lineRule="auto"/>
        <w:jc w:val="center"/>
        <w:rPr>
          <w:rFonts w:ascii="Times New Roman" w:hAnsi="Times New Roman"/>
        </w:rPr>
      </w:pPr>
    </w:p>
    <w:p w:rsidR="00A707E3" w:rsidRPr="00A707E3" w:rsidRDefault="00A707E3" w:rsidP="00A707E3">
      <w:pPr>
        <w:spacing w:line="360" w:lineRule="auto"/>
        <w:jc w:val="center"/>
        <w:rPr>
          <w:rFonts w:ascii="Times New Roman" w:hAnsi="Times New Roman"/>
        </w:rPr>
      </w:pPr>
      <w:r w:rsidRPr="00A707E3">
        <w:rPr>
          <w:rFonts w:ascii="Times New Roman" w:hAnsi="Times New Roman"/>
        </w:rPr>
        <w:t>Msc. Rafael José de Oliveira</w:t>
      </w:r>
    </w:p>
    <w:p w:rsidR="00A707E3" w:rsidRPr="00A707E3" w:rsidRDefault="00A707E3" w:rsidP="00A707E3">
      <w:pPr>
        <w:spacing w:line="360" w:lineRule="auto"/>
        <w:jc w:val="center"/>
        <w:rPr>
          <w:rFonts w:ascii="Times New Roman" w:hAnsi="Times New Roman"/>
        </w:rPr>
      </w:pPr>
      <w:r w:rsidRPr="00A707E3">
        <w:rPr>
          <w:rFonts w:ascii="Times New Roman" w:hAnsi="Times New Roman"/>
        </w:rPr>
        <w:t>Pró-reitoria de Avaliação e Planejamento</w:t>
      </w:r>
    </w:p>
    <w:p w:rsidR="00A707E3" w:rsidRPr="00A707E3" w:rsidRDefault="00A707E3" w:rsidP="00A707E3">
      <w:pPr>
        <w:rPr>
          <w:rFonts w:ascii="Times New Roman" w:hAnsi="Times New Roman"/>
        </w:rPr>
      </w:pPr>
    </w:p>
    <w:p w:rsidR="00A707E3" w:rsidRPr="00A707E3" w:rsidRDefault="00A707E3" w:rsidP="00A707E3">
      <w:pPr>
        <w:pStyle w:val="Sumrio1"/>
        <w:rPr>
          <w:rFonts w:ascii="Times New Roman" w:hAnsi="Times New Roman" w:cs="Times New Roman"/>
        </w:rPr>
      </w:pPr>
    </w:p>
    <w:p w:rsidR="00A707E3" w:rsidRPr="00A707E3" w:rsidRDefault="00A707E3" w:rsidP="00A707E3">
      <w:pPr>
        <w:pStyle w:val="Sumrio1"/>
        <w:rPr>
          <w:rFonts w:ascii="Times New Roman" w:hAnsi="Times New Roman" w:cs="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pStyle w:val="Sumrio1"/>
        <w:jc w:val="left"/>
        <w:rPr>
          <w:rFonts w:ascii="Times New Roman" w:hAnsi="Times New Roman" w:cs="Times New Roman"/>
        </w:rPr>
      </w:pPr>
    </w:p>
    <w:p w:rsidR="00A707E3" w:rsidRPr="00A707E3" w:rsidRDefault="00A707E3" w:rsidP="00A707E3">
      <w:pPr>
        <w:pStyle w:val="Sumrio1"/>
        <w:rPr>
          <w:rFonts w:ascii="Times New Roman" w:hAnsi="Times New Roman" w:cs="Times New Roman"/>
        </w:rPr>
      </w:pPr>
      <w:r w:rsidRPr="00A707E3">
        <w:rPr>
          <w:rFonts w:ascii="Times New Roman" w:hAnsi="Times New Roman" w:cs="Times New Roman"/>
        </w:rPr>
        <w:t>SUMÁRIO</w:t>
      </w:r>
    </w:p>
    <w:p w:rsidR="00A707E3" w:rsidRPr="00A707E3" w:rsidRDefault="00A707E3" w:rsidP="00A707E3">
      <w:pPr>
        <w:rPr>
          <w:rFonts w:ascii="Times New Roman" w:hAnsi="Times New Roman"/>
        </w:rPr>
      </w:pPr>
    </w:p>
    <w:p w:rsidR="00A707E3" w:rsidRPr="00A707E3" w:rsidRDefault="00A707E3" w:rsidP="00A707E3">
      <w:pPr>
        <w:sectPr w:rsidR="00A707E3" w:rsidRPr="00A707E3">
          <w:footerReference w:type="default" r:id="rId9"/>
          <w:pgSz w:w="11905" w:h="16837"/>
          <w:pgMar w:top="1701" w:right="1134" w:bottom="1134" w:left="1701" w:header="720" w:footer="709" w:gutter="0"/>
          <w:cols w:space="720"/>
          <w:titlePg/>
          <w:docGrid w:linePitch="360"/>
        </w:sectPr>
      </w:pPr>
    </w:p>
    <w:p w:rsidR="00A707E3" w:rsidRPr="00A707E3" w:rsidRDefault="00A707E3" w:rsidP="00A707E3">
      <w:pPr>
        <w:pStyle w:val="Sumrio1"/>
        <w:tabs>
          <w:tab w:val="clear" w:pos="9061"/>
          <w:tab w:val="right" w:leader="dot" w:pos="9070"/>
        </w:tabs>
      </w:pPr>
      <w:r w:rsidRPr="00A707E3">
        <w:fldChar w:fldCharType="begin"/>
      </w:r>
      <w:r w:rsidRPr="00A707E3">
        <w:instrText xml:space="preserve"> TOC \o "1-9" \t "Título 4;4;Título 3;3;Título 2;2;Título 1;1;Título 1;1;Título 1;1;Título 1;1;Título 1;1;Título;1;TOC Heading;1;TOC Heading;1;TOC Heading;1;Título 2;2;Título 2;2;Título 2;2;Título 2;2;Título 3;3;Título 3;3;Título 3;3;Título 3;3;Título 4;4;Título 4;4;Título 4;4;Título 4;4" \h</w:instrText>
      </w:r>
      <w:r w:rsidRPr="00A707E3">
        <w:fldChar w:fldCharType="separate"/>
      </w:r>
      <w:hyperlink w:anchor="_toc1815" w:history="1">
        <w:r w:rsidRPr="00A707E3">
          <w:rPr>
            <w:rStyle w:val="Hyperlink"/>
          </w:rPr>
          <w:t>1 CONTEXTO INSTITUCIONAL</w:t>
        </w:r>
        <w:r w:rsidRPr="00A707E3">
          <w:rPr>
            <w:rStyle w:val="Hyperlink"/>
          </w:rPr>
          <w:tab/>
          <w:t>5</w:t>
        </w:r>
      </w:hyperlink>
    </w:p>
    <w:p w:rsidR="00A707E3" w:rsidRPr="00A707E3" w:rsidRDefault="008B55D1" w:rsidP="00A707E3">
      <w:pPr>
        <w:pStyle w:val="Sumrio2"/>
        <w:tabs>
          <w:tab w:val="right" w:leader="dot" w:pos="9070"/>
        </w:tabs>
      </w:pPr>
      <w:hyperlink w:anchor="3.1.1.1 Histórico da Universidade Federal do Tocantins (UFT)|outline" w:history="1">
        <w:r w:rsidR="00A707E3" w:rsidRPr="00A707E3">
          <w:rPr>
            <w:rStyle w:val="Hyperlink"/>
          </w:rPr>
          <w:t>1.1 Histórico da Universidade Federal do Tocantins (UFT)</w:t>
        </w:r>
        <w:r w:rsidR="00A707E3" w:rsidRPr="00A707E3">
          <w:rPr>
            <w:rStyle w:val="Hyperlink"/>
          </w:rPr>
          <w:tab/>
          <w:t>6</w:t>
        </w:r>
      </w:hyperlink>
    </w:p>
    <w:p w:rsidR="00A707E3" w:rsidRPr="00A707E3" w:rsidRDefault="008B55D1" w:rsidP="00A707E3">
      <w:pPr>
        <w:pStyle w:val="Sumrio2"/>
        <w:tabs>
          <w:tab w:val="right" w:leader="dot" w:pos="9070"/>
        </w:tabs>
      </w:pPr>
      <w:hyperlink w:anchor="3.2.1.2 A UFT no Contexto Regional e Local|outline" w:history="1">
        <w:r w:rsidR="00A707E3" w:rsidRPr="00A707E3">
          <w:rPr>
            <w:rStyle w:val="Hyperlink"/>
          </w:rPr>
          <w:t>1.2 A UFT no Contexto Regional e Local</w:t>
        </w:r>
        <w:r w:rsidR="00A707E3" w:rsidRPr="00A707E3">
          <w:rPr>
            <w:rStyle w:val="Hyperlink"/>
          </w:rPr>
          <w:tab/>
          <w:t>8</w:t>
        </w:r>
      </w:hyperlink>
    </w:p>
    <w:p w:rsidR="00A707E3" w:rsidRPr="00A707E3" w:rsidRDefault="008B55D1" w:rsidP="00A707E3">
      <w:pPr>
        <w:pStyle w:val="Sumrio2"/>
        <w:tabs>
          <w:tab w:val="right" w:leader="dot" w:pos="9070"/>
        </w:tabs>
      </w:pPr>
      <w:hyperlink w:anchor="3.3.1.3 Perfil Institucional |outline" w:history="1">
        <w:r w:rsidR="00A707E3" w:rsidRPr="00A707E3">
          <w:rPr>
            <w:rStyle w:val="Hyperlink"/>
          </w:rPr>
          <w:t xml:space="preserve">1.3 Perfil Institucional </w:t>
        </w:r>
        <w:r w:rsidR="00A707E3" w:rsidRPr="00A707E3">
          <w:rPr>
            <w:rStyle w:val="Hyperlink"/>
          </w:rPr>
          <w:tab/>
          <w:t>9</w:t>
        </w:r>
      </w:hyperlink>
    </w:p>
    <w:p w:rsidR="00A707E3" w:rsidRPr="00A707E3" w:rsidRDefault="008B55D1" w:rsidP="00A707E3">
      <w:pPr>
        <w:pStyle w:val="Sumrio2"/>
        <w:tabs>
          <w:tab w:val="right" w:leader="dot" w:pos="9070"/>
        </w:tabs>
      </w:pPr>
      <w:hyperlink w:anchor="3.4.1.4 Missão Institucional|outline" w:history="1">
        <w:r w:rsidR="00A707E3" w:rsidRPr="00A707E3">
          <w:rPr>
            <w:rStyle w:val="Hyperlink"/>
          </w:rPr>
          <w:t>1.4 Missão Institucional</w:t>
        </w:r>
        <w:r w:rsidR="00A707E3" w:rsidRPr="00A707E3">
          <w:rPr>
            <w:rStyle w:val="Hyperlink"/>
          </w:rPr>
          <w:tab/>
          <w:t>11</w:t>
        </w:r>
      </w:hyperlink>
    </w:p>
    <w:p w:rsidR="00A707E3" w:rsidRPr="00A707E3" w:rsidRDefault="008B55D1" w:rsidP="00A707E3">
      <w:pPr>
        <w:pStyle w:val="Sumrio2"/>
        <w:tabs>
          <w:tab w:val="right" w:leader="dot" w:pos="9070"/>
        </w:tabs>
      </w:pPr>
      <w:hyperlink w:anchor="3.6.1.5 Estrutura Organizacional|outline" w:history="1">
        <w:r w:rsidR="00A707E3" w:rsidRPr="00A707E3">
          <w:rPr>
            <w:rStyle w:val="Hyperlink"/>
          </w:rPr>
          <w:t>1.5 Estrutura Organizacional</w:t>
        </w:r>
        <w:r w:rsidR="00A707E3" w:rsidRPr="00A707E3">
          <w:rPr>
            <w:rStyle w:val="Hyperlink"/>
          </w:rPr>
          <w:tab/>
          <w:t>13</w:t>
        </w:r>
      </w:hyperlink>
    </w:p>
    <w:p w:rsidR="00A707E3" w:rsidRPr="00A707E3" w:rsidRDefault="008B55D1" w:rsidP="00A707E3">
      <w:pPr>
        <w:pStyle w:val="Sumrio1"/>
        <w:tabs>
          <w:tab w:val="clear" w:pos="9061"/>
          <w:tab w:val="right" w:leader="dot" w:pos="9070"/>
        </w:tabs>
      </w:pPr>
      <w:hyperlink w:anchor="_toc1898" w:history="1">
        <w:r w:rsidR="00A707E3" w:rsidRPr="00A707E3">
          <w:rPr>
            <w:rStyle w:val="Hyperlink"/>
          </w:rPr>
          <w:t>2 CONTEXTUALIZAÇÃO DO CURSO</w:t>
        </w:r>
        <w:r w:rsidR="00A707E3" w:rsidRPr="00A707E3">
          <w:rPr>
            <w:rStyle w:val="Hyperlink"/>
          </w:rPr>
          <w:tab/>
          <w:t>15</w:t>
        </w:r>
      </w:hyperlink>
    </w:p>
    <w:p w:rsidR="00A707E3" w:rsidRPr="00A707E3" w:rsidRDefault="008B55D1" w:rsidP="00A707E3">
      <w:pPr>
        <w:pStyle w:val="Sumrio2"/>
        <w:tabs>
          <w:tab w:val="right" w:leader="dot" w:pos="9070"/>
        </w:tabs>
      </w:pPr>
      <w:hyperlink w:anchor="4.1.2.1 Nome do Curso|outline" w:history="1">
        <w:r w:rsidR="00A707E3" w:rsidRPr="00A707E3">
          <w:rPr>
            <w:rStyle w:val="Hyperlink"/>
          </w:rPr>
          <w:t>2.1 Nome do Curso</w:t>
        </w:r>
        <w:r w:rsidR="00A707E3" w:rsidRPr="00A707E3">
          <w:rPr>
            <w:rStyle w:val="Hyperlink"/>
          </w:rPr>
          <w:tab/>
          <w:t>15</w:t>
        </w:r>
      </w:hyperlink>
    </w:p>
    <w:p w:rsidR="00A707E3" w:rsidRPr="00A707E3" w:rsidRDefault="008B55D1" w:rsidP="00A707E3">
      <w:pPr>
        <w:pStyle w:val="Sumrio2"/>
        <w:tabs>
          <w:tab w:val="right" w:leader="dot" w:pos="9070"/>
        </w:tabs>
      </w:pPr>
      <w:hyperlink w:anchor="4.2.2.2 Modalidade do curso |outline" w:history="1">
        <w:r w:rsidR="00A707E3" w:rsidRPr="00A707E3">
          <w:rPr>
            <w:rStyle w:val="Hyperlink"/>
          </w:rPr>
          <w:t xml:space="preserve">2.2 Modalidade do curso </w:t>
        </w:r>
        <w:r w:rsidR="00A707E3" w:rsidRPr="00A707E3">
          <w:rPr>
            <w:rStyle w:val="Hyperlink"/>
          </w:rPr>
          <w:tab/>
          <w:t>15</w:t>
        </w:r>
      </w:hyperlink>
    </w:p>
    <w:p w:rsidR="00A707E3" w:rsidRPr="00A707E3" w:rsidRDefault="008B55D1" w:rsidP="00A707E3">
      <w:pPr>
        <w:pStyle w:val="Sumrio2"/>
        <w:tabs>
          <w:tab w:val="right" w:leader="dot" w:pos="9070"/>
        </w:tabs>
      </w:pPr>
      <w:hyperlink w:anchor="4.4.2.3 Endereço do Curso|outline" w:history="1">
        <w:r w:rsidR="00A707E3" w:rsidRPr="00A707E3">
          <w:rPr>
            <w:rStyle w:val="Hyperlink"/>
          </w:rPr>
          <w:t>2.3 Endereço do Curso</w:t>
        </w:r>
        <w:r w:rsidR="00A707E3" w:rsidRPr="00A707E3">
          <w:rPr>
            <w:rStyle w:val="Hyperlink"/>
          </w:rPr>
          <w:tab/>
          <w:t>15</w:t>
        </w:r>
      </w:hyperlink>
    </w:p>
    <w:p w:rsidR="00A707E3" w:rsidRPr="00A707E3" w:rsidRDefault="008B55D1" w:rsidP="00A707E3">
      <w:pPr>
        <w:pStyle w:val="Sumrio2"/>
        <w:tabs>
          <w:tab w:val="right" w:leader="dot" w:pos="9070"/>
        </w:tabs>
      </w:pPr>
      <w:hyperlink w:anchor="4.5.2.4 Número de Vagas|outline" w:history="1">
        <w:r w:rsidR="00A707E3" w:rsidRPr="00A707E3">
          <w:rPr>
            <w:rStyle w:val="Hyperlink"/>
          </w:rPr>
          <w:t>2.4 Número de Vagas</w:t>
        </w:r>
        <w:r w:rsidR="00A707E3" w:rsidRPr="00A707E3">
          <w:rPr>
            <w:rStyle w:val="Hyperlink"/>
          </w:rPr>
          <w:tab/>
          <w:t>15</w:t>
        </w:r>
      </w:hyperlink>
    </w:p>
    <w:p w:rsidR="00A707E3" w:rsidRPr="00A707E3" w:rsidRDefault="008B55D1" w:rsidP="00A707E3">
      <w:pPr>
        <w:pStyle w:val="Sumrio2"/>
        <w:tabs>
          <w:tab w:val="right" w:leader="dot" w:pos="9070"/>
        </w:tabs>
      </w:pPr>
      <w:hyperlink w:anchor="4.6.2.5 Turno de Funcionamento|outline" w:history="1">
        <w:r w:rsidR="00A707E3" w:rsidRPr="00A707E3">
          <w:rPr>
            <w:rStyle w:val="Hyperlink"/>
          </w:rPr>
          <w:t>2.5 Turno de Funcionamento</w:t>
        </w:r>
        <w:r w:rsidR="00A707E3" w:rsidRPr="00A707E3">
          <w:rPr>
            <w:rStyle w:val="Hyperlink"/>
          </w:rPr>
          <w:tab/>
          <w:t>15</w:t>
        </w:r>
      </w:hyperlink>
    </w:p>
    <w:p w:rsidR="00A707E3" w:rsidRPr="00A707E3" w:rsidRDefault="008B55D1" w:rsidP="00A707E3">
      <w:pPr>
        <w:pStyle w:val="Sumrio2"/>
        <w:tabs>
          <w:tab w:val="right" w:leader="dot" w:pos="9070"/>
        </w:tabs>
      </w:pPr>
      <w:hyperlink w:anchor="4.8.2.6 Direção do Campus|outline" w:history="1">
        <w:r w:rsidR="00A707E3" w:rsidRPr="00A707E3">
          <w:rPr>
            <w:rStyle w:val="Hyperlink"/>
          </w:rPr>
          <w:t>2.6 Direção do Campus</w:t>
        </w:r>
        <w:r w:rsidR="00A707E3" w:rsidRPr="00A707E3">
          <w:rPr>
            <w:rStyle w:val="Hyperlink"/>
          </w:rPr>
          <w:tab/>
          <w:t>16</w:t>
        </w:r>
      </w:hyperlink>
    </w:p>
    <w:p w:rsidR="00A707E3" w:rsidRPr="00A707E3" w:rsidRDefault="008B55D1" w:rsidP="00A707E3">
      <w:pPr>
        <w:pStyle w:val="Sumrio2"/>
        <w:tabs>
          <w:tab w:val="right" w:leader="dot" w:pos="9070"/>
        </w:tabs>
      </w:pPr>
      <w:hyperlink w:anchor="4.9.2.7 Coordenadora das áreas de Ciências Humanas e Artes|outline" w:history="1">
        <w:r w:rsidR="00A707E3" w:rsidRPr="00A707E3">
          <w:rPr>
            <w:rStyle w:val="Hyperlink"/>
          </w:rPr>
          <w:t>2.7 Coordenadora das áreas de Ciências Humanas e Artes</w:t>
        </w:r>
        <w:r w:rsidR="00A707E3" w:rsidRPr="00A707E3">
          <w:rPr>
            <w:rStyle w:val="Hyperlink"/>
          </w:rPr>
          <w:tab/>
          <w:t>21</w:t>
        </w:r>
      </w:hyperlink>
    </w:p>
    <w:p w:rsidR="00A707E3" w:rsidRPr="00A707E3" w:rsidRDefault="008B55D1" w:rsidP="00A707E3">
      <w:pPr>
        <w:pStyle w:val="Sumrio2"/>
        <w:tabs>
          <w:tab w:val="right" w:leader="dot" w:pos="9070"/>
        </w:tabs>
      </w:pPr>
      <w:hyperlink w:anchor="4.10.2.8 Relação Nominal dos Membros do Colegiado |outline" w:history="1">
        <w:r w:rsidR="00A707E3" w:rsidRPr="00A707E3">
          <w:rPr>
            <w:rStyle w:val="Hyperlink"/>
          </w:rPr>
          <w:t xml:space="preserve">2.8 Relação Nominal dos Membros do Colegiado </w:t>
        </w:r>
        <w:r w:rsidR="00A707E3" w:rsidRPr="00A707E3">
          <w:rPr>
            <w:rStyle w:val="Hyperlink"/>
          </w:rPr>
          <w:tab/>
          <w:t>21</w:t>
        </w:r>
      </w:hyperlink>
    </w:p>
    <w:p w:rsidR="00A707E3" w:rsidRPr="00A707E3" w:rsidRDefault="008B55D1" w:rsidP="00A707E3">
      <w:pPr>
        <w:pStyle w:val="Sumrio2"/>
        <w:tabs>
          <w:tab w:val="right" w:leader="dot" w:pos="9070"/>
        </w:tabs>
      </w:pPr>
      <w:hyperlink w:anchor="4.12.2.9 Comissão de elaboração dos PPCs de Artes e Filosofia|outline" w:history="1">
        <w:r w:rsidR="00A707E3" w:rsidRPr="00A707E3">
          <w:rPr>
            <w:rStyle w:val="Hyperlink"/>
          </w:rPr>
          <w:t>2.9 Comissão de elaboração dos PPCs de Artes e Filosofia</w:t>
        </w:r>
        <w:r w:rsidR="00A707E3" w:rsidRPr="00A707E3">
          <w:rPr>
            <w:rStyle w:val="Hyperlink"/>
          </w:rPr>
          <w:tab/>
          <w:t>21</w:t>
        </w:r>
      </w:hyperlink>
    </w:p>
    <w:p w:rsidR="00A707E3" w:rsidRPr="00A707E3" w:rsidRDefault="008B55D1" w:rsidP="00A707E3">
      <w:pPr>
        <w:pStyle w:val="Sumrio2"/>
        <w:tabs>
          <w:tab w:val="right" w:leader="dot" w:pos="9070"/>
        </w:tabs>
      </w:pPr>
      <w:hyperlink w:anchor="4.13.2.10 Histórico do curso: sua criação e trajetória|outline" w:history="1">
        <w:r w:rsidR="00A707E3" w:rsidRPr="00A707E3">
          <w:rPr>
            <w:rStyle w:val="Hyperlink"/>
          </w:rPr>
          <w:t>2.10 Histórico do curso: sua criação e trajetória</w:t>
        </w:r>
        <w:r w:rsidR="00A707E3" w:rsidRPr="00A707E3">
          <w:rPr>
            <w:rStyle w:val="Hyperlink"/>
          </w:rPr>
          <w:tab/>
          <w:t>21</w:t>
        </w:r>
      </w:hyperlink>
    </w:p>
    <w:p w:rsidR="00A707E3" w:rsidRPr="00A707E3" w:rsidRDefault="008B55D1" w:rsidP="00A707E3">
      <w:pPr>
        <w:pStyle w:val="Sumrio1"/>
        <w:tabs>
          <w:tab w:val="clear" w:pos="9061"/>
          <w:tab w:val="right" w:leader="dot" w:pos="9070"/>
        </w:tabs>
      </w:pPr>
      <w:hyperlink w:anchor="_toc2044" w:history="1">
        <w:r w:rsidR="00A707E3" w:rsidRPr="00A707E3">
          <w:rPr>
            <w:rStyle w:val="Hyperlink"/>
          </w:rPr>
          <w:t>3 BASES CONCEITUAIS DO PROJETO PEDAGÓGICO INSTITUCIONAL</w:t>
        </w:r>
        <w:r w:rsidR="00A707E3" w:rsidRPr="00A707E3">
          <w:rPr>
            <w:rStyle w:val="Hyperlink"/>
          </w:rPr>
          <w:tab/>
          <w:t>23</w:t>
        </w:r>
      </w:hyperlink>
    </w:p>
    <w:p w:rsidR="00A707E3" w:rsidRPr="00A707E3" w:rsidRDefault="008B55D1" w:rsidP="00A707E3">
      <w:pPr>
        <w:pStyle w:val="Sumrio2"/>
        <w:tabs>
          <w:tab w:val="right" w:leader="dot" w:pos="9070"/>
        </w:tabs>
      </w:pPr>
      <w:hyperlink w:anchor="5.2.3.1 Fundamentos do Projeto REUNI/UFT|outline" w:history="1">
        <w:r w:rsidR="00A707E3" w:rsidRPr="00A707E3">
          <w:rPr>
            <w:rStyle w:val="Hyperlink"/>
          </w:rPr>
          <w:t>3.1 Fundamentos do Projeto REUNI/UFT</w:t>
        </w:r>
        <w:r w:rsidR="00A707E3" w:rsidRPr="00A707E3">
          <w:rPr>
            <w:rStyle w:val="Hyperlink"/>
          </w:rPr>
          <w:tab/>
          <w:t>25</w:t>
        </w:r>
      </w:hyperlink>
    </w:p>
    <w:p w:rsidR="00A707E3" w:rsidRPr="00A707E3" w:rsidRDefault="008B55D1" w:rsidP="00A707E3">
      <w:pPr>
        <w:pStyle w:val="Sumrio2"/>
        <w:tabs>
          <w:tab w:val="right" w:leader="dot" w:pos="9070"/>
        </w:tabs>
      </w:pPr>
      <w:hyperlink w:anchor="5.4.3.2 A construção de um currículo interdisciplinar: caminhos possíveis|outline" w:history="1">
        <w:r w:rsidR="00A707E3" w:rsidRPr="00A707E3">
          <w:rPr>
            <w:rStyle w:val="Hyperlink"/>
          </w:rPr>
          <w:t>3.2 A construção de um currículo interdisciplinar: caminhos possíveis</w:t>
        </w:r>
        <w:r w:rsidR="00A707E3" w:rsidRPr="00A707E3">
          <w:rPr>
            <w:rStyle w:val="Hyperlink"/>
          </w:rPr>
          <w:tab/>
          <w:t>27</w:t>
        </w:r>
      </w:hyperlink>
    </w:p>
    <w:p w:rsidR="00A707E3" w:rsidRPr="00A707E3" w:rsidRDefault="008B55D1" w:rsidP="00A707E3">
      <w:pPr>
        <w:pStyle w:val="Sumrio2"/>
        <w:tabs>
          <w:tab w:val="right" w:leader="dot" w:pos="9070"/>
        </w:tabs>
      </w:pPr>
      <w:hyperlink w:anchor="5.6.3.3 Desdobrando os ciclos e os eixos do projeto|outline" w:history="1">
        <w:r w:rsidR="00A707E3" w:rsidRPr="00A707E3">
          <w:rPr>
            <w:rStyle w:val="Hyperlink"/>
          </w:rPr>
          <w:t>3.3 Desdobrando os ciclos e os eixos do projeto</w:t>
        </w:r>
        <w:r w:rsidR="00A707E3" w:rsidRPr="00A707E3">
          <w:rPr>
            <w:rStyle w:val="Hyperlink"/>
          </w:rPr>
          <w:tab/>
          <w:t>33</w:t>
        </w:r>
      </w:hyperlink>
    </w:p>
    <w:p w:rsidR="00A707E3" w:rsidRPr="00A707E3" w:rsidRDefault="008B55D1" w:rsidP="00A707E3">
      <w:pPr>
        <w:pStyle w:val="Sumrio2"/>
        <w:tabs>
          <w:tab w:val="right" w:leader="dot" w:pos="9070"/>
        </w:tabs>
      </w:pPr>
      <w:hyperlink w:anchor="5.7.3.4 A interdisciplinaridade na matriz curricular do Curso|outline" w:history="1">
        <w:r w:rsidR="00A707E3" w:rsidRPr="00A707E3">
          <w:rPr>
            <w:rStyle w:val="Hyperlink"/>
          </w:rPr>
          <w:t>3.4 A interdisciplinaridade na matriz curricular do Curso</w:t>
        </w:r>
        <w:r w:rsidR="00A707E3" w:rsidRPr="00A707E3">
          <w:rPr>
            <w:rStyle w:val="Hyperlink"/>
          </w:rPr>
          <w:tab/>
          <w:t>34</w:t>
        </w:r>
      </w:hyperlink>
    </w:p>
    <w:p w:rsidR="00A707E3" w:rsidRPr="00A707E3" w:rsidRDefault="008B55D1" w:rsidP="00A707E3">
      <w:pPr>
        <w:pStyle w:val="Sumrio1"/>
        <w:tabs>
          <w:tab w:val="clear" w:pos="9061"/>
          <w:tab w:val="right" w:leader="dot" w:pos="9070"/>
        </w:tabs>
      </w:pPr>
      <w:hyperlink w:anchor="_toc2165" w:history="1">
        <w:r w:rsidR="00A707E3" w:rsidRPr="00A707E3">
          <w:rPr>
            <w:rStyle w:val="Hyperlink"/>
          </w:rPr>
          <w:t xml:space="preserve"> </w:t>
        </w:r>
        <w:r w:rsidR="00A707E3" w:rsidRPr="00A707E3">
          <w:rPr>
            <w:rStyle w:val="Hyperlink"/>
          </w:rPr>
          <w:tab/>
          <w:t>37</w:t>
        </w:r>
      </w:hyperlink>
    </w:p>
    <w:p w:rsidR="00A707E3" w:rsidRPr="00A707E3" w:rsidRDefault="008B55D1" w:rsidP="00A707E3">
      <w:pPr>
        <w:pStyle w:val="Sumrio1"/>
        <w:tabs>
          <w:tab w:val="clear" w:pos="9061"/>
          <w:tab w:val="right" w:leader="dot" w:pos="9070"/>
        </w:tabs>
      </w:pPr>
      <w:hyperlink w:anchor="7.3.5 Formas de Ingresso e Mobilidade entre Cursos|outline" w:history="1">
        <w:r w:rsidR="00A707E3" w:rsidRPr="00A707E3">
          <w:rPr>
            <w:rStyle w:val="Hyperlink"/>
          </w:rPr>
          <w:t>3.5 Formas de Ingresso e Mobilidade entre Cursos</w:t>
        </w:r>
        <w:r w:rsidR="00A707E3" w:rsidRPr="00A707E3">
          <w:rPr>
            <w:rStyle w:val="Hyperlink"/>
          </w:rPr>
          <w:tab/>
          <w:t>38</w:t>
        </w:r>
      </w:hyperlink>
    </w:p>
    <w:p w:rsidR="00A707E3" w:rsidRPr="00A707E3" w:rsidRDefault="008B55D1" w:rsidP="00A707E3">
      <w:pPr>
        <w:pStyle w:val="Sumrio1"/>
        <w:tabs>
          <w:tab w:val="clear" w:pos="9061"/>
          <w:tab w:val="right" w:leader="dot" w:pos="9070"/>
        </w:tabs>
      </w:pPr>
      <w:hyperlink w:anchor="_toc2190" w:history="1">
        <w:r w:rsidR="00A707E3" w:rsidRPr="00A707E3">
          <w:rPr>
            <w:rStyle w:val="Hyperlink"/>
          </w:rPr>
          <w:t>4 ORGANIZAÇÃO DIDÁTICO-PEDAGÓGICA</w:t>
        </w:r>
        <w:r w:rsidR="00A707E3" w:rsidRPr="00A707E3">
          <w:rPr>
            <w:rStyle w:val="Hyperlink"/>
          </w:rPr>
          <w:tab/>
          <w:t>40</w:t>
        </w:r>
      </w:hyperlink>
    </w:p>
    <w:p w:rsidR="00A707E3" w:rsidRPr="00A707E3" w:rsidRDefault="008B55D1" w:rsidP="00A707E3">
      <w:pPr>
        <w:pStyle w:val="Sumrio2"/>
        <w:tabs>
          <w:tab w:val="right" w:leader="dot" w:pos="9070"/>
        </w:tabs>
      </w:pPr>
      <w:hyperlink w:anchor="_toc2200" w:history="1">
        <w:r w:rsidR="00A707E3" w:rsidRPr="00A707E3">
          <w:rPr>
            <w:rStyle w:val="Hyperlink"/>
          </w:rPr>
          <w:t>4.1 Projeto Pedagógico do Curso</w:t>
        </w:r>
        <w:r w:rsidR="00A707E3" w:rsidRPr="00A707E3">
          <w:rPr>
            <w:rStyle w:val="Hyperlink"/>
          </w:rPr>
          <w:tab/>
          <w:t>40</w:t>
        </w:r>
      </w:hyperlink>
    </w:p>
    <w:p w:rsidR="00A707E3" w:rsidRPr="00A707E3" w:rsidRDefault="008B55D1" w:rsidP="00A707E3">
      <w:pPr>
        <w:pStyle w:val="Sumrio3"/>
        <w:tabs>
          <w:tab w:val="right" w:leader="dot" w:pos="9070"/>
        </w:tabs>
      </w:pPr>
      <w:hyperlink w:anchor="9.2.2.4.1.1 Justificativa|outline" w:history="1">
        <w:r w:rsidR="00A707E3" w:rsidRPr="00A707E3">
          <w:rPr>
            <w:rStyle w:val="Hyperlink"/>
          </w:rPr>
          <w:t>4.1.1 Justificativa</w:t>
        </w:r>
        <w:r w:rsidR="00A707E3" w:rsidRPr="00A707E3">
          <w:rPr>
            <w:rStyle w:val="Hyperlink"/>
          </w:rPr>
          <w:tab/>
          <w:t>40</w:t>
        </w:r>
      </w:hyperlink>
    </w:p>
    <w:p w:rsidR="00A707E3" w:rsidRPr="00A707E3" w:rsidRDefault="008B55D1" w:rsidP="00A707E3">
      <w:pPr>
        <w:pStyle w:val="Sumrio3"/>
        <w:tabs>
          <w:tab w:val="right" w:leader="dot" w:pos="9070"/>
        </w:tabs>
      </w:pPr>
      <w:hyperlink w:anchor="9.2.4.4.1.2 Objetivo da área de conhecimento do Curso|outline" w:history="1">
        <w:r w:rsidR="00A707E3" w:rsidRPr="00A707E3">
          <w:rPr>
            <w:rStyle w:val="Hyperlink"/>
          </w:rPr>
          <w:t>4.1.2 Objetivo da área de conhecimento do Curso</w:t>
        </w:r>
        <w:r w:rsidR="00A707E3" w:rsidRPr="00A707E3">
          <w:rPr>
            <w:rStyle w:val="Hyperlink"/>
          </w:rPr>
          <w:tab/>
          <w:t>41</w:t>
        </w:r>
      </w:hyperlink>
    </w:p>
    <w:p w:rsidR="00A707E3" w:rsidRPr="00A707E3" w:rsidRDefault="008B55D1" w:rsidP="00A707E3">
      <w:pPr>
        <w:pStyle w:val="Sumrio3"/>
        <w:tabs>
          <w:tab w:val="right" w:leader="dot" w:pos="9070"/>
        </w:tabs>
      </w:pPr>
      <w:hyperlink w:anchor="9.2.5.4.1.3 Objetivo geral e objetivos específicos do Curso|outline" w:history="1">
        <w:r w:rsidR="00A707E3" w:rsidRPr="00A707E3">
          <w:rPr>
            <w:rStyle w:val="Hyperlink"/>
          </w:rPr>
          <w:t>4.1.3 Objetivo geral e objetivos específicos do Curso</w:t>
        </w:r>
        <w:r w:rsidR="00A707E3" w:rsidRPr="00A707E3">
          <w:rPr>
            <w:rStyle w:val="Hyperlink"/>
          </w:rPr>
          <w:tab/>
          <w:t>41</w:t>
        </w:r>
      </w:hyperlink>
    </w:p>
    <w:p w:rsidR="00A707E3" w:rsidRPr="00A707E3" w:rsidRDefault="008B55D1" w:rsidP="00A707E3">
      <w:pPr>
        <w:pStyle w:val="Sumrio3"/>
        <w:tabs>
          <w:tab w:val="right" w:leader="dot" w:pos="9070"/>
        </w:tabs>
      </w:pPr>
      <w:hyperlink w:anchor="10.0.1.4.1.4 Perfil profissiográfico|outline" w:history="1">
        <w:r w:rsidR="00A707E3" w:rsidRPr="00A707E3">
          <w:rPr>
            <w:rStyle w:val="Hyperlink"/>
          </w:rPr>
          <w:t>4.1.4 Perfil profissiográfico</w:t>
        </w:r>
        <w:r w:rsidR="00A707E3" w:rsidRPr="00A707E3">
          <w:rPr>
            <w:rStyle w:val="Hyperlink"/>
          </w:rPr>
          <w:tab/>
          <w:t>44</w:t>
        </w:r>
      </w:hyperlink>
    </w:p>
    <w:p w:rsidR="00A707E3" w:rsidRPr="00A707E3" w:rsidRDefault="008B55D1" w:rsidP="00A707E3">
      <w:pPr>
        <w:pStyle w:val="Sumrio3"/>
        <w:tabs>
          <w:tab w:val="right" w:leader="dot" w:pos="9070"/>
        </w:tabs>
      </w:pPr>
      <w:hyperlink w:anchor="10.0.2.4.1.5 Competências, atitude e habilidades|outline" w:history="1">
        <w:r w:rsidR="00A707E3" w:rsidRPr="00A707E3">
          <w:rPr>
            <w:rStyle w:val="Hyperlink"/>
          </w:rPr>
          <w:t>4.1.5 Competências, atitude e habilidades</w:t>
        </w:r>
        <w:r w:rsidR="00A707E3" w:rsidRPr="00A707E3">
          <w:rPr>
            <w:rStyle w:val="Hyperlink"/>
          </w:rPr>
          <w:tab/>
          <w:t>44</w:t>
        </w:r>
      </w:hyperlink>
    </w:p>
    <w:p w:rsidR="00A707E3" w:rsidRPr="00A707E3" w:rsidRDefault="008B55D1" w:rsidP="00A707E3">
      <w:pPr>
        <w:pStyle w:val="Sumrio3"/>
        <w:tabs>
          <w:tab w:val="right" w:leader="dot" w:pos="9070"/>
        </w:tabs>
      </w:pPr>
      <w:hyperlink w:anchor="10.0.3.4.1.6 Campo de atuação profissional|outline" w:history="1">
        <w:r w:rsidR="00A707E3" w:rsidRPr="00A707E3">
          <w:rPr>
            <w:rStyle w:val="Hyperlink"/>
          </w:rPr>
          <w:t>4.1.6 Campo de atuação profissional</w:t>
        </w:r>
        <w:r w:rsidR="00A707E3" w:rsidRPr="00A707E3">
          <w:rPr>
            <w:rStyle w:val="Hyperlink"/>
          </w:rPr>
          <w:tab/>
          <w:t>45</w:t>
        </w:r>
      </w:hyperlink>
    </w:p>
    <w:p w:rsidR="00A707E3" w:rsidRPr="00A707E3" w:rsidRDefault="008B55D1" w:rsidP="00A707E3">
      <w:pPr>
        <w:pStyle w:val="Sumrio3"/>
        <w:tabs>
          <w:tab w:val="right" w:leader="dot" w:pos="9070"/>
        </w:tabs>
      </w:pPr>
      <w:hyperlink w:anchor="10.0.4.4.1.7 Organização curricular|outline" w:history="1">
        <w:r w:rsidR="00A707E3" w:rsidRPr="00A707E3">
          <w:rPr>
            <w:rStyle w:val="Hyperlink"/>
          </w:rPr>
          <w:t>4.1.7 Organização curricular</w:t>
        </w:r>
        <w:r w:rsidR="00A707E3" w:rsidRPr="00A707E3">
          <w:rPr>
            <w:rStyle w:val="Hyperlink"/>
          </w:rPr>
          <w:tab/>
          <w:t>46</w:t>
        </w:r>
      </w:hyperlink>
    </w:p>
    <w:p w:rsidR="00A707E3" w:rsidRPr="00A707E3" w:rsidRDefault="008B55D1" w:rsidP="00A707E3">
      <w:pPr>
        <w:pStyle w:val="Sumrio4"/>
        <w:tabs>
          <w:tab w:val="right" w:leader="dot" w:pos="9070"/>
        </w:tabs>
      </w:pPr>
      <w:hyperlink w:anchor="10.0.4.1.4.1.7.1 Ciclo de Formação Geral (Ciclo I)|outline" w:history="1">
        <w:r w:rsidR="00A707E3" w:rsidRPr="00A707E3">
          <w:rPr>
            <w:rStyle w:val="Hyperlink"/>
          </w:rPr>
          <w:t>4.1.7.1 Ciclo de Formação Geral (Ciclo I)</w:t>
        </w:r>
        <w:r w:rsidR="00A707E3" w:rsidRPr="00A707E3">
          <w:rPr>
            <w:rStyle w:val="Hyperlink"/>
          </w:rPr>
          <w:tab/>
          <w:t>46</w:t>
        </w:r>
      </w:hyperlink>
    </w:p>
    <w:p w:rsidR="00A707E3" w:rsidRPr="00A707E3" w:rsidRDefault="008B55D1" w:rsidP="00A707E3">
      <w:pPr>
        <w:pStyle w:val="Sumrio4"/>
        <w:tabs>
          <w:tab w:val="right" w:leader="dot" w:pos="9070"/>
        </w:tabs>
      </w:pPr>
      <w:hyperlink w:anchor="11.0.0.1.4.3.7.2 Ciclo de Formação Profissional (Ciclo II)|outline" w:history="1">
        <w:r w:rsidR="00A707E3" w:rsidRPr="00A707E3">
          <w:rPr>
            <w:rStyle w:val="Hyperlink"/>
          </w:rPr>
          <w:t>4.3.7.2 Ciclo de Formação Profissional (Ciclo II)</w:t>
        </w:r>
        <w:r w:rsidR="00A707E3" w:rsidRPr="00A707E3">
          <w:rPr>
            <w:rStyle w:val="Hyperlink"/>
          </w:rPr>
          <w:tab/>
          <w:t>51</w:t>
        </w:r>
      </w:hyperlink>
    </w:p>
    <w:p w:rsidR="00A707E3" w:rsidRPr="00A707E3" w:rsidRDefault="008B55D1" w:rsidP="00A707E3">
      <w:pPr>
        <w:pStyle w:val="Sumrio4"/>
        <w:tabs>
          <w:tab w:val="right" w:leader="dot" w:pos="9070"/>
        </w:tabs>
      </w:pPr>
      <w:hyperlink w:anchor="11.0.0.2.4.3.7.3 Ciclo de Formação Avançada, Pós-graduação (Ciclo III)|outline" w:history="1">
        <w:r w:rsidR="00A707E3" w:rsidRPr="00A707E3">
          <w:rPr>
            <w:rStyle w:val="Hyperlink"/>
          </w:rPr>
          <w:t>4.3.7.3 Ciclo de Formação Avançada, Pós-graduação (Ciclo III)</w:t>
        </w:r>
        <w:r w:rsidR="00A707E3" w:rsidRPr="00A707E3">
          <w:rPr>
            <w:rStyle w:val="Hyperlink"/>
          </w:rPr>
          <w:tab/>
          <w:t>56</w:t>
        </w:r>
      </w:hyperlink>
    </w:p>
    <w:p w:rsidR="00A707E3" w:rsidRPr="00A707E3" w:rsidRDefault="008B55D1" w:rsidP="00A707E3">
      <w:pPr>
        <w:pStyle w:val="Sumrio4"/>
        <w:tabs>
          <w:tab w:val="right" w:leader="dot" w:pos="9070"/>
        </w:tabs>
      </w:pPr>
      <w:hyperlink w:anchor="11.0.0.3.4.3.7.4 Estrutura curricular interdisciplinar|outline" w:history="1">
        <w:r w:rsidR="00A707E3" w:rsidRPr="00A707E3">
          <w:rPr>
            <w:rStyle w:val="Hyperlink"/>
          </w:rPr>
          <w:t>4.3.7.4 Estrutura curricular interdisciplinar</w:t>
        </w:r>
        <w:r w:rsidR="00A707E3" w:rsidRPr="00A707E3">
          <w:rPr>
            <w:rStyle w:val="Hyperlink"/>
          </w:rPr>
          <w:tab/>
          <w:t>56</w:t>
        </w:r>
      </w:hyperlink>
    </w:p>
    <w:p w:rsidR="00A707E3" w:rsidRPr="00A707E3" w:rsidRDefault="008B55D1" w:rsidP="00A707E3">
      <w:pPr>
        <w:pStyle w:val="Sumrio4"/>
        <w:tabs>
          <w:tab w:val="right" w:leader="dot" w:pos="9070"/>
        </w:tabs>
      </w:pPr>
      <w:hyperlink w:anchor="11.0.0.4.4.3.7.6 Estrutura curricular:|outline" w:history="1">
        <w:r w:rsidR="00A707E3" w:rsidRPr="00A707E3">
          <w:rPr>
            <w:rStyle w:val="Hyperlink"/>
          </w:rPr>
          <w:t>4.3.7.6 Estrutura curricular:</w:t>
        </w:r>
        <w:r w:rsidR="00A707E3" w:rsidRPr="00A707E3">
          <w:rPr>
            <w:rStyle w:val="Hyperlink"/>
          </w:rPr>
          <w:tab/>
          <w:t>61</w:t>
        </w:r>
      </w:hyperlink>
    </w:p>
    <w:p w:rsidR="00A707E3" w:rsidRPr="00A707E3" w:rsidRDefault="008B55D1" w:rsidP="00A707E3">
      <w:pPr>
        <w:pStyle w:val="Sumrio4"/>
        <w:tabs>
          <w:tab w:val="right" w:leader="dot" w:pos="9070"/>
        </w:tabs>
      </w:pPr>
      <w:hyperlink w:anchor="11.0.0.5.4.3.7.7 Elenco de disciplinas|outline" w:history="1">
        <w:r w:rsidR="00A707E3" w:rsidRPr="00A707E3">
          <w:rPr>
            <w:rStyle w:val="Hyperlink"/>
          </w:rPr>
          <w:t>4.3.7.7 Elenco de disciplinas</w:t>
        </w:r>
        <w:r w:rsidR="00A707E3" w:rsidRPr="00A707E3">
          <w:rPr>
            <w:rStyle w:val="Hyperlink"/>
          </w:rPr>
          <w:tab/>
          <w:t>67</w:t>
        </w:r>
      </w:hyperlink>
    </w:p>
    <w:p w:rsidR="00A707E3" w:rsidRPr="00A707E3" w:rsidRDefault="008B55D1" w:rsidP="00A707E3">
      <w:pPr>
        <w:pStyle w:val="Sumrio3"/>
        <w:tabs>
          <w:tab w:val="right" w:leader="dot" w:pos="9070"/>
        </w:tabs>
      </w:pPr>
      <w:hyperlink w:anchor="11.0.1.4.3.8 Interface pesquisa e extensão|outline" w:history="1">
        <w:r w:rsidR="00A707E3" w:rsidRPr="00A707E3">
          <w:rPr>
            <w:rStyle w:val="Hyperlink"/>
          </w:rPr>
          <w:t>4.3.8 Interface pesquisa e extensão</w:t>
        </w:r>
        <w:r w:rsidR="00A707E3" w:rsidRPr="00A707E3">
          <w:rPr>
            <w:rStyle w:val="Hyperlink"/>
          </w:rPr>
          <w:tab/>
          <w:t>86</w:t>
        </w:r>
      </w:hyperlink>
    </w:p>
    <w:p w:rsidR="00A707E3" w:rsidRPr="00A707E3" w:rsidRDefault="008B55D1" w:rsidP="00A707E3">
      <w:pPr>
        <w:pStyle w:val="Sumrio3"/>
        <w:tabs>
          <w:tab w:val="right" w:leader="dot" w:pos="9070"/>
        </w:tabs>
      </w:pPr>
      <w:hyperlink w:anchor="11.0.2.4.3.9 Interface com programas de fortalecimento do ensino|outline" w:history="1">
        <w:r w:rsidR="00A707E3" w:rsidRPr="00A707E3">
          <w:rPr>
            <w:rStyle w:val="Hyperlink"/>
          </w:rPr>
          <w:t>4.3.9 Interface com programas de fortalecimento do ensino</w:t>
        </w:r>
        <w:r w:rsidR="00A707E3" w:rsidRPr="00A707E3">
          <w:rPr>
            <w:rStyle w:val="Hyperlink"/>
          </w:rPr>
          <w:tab/>
          <w:t>88</w:t>
        </w:r>
      </w:hyperlink>
    </w:p>
    <w:p w:rsidR="00A707E3" w:rsidRPr="00A707E3" w:rsidRDefault="008B55D1" w:rsidP="00A707E3">
      <w:pPr>
        <w:pStyle w:val="Sumrio3"/>
        <w:tabs>
          <w:tab w:val="right" w:leader="dot" w:pos="9070"/>
        </w:tabs>
      </w:pPr>
      <w:hyperlink w:anchor="11.0.3.4.3.10 Interface com as Atividades Complementares|outline" w:history="1">
        <w:r w:rsidR="00A707E3" w:rsidRPr="00A707E3">
          <w:rPr>
            <w:rStyle w:val="Hyperlink"/>
          </w:rPr>
          <w:t>4.3.10 Interface com as Atividades Complementares</w:t>
        </w:r>
        <w:r w:rsidR="00A707E3" w:rsidRPr="00A707E3">
          <w:rPr>
            <w:rStyle w:val="Hyperlink"/>
          </w:rPr>
          <w:tab/>
          <w:t>88</w:t>
        </w:r>
      </w:hyperlink>
    </w:p>
    <w:p w:rsidR="00A707E3" w:rsidRPr="00A707E3" w:rsidRDefault="008B55D1" w:rsidP="00A707E3">
      <w:pPr>
        <w:pStyle w:val="Sumrio3"/>
        <w:tabs>
          <w:tab w:val="right" w:leader="dot" w:pos="9070"/>
        </w:tabs>
      </w:pPr>
      <w:hyperlink w:anchor="11.0.4.4.3.11 Prática e Estágio Curricular|outline" w:history="1">
        <w:r w:rsidR="00A707E3" w:rsidRPr="00A707E3">
          <w:rPr>
            <w:rStyle w:val="Hyperlink"/>
          </w:rPr>
          <w:t>4.3.11 Prática e Estágio Curricular</w:t>
        </w:r>
        <w:r w:rsidR="00A707E3" w:rsidRPr="00A707E3">
          <w:rPr>
            <w:rStyle w:val="Hyperlink"/>
          </w:rPr>
          <w:tab/>
          <w:t>89</w:t>
        </w:r>
      </w:hyperlink>
    </w:p>
    <w:p w:rsidR="00A707E3" w:rsidRPr="00A707E3" w:rsidRDefault="008B55D1" w:rsidP="00A707E3">
      <w:pPr>
        <w:pStyle w:val="Sumrio3"/>
        <w:tabs>
          <w:tab w:val="right" w:leader="dot" w:pos="9070"/>
        </w:tabs>
      </w:pPr>
      <w:hyperlink w:anchor="11.0.5.4.3.12 Língua Brasileira de Sinais (LIBRAS)|outline" w:history="1">
        <w:r w:rsidR="00A707E3" w:rsidRPr="00A707E3">
          <w:rPr>
            <w:rStyle w:val="Hyperlink"/>
          </w:rPr>
          <w:t>4.3.12 Língua Brasileira de Sinais (LIBRAS)</w:t>
        </w:r>
        <w:r w:rsidR="00A707E3" w:rsidRPr="00A707E3">
          <w:rPr>
            <w:rStyle w:val="Hyperlink"/>
          </w:rPr>
          <w:tab/>
          <w:t>96</w:t>
        </w:r>
      </w:hyperlink>
    </w:p>
    <w:p w:rsidR="00A707E3" w:rsidRPr="00A707E3" w:rsidRDefault="008B55D1" w:rsidP="00A707E3">
      <w:pPr>
        <w:pStyle w:val="Sumrio3"/>
        <w:tabs>
          <w:tab w:val="right" w:leader="dot" w:pos="9070"/>
        </w:tabs>
      </w:pPr>
      <w:hyperlink w:anchor="11.0.6.4.3.13 Avaliação da Aprendizagem, do curso e da Instituição|outline" w:history="1">
        <w:r w:rsidR="00A707E3" w:rsidRPr="00A707E3">
          <w:rPr>
            <w:rStyle w:val="Hyperlink"/>
          </w:rPr>
          <w:t>4.3.13 Avaliação da Aprendizagem, do curso e da Instituição</w:t>
        </w:r>
        <w:r w:rsidR="00A707E3" w:rsidRPr="00A707E3">
          <w:rPr>
            <w:rStyle w:val="Hyperlink"/>
          </w:rPr>
          <w:tab/>
          <w:t>96</w:t>
        </w:r>
      </w:hyperlink>
    </w:p>
    <w:p w:rsidR="00A707E3" w:rsidRPr="00A707E3" w:rsidRDefault="008B55D1" w:rsidP="00A707E3">
      <w:pPr>
        <w:pStyle w:val="Sumrio1"/>
        <w:tabs>
          <w:tab w:val="clear" w:pos="9061"/>
          <w:tab w:val="right" w:leader="dot" w:pos="9070"/>
        </w:tabs>
      </w:pPr>
      <w:hyperlink w:anchor="_toc3869" w:history="1">
        <w:r w:rsidR="00A707E3" w:rsidRPr="00A707E3">
          <w:rPr>
            <w:rStyle w:val="Hyperlink"/>
          </w:rPr>
          <w:t>5 CORPO DOCENTE, DISCENTE E TÉCNICO ADMINISTRATIVO</w:t>
        </w:r>
        <w:r w:rsidR="00A707E3" w:rsidRPr="00A707E3">
          <w:rPr>
            <w:rStyle w:val="Hyperlink"/>
          </w:rPr>
          <w:tab/>
          <w:t>100</w:t>
        </w:r>
      </w:hyperlink>
    </w:p>
    <w:p w:rsidR="00A707E3" w:rsidRPr="00A707E3" w:rsidRDefault="008B55D1" w:rsidP="00A707E3">
      <w:pPr>
        <w:pStyle w:val="Sumrio2"/>
        <w:tabs>
          <w:tab w:val="right" w:leader="dot" w:pos="9070"/>
        </w:tabs>
      </w:pPr>
      <w:hyperlink w:anchor="12.1.5.1 Formação acadêmica e profissional do corpo docente|outline" w:history="1">
        <w:r w:rsidR="00A707E3" w:rsidRPr="00A707E3">
          <w:rPr>
            <w:rStyle w:val="Hyperlink"/>
          </w:rPr>
          <w:t>5.1 Formação acadêmica e profissional do corpo docente</w:t>
        </w:r>
        <w:r w:rsidR="00A707E3" w:rsidRPr="00A707E3">
          <w:rPr>
            <w:rStyle w:val="Hyperlink"/>
          </w:rPr>
          <w:tab/>
          <w:t>100</w:t>
        </w:r>
      </w:hyperlink>
    </w:p>
    <w:p w:rsidR="00A707E3" w:rsidRPr="00A707E3" w:rsidRDefault="008B55D1" w:rsidP="00A707E3">
      <w:pPr>
        <w:pStyle w:val="Sumrio2"/>
        <w:tabs>
          <w:tab w:val="right" w:leader="dot" w:pos="9070"/>
        </w:tabs>
      </w:pPr>
      <w:hyperlink w:anchor="12.2.5.2 Formação e experiência profissional do corpo técnico-administrativo |outline" w:history="1">
        <w:r w:rsidR="00A707E3" w:rsidRPr="00A707E3">
          <w:rPr>
            <w:rStyle w:val="Hyperlink"/>
          </w:rPr>
          <w:t xml:space="preserve">5.2 Formação e experiência profissional do corpo técnico-administrativo </w:t>
        </w:r>
        <w:r w:rsidR="00A707E3" w:rsidRPr="00A707E3">
          <w:rPr>
            <w:rStyle w:val="Hyperlink"/>
          </w:rPr>
          <w:tab/>
          <w:t>102</w:t>
        </w:r>
      </w:hyperlink>
    </w:p>
    <w:p w:rsidR="00A707E3" w:rsidRPr="00A707E3" w:rsidRDefault="008B55D1" w:rsidP="00A707E3">
      <w:pPr>
        <w:pStyle w:val="Sumrio1"/>
        <w:tabs>
          <w:tab w:val="clear" w:pos="9061"/>
          <w:tab w:val="right" w:leader="dot" w:pos="9070"/>
        </w:tabs>
      </w:pPr>
      <w:hyperlink w:anchor="_toc4226" w:history="1">
        <w:r w:rsidR="00A707E3" w:rsidRPr="00A707E3">
          <w:rPr>
            <w:rStyle w:val="Hyperlink"/>
          </w:rPr>
          <w:t>6 INSTALAÇÕES FÍSICAS E LABORATÓRIOS</w:t>
        </w:r>
        <w:r w:rsidR="00A707E3" w:rsidRPr="00A707E3">
          <w:rPr>
            <w:rStyle w:val="Hyperlink"/>
          </w:rPr>
          <w:tab/>
          <w:t>102</w:t>
        </w:r>
      </w:hyperlink>
    </w:p>
    <w:p w:rsidR="00A707E3" w:rsidRPr="00A707E3" w:rsidRDefault="008B55D1" w:rsidP="00A707E3">
      <w:pPr>
        <w:pStyle w:val="Sumrio2"/>
        <w:tabs>
          <w:tab w:val="right" w:leader="dot" w:pos="9070"/>
        </w:tabs>
      </w:pPr>
      <w:hyperlink w:anchor="13.1.6.1 Instalações gerais do Campus |outline" w:history="1">
        <w:r w:rsidR="00A707E3" w:rsidRPr="00A707E3">
          <w:rPr>
            <w:rStyle w:val="Hyperlink"/>
          </w:rPr>
          <w:t xml:space="preserve">6.1 Instalações gerais do Campus </w:t>
        </w:r>
        <w:r w:rsidR="00A707E3" w:rsidRPr="00A707E3">
          <w:rPr>
            <w:rStyle w:val="Hyperlink"/>
          </w:rPr>
          <w:tab/>
          <w:t>102</w:t>
        </w:r>
      </w:hyperlink>
    </w:p>
    <w:p w:rsidR="00A707E3" w:rsidRPr="00A707E3" w:rsidRDefault="008B55D1" w:rsidP="00A707E3">
      <w:pPr>
        <w:pStyle w:val="Sumrio3"/>
        <w:tabs>
          <w:tab w:val="right" w:leader="dot" w:pos="9070"/>
        </w:tabs>
      </w:pPr>
      <w:hyperlink w:anchor="13.1.1.6.1.1 Instalações administrativas|outline" w:history="1">
        <w:r w:rsidR="00A707E3" w:rsidRPr="00A707E3">
          <w:rPr>
            <w:rStyle w:val="Hyperlink"/>
          </w:rPr>
          <w:t>6.1.1 Instalações administrativas</w:t>
        </w:r>
        <w:r w:rsidR="00A707E3" w:rsidRPr="00A707E3">
          <w:rPr>
            <w:rStyle w:val="Hyperlink"/>
          </w:rPr>
          <w:tab/>
          <w:t>103</w:t>
        </w:r>
      </w:hyperlink>
    </w:p>
    <w:p w:rsidR="00A707E3" w:rsidRPr="00A707E3" w:rsidRDefault="008B55D1" w:rsidP="00A707E3">
      <w:pPr>
        <w:pStyle w:val="Sumrio2"/>
        <w:tabs>
          <w:tab w:val="right" w:leader="dot" w:pos="9070"/>
        </w:tabs>
      </w:pPr>
      <w:hyperlink w:anchor="13.3.6.2 Biblioteca|outline" w:history="1">
        <w:r w:rsidR="00A707E3" w:rsidRPr="00A707E3">
          <w:rPr>
            <w:rStyle w:val="Hyperlink"/>
          </w:rPr>
          <w:t>6.2 Biblioteca</w:t>
        </w:r>
        <w:r w:rsidR="00A707E3" w:rsidRPr="00A707E3">
          <w:rPr>
            <w:rStyle w:val="Hyperlink"/>
          </w:rPr>
          <w:tab/>
          <w:t>105</w:t>
        </w:r>
      </w:hyperlink>
    </w:p>
    <w:p w:rsidR="00A707E3" w:rsidRPr="00A707E3" w:rsidRDefault="008B55D1" w:rsidP="00A707E3">
      <w:pPr>
        <w:pStyle w:val="Sumrio3"/>
        <w:tabs>
          <w:tab w:val="right" w:leader="dot" w:pos="9070"/>
        </w:tabs>
      </w:pPr>
      <w:hyperlink w:anchor="13.3.1.6.2.1 Acervo bibliográfico|outline" w:history="1">
        <w:r w:rsidR="00A707E3" w:rsidRPr="00A707E3">
          <w:rPr>
            <w:rStyle w:val="Hyperlink"/>
          </w:rPr>
          <w:t>6.2.1 Acervo bibliográfico</w:t>
        </w:r>
        <w:r w:rsidR="00A707E3" w:rsidRPr="00A707E3">
          <w:rPr>
            <w:rStyle w:val="Hyperlink"/>
          </w:rPr>
          <w:tab/>
          <w:t>107</w:t>
        </w:r>
      </w:hyperlink>
    </w:p>
    <w:p w:rsidR="00A707E3" w:rsidRPr="00A707E3" w:rsidRDefault="008B55D1" w:rsidP="00A707E3">
      <w:pPr>
        <w:pStyle w:val="Sumrio3"/>
        <w:tabs>
          <w:tab w:val="right" w:leader="dot" w:pos="9070"/>
        </w:tabs>
      </w:pPr>
      <w:hyperlink w:anchor="13.3.2.6.2.2 Infra-estrutura|outline" w:history="1">
        <w:r w:rsidR="00A707E3" w:rsidRPr="00A707E3">
          <w:rPr>
            <w:rStyle w:val="Hyperlink"/>
          </w:rPr>
          <w:t>6.2.2 Infra-estrutura</w:t>
        </w:r>
        <w:r w:rsidR="00A707E3" w:rsidRPr="00A707E3">
          <w:rPr>
            <w:rStyle w:val="Hyperlink"/>
          </w:rPr>
          <w:tab/>
          <w:t>108</w:t>
        </w:r>
      </w:hyperlink>
    </w:p>
    <w:p w:rsidR="00A707E3" w:rsidRPr="00A707E3" w:rsidRDefault="008B55D1" w:rsidP="00A707E3">
      <w:pPr>
        <w:pStyle w:val="Sumrio3"/>
        <w:tabs>
          <w:tab w:val="right" w:leader="dot" w:pos="9070"/>
        </w:tabs>
      </w:pPr>
      <w:hyperlink w:anchor="13.3.3.6.2.3. Administração e serviços|outline" w:history="1">
        <w:r w:rsidR="00A707E3" w:rsidRPr="00A707E3">
          <w:rPr>
            <w:rStyle w:val="Hyperlink"/>
          </w:rPr>
          <w:t>6.2.3. Administração e serviços</w:t>
        </w:r>
        <w:r w:rsidR="00A707E3" w:rsidRPr="00A707E3">
          <w:rPr>
            <w:rStyle w:val="Hyperlink"/>
          </w:rPr>
          <w:tab/>
          <w:t>108</w:t>
        </w:r>
      </w:hyperlink>
    </w:p>
    <w:p w:rsidR="00A707E3" w:rsidRPr="00A707E3" w:rsidRDefault="008B55D1" w:rsidP="00A707E3">
      <w:pPr>
        <w:pStyle w:val="Sumrio2"/>
        <w:tabs>
          <w:tab w:val="right" w:leader="dot" w:pos="9070"/>
        </w:tabs>
      </w:pPr>
      <w:hyperlink w:anchor="13.4.6.3 Laboratórios|outline" w:history="1">
        <w:r w:rsidR="00A707E3" w:rsidRPr="00A707E3">
          <w:rPr>
            <w:rStyle w:val="Hyperlink"/>
          </w:rPr>
          <w:t>6.3 Laboratórios</w:t>
        </w:r>
        <w:r w:rsidR="00A707E3" w:rsidRPr="00A707E3">
          <w:rPr>
            <w:rStyle w:val="Hyperlink"/>
          </w:rPr>
          <w:tab/>
          <w:t>109</w:t>
        </w:r>
      </w:hyperlink>
    </w:p>
    <w:p w:rsidR="00A707E3" w:rsidRPr="00A707E3" w:rsidRDefault="008B55D1" w:rsidP="00A707E3">
      <w:pPr>
        <w:pStyle w:val="Sumrio3"/>
        <w:tabs>
          <w:tab w:val="right" w:leader="dot" w:pos="9070"/>
        </w:tabs>
      </w:pPr>
      <w:hyperlink w:anchor="13.4.1.6.3.1 Laboratório de Ensino de Filosofia|outline" w:history="1">
        <w:r w:rsidR="00A707E3" w:rsidRPr="00A707E3">
          <w:rPr>
            <w:rStyle w:val="Hyperlink"/>
          </w:rPr>
          <w:t>6.3.1 Laboratório de Ensino de Filosofia</w:t>
        </w:r>
        <w:r w:rsidR="00A707E3" w:rsidRPr="00A707E3">
          <w:rPr>
            <w:rStyle w:val="Hyperlink"/>
          </w:rPr>
          <w:tab/>
          <w:t>109</w:t>
        </w:r>
      </w:hyperlink>
    </w:p>
    <w:p w:rsidR="00A707E3" w:rsidRPr="00A707E3" w:rsidRDefault="008B55D1" w:rsidP="00A707E3">
      <w:pPr>
        <w:pStyle w:val="Sumrio3"/>
        <w:tabs>
          <w:tab w:val="right" w:leader="dot" w:pos="9070"/>
        </w:tabs>
      </w:pPr>
      <w:hyperlink w:anchor="13.4.2.6.3.2 Laboratórios de informática|outline" w:history="1">
        <w:r w:rsidR="00A707E3" w:rsidRPr="00A707E3">
          <w:rPr>
            <w:rStyle w:val="Hyperlink"/>
          </w:rPr>
          <w:t>6.3.2 Laboratórios de informática</w:t>
        </w:r>
        <w:r w:rsidR="00A707E3" w:rsidRPr="00A707E3">
          <w:rPr>
            <w:rStyle w:val="Hyperlink"/>
          </w:rPr>
          <w:tab/>
          <w:t>111</w:t>
        </w:r>
      </w:hyperlink>
    </w:p>
    <w:p w:rsidR="00A707E3" w:rsidRPr="00A707E3" w:rsidRDefault="008B55D1" w:rsidP="00A707E3">
      <w:pPr>
        <w:pStyle w:val="Sumrio2"/>
        <w:tabs>
          <w:tab w:val="right" w:leader="dot" w:pos="9070"/>
        </w:tabs>
      </w:pPr>
      <w:hyperlink w:anchor="13.6.6.4 Recursos audiovisuais|outline" w:history="1">
        <w:r w:rsidR="00A707E3" w:rsidRPr="00A707E3">
          <w:rPr>
            <w:rStyle w:val="Hyperlink"/>
          </w:rPr>
          <w:t>6.4 Recursos audiovisuais</w:t>
        </w:r>
        <w:r w:rsidR="00A707E3" w:rsidRPr="00A707E3">
          <w:rPr>
            <w:rStyle w:val="Hyperlink"/>
          </w:rPr>
          <w:tab/>
          <w:t>112</w:t>
        </w:r>
      </w:hyperlink>
    </w:p>
    <w:p w:rsidR="00A707E3" w:rsidRPr="00A707E3" w:rsidRDefault="008B55D1" w:rsidP="00A707E3">
      <w:pPr>
        <w:pStyle w:val="Sumrio2"/>
        <w:tabs>
          <w:tab w:val="right" w:leader="dot" w:pos="9070"/>
        </w:tabs>
      </w:pPr>
      <w:hyperlink w:anchor="13.7.6.5  Acessibilidade para portador de necessidades especiais |outline" w:history="1">
        <w:r w:rsidR="00A707E3" w:rsidRPr="00A707E3">
          <w:rPr>
            <w:rStyle w:val="Hyperlink"/>
          </w:rPr>
          <w:t xml:space="preserve">6.5  Acessibilidade para portador de necessidades especiais </w:t>
        </w:r>
        <w:r w:rsidR="00A707E3" w:rsidRPr="00A707E3">
          <w:rPr>
            <w:rStyle w:val="Hyperlink"/>
          </w:rPr>
          <w:tab/>
          <w:t>112</w:t>
        </w:r>
      </w:hyperlink>
    </w:p>
    <w:p w:rsidR="00A707E3" w:rsidRPr="00A707E3" w:rsidRDefault="008B55D1" w:rsidP="00A707E3">
      <w:pPr>
        <w:pStyle w:val="Sumrio2"/>
        <w:tabs>
          <w:tab w:val="right" w:leader="dot" w:pos="9070"/>
        </w:tabs>
      </w:pPr>
      <w:hyperlink w:anchor="13.8.6.6  Sala de Direção do Campus e Coordenação do Curso|outline" w:history="1">
        <w:r w:rsidR="00A707E3" w:rsidRPr="00A707E3">
          <w:rPr>
            <w:rStyle w:val="Hyperlink"/>
          </w:rPr>
          <w:t>6.6  Sala de Direção do Campus e Coordenação do Curso</w:t>
        </w:r>
        <w:r w:rsidR="00A707E3" w:rsidRPr="00A707E3">
          <w:rPr>
            <w:rStyle w:val="Hyperlink"/>
          </w:rPr>
          <w:tab/>
          <w:t>113</w:t>
        </w:r>
      </w:hyperlink>
    </w:p>
    <w:p w:rsidR="00A707E3" w:rsidRPr="00A707E3" w:rsidRDefault="008B55D1" w:rsidP="00A707E3">
      <w:pPr>
        <w:pStyle w:val="Sumrio2"/>
        <w:tabs>
          <w:tab w:val="right" w:leader="dot" w:pos="9070"/>
        </w:tabs>
      </w:pPr>
      <w:hyperlink w:anchor="13.10.6.7 Futuras Instalações no Campus de Palmas |outline" w:history="1">
        <w:r w:rsidR="00A707E3" w:rsidRPr="00A707E3">
          <w:rPr>
            <w:rStyle w:val="Hyperlink"/>
          </w:rPr>
          <w:t xml:space="preserve">6.7 Futuras Instalações no Campus de Palmas </w:t>
        </w:r>
        <w:r w:rsidR="00A707E3" w:rsidRPr="00A707E3">
          <w:rPr>
            <w:rStyle w:val="Hyperlink"/>
          </w:rPr>
          <w:tab/>
          <w:t>113</w:t>
        </w:r>
      </w:hyperlink>
    </w:p>
    <w:p w:rsidR="00A707E3" w:rsidRPr="00A707E3" w:rsidRDefault="008B55D1" w:rsidP="00A707E3">
      <w:pPr>
        <w:pStyle w:val="Sumrio2"/>
        <w:tabs>
          <w:tab w:val="right" w:leader="dot" w:pos="9070"/>
        </w:tabs>
      </w:pPr>
      <w:hyperlink w:anchor="13.11.. |outline" w:history="1">
        <w:r w:rsidR="00A707E3" w:rsidRPr="00A707E3">
          <w:rPr>
            <w:rStyle w:val="Hyperlink"/>
          </w:rPr>
          <w:t xml:space="preserve">. </w:t>
        </w:r>
        <w:r w:rsidR="00A707E3" w:rsidRPr="00A707E3">
          <w:rPr>
            <w:rStyle w:val="Hyperlink"/>
          </w:rPr>
          <w:tab/>
          <w:t>115</w:t>
        </w:r>
      </w:hyperlink>
    </w:p>
    <w:p w:rsidR="00A707E3" w:rsidRPr="00A707E3" w:rsidRDefault="008B55D1" w:rsidP="00A707E3">
      <w:pPr>
        <w:pStyle w:val="Sumrio3"/>
        <w:tabs>
          <w:tab w:val="right" w:leader="dot" w:pos="9070"/>
        </w:tabs>
      </w:pPr>
      <w:hyperlink w:anchor="13.11.1.6.8. Centro Universitário Integrado de Ciência, Cultura e Arte - CUICA|outline" w:history="1">
        <w:r w:rsidR="00A707E3" w:rsidRPr="00A707E3">
          <w:rPr>
            <w:rStyle w:val="Hyperlink"/>
          </w:rPr>
          <w:t>6.8. Centro Universitário Integrado de Ciência, Cultura e Arte - CUICA</w:t>
        </w:r>
        <w:r w:rsidR="00A707E3" w:rsidRPr="00A707E3">
          <w:rPr>
            <w:rStyle w:val="Hyperlink"/>
          </w:rPr>
          <w:tab/>
          <w:t>115</w:t>
        </w:r>
      </w:hyperlink>
    </w:p>
    <w:p w:rsidR="00A707E3" w:rsidRPr="00A707E3" w:rsidRDefault="008B55D1" w:rsidP="00A707E3">
      <w:pPr>
        <w:pStyle w:val="Sumrio1"/>
        <w:tabs>
          <w:tab w:val="clear" w:pos="9061"/>
          <w:tab w:val="right" w:leader="dot" w:pos="9070"/>
        </w:tabs>
        <w:rPr>
          <w:rFonts w:ascii="Times New Roman" w:eastAsia="Times New Roman" w:hAnsi="Times New Roman" w:cs="Times New Roman"/>
        </w:rPr>
        <w:sectPr w:rsidR="00A707E3" w:rsidRPr="00A707E3">
          <w:type w:val="continuous"/>
          <w:pgSz w:w="11905" w:h="16837"/>
          <w:pgMar w:top="1701" w:right="1134" w:bottom="1134" w:left="1701" w:header="720" w:footer="709" w:gutter="0"/>
          <w:cols w:space="720"/>
          <w:docGrid w:linePitch="360"/>
        </w:sectPr>
      </w:pPr>
      <w:hyperlink w:anchor="_toc4990" w:history="1">
        <w:r w:rsidR="00A707E3" w:rsidRPr="00A707E3">
          <w:rPr>
            <w:rStyle w:val="Hyperlink"/>
          </w:rPr>
          <w:t>REFERÊNCIAS BIBLIOGRÁFICAS</w:t>
        </w:r>
        <w:r w:rsidR="00A707E3" w:rsidRPr="00A707E3">
          <w:rPr>
            <w:rStyle w:val="Hyperlink"/>
          </w:rPr>
          <w:tab/>
          <w:t>115</w:t>
        </w:r>
      </w:hyperlink>
      <w:r w:rsidR="00A707E3" w:rsidRPr="00A707E3">
        <w:fldChar w:fldCharType="end"/>
      </w:r>
    </w:p>
    <w:p w:rsidR="00A707E3" w:rsidRPr="00A707E3" w:rsidRDefault="00A707E3" w:rsidP="00A707E3">
      <w:pPr>
        <w:tabs>
          <w:tab w:val="right" w:leader="dot" w:pos="9061"/>
          <w:tab w:val="right" w:leader="dot" w:pos="9070"/>
        </w:tabs>
        <w:rPr>
          <w:rFonts w:ascii="Times New Roman" w:hAnsi="Times New Roman"/>
        </w:rPr>
      </w:pPr>
    </w:p>
    <w:p w:rsidR="00A707E3" w:rsidRPr="00A707E3" w:rsidRDefault="00A707E3" w:rsidP="00A707E3">
      <w:pPr>
        <w:autoSpaceDE w:val="0"/>
        <w:spacing w:line="360" w:lineRule="auto"/>
        <w:jc w:val="center"/>
        <w:rPr>
          <w:rFonts w:ascii="Times New Roman" w:hAnsi="Times New Roman"/>
          <w:b/>
          <w:bCs/>
          <w:color w:val="000000"/>
        </w:rPr>
      </w:pPr>
    </w:p>
    <w:p w:rsidR="00A707E3" w:rsidRPr="00A707E3" w:rsidRDefault="00A707E3" w:rsidP="00A707E3">
      <w:pPr>
        <w:autoSpaceDE w:val="0"/>
        <w:spacing w:line="360" w:lineRule="auto"/>
        <w:jc w:val="center"/>
        <w:rPr>
          <w:rFonts w:ascii="Times New Roman" w:hAnsi="Times New Roman"/>
          <w:b/>
          <w:bCs/>
          <w:color w:val="000000"/>
        </w:rPr>
      </w:pPr>
    </w:p>
    <w:p w:rsidR="00A707E3" w:rsidRPr="00A707E3" w:rsidRDefault="00A707E3" w:rsidP="00A707E3">
      <w:pPr>
        <w:pStyle w:val="Ttulo1"/>
        <w:tabs>
          <w:tab w:val="num" w:pos="0"/>
        </w:tabs>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Ttulo1"/>
        <w:tabs>
          <w:tab w:val="num" w:pos="0"/>
        </w:tabs>
        <w:rPr>
          <w:rFonts w:ascii="Times New Roman" w:hAnsi="Times New Roman" w:cs="Times New Roman"/>
          <w:b w:val="0"/>
          <w:bCs w:val="0"/>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Ttulo1"/>
        <w:tabs>
          <w:tab w:val="num" w:pos="0"/>
        </w:tabs>
        <w:rPr>
          <w:rFonts w:ascii="Times New Roman" w:hAnsi="Times New Roman" w:cs="Times New Roman"/>
        </w:rPr>
      </w:pPr>
      <w:bookmarkStart w:id="1" w:name="_toc1815"/>
      <w:bookmarkEnd w:id="1"/>
      <w:r w:rsidRPr="00A707E3">
        <w:rPr>
          <w:rFonts w:ascii="Times New Roman" w:hAnsi="Times New Roman" w:cs="Times New Roman"/>
        </w:rPr>
        <w:t>1 CONTEXTO INSTITUCIONAL</w:t>
      </w:r>
    </w:p>
    <w:p w:rsidR="00A707E3" w:rsidRPr="00A707E3" w:rsidRDefault="00A707E3" w:rsidP="00A707E3">
      <w:pPr>
        <w:spacing w:line="360" w:lineRule="auto"/>
        <w:ind w:left="360"/>
        <w:rPr>
          <w:rFonts w:ascii="Times New Roman" w:hAnsi="Times New Roman"/>
          <w:b/>
          <w:bCs/>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1.1 Histórico da Universidade Federal do Tocantins (UFT)</w:t>
      </w:r>
    </w:p>
    <w:p w:rsidR="00A707E3" w:rsidRPr="00A707E3" w:rsidRDefault="00A707E3" w:rsidP="00A707E3">
      <w:pPr>
        <w:pStyle w:val="PargrafodaLista1"/>
        <w:spacing w:line="360" w:lineRule="auto"/>
        <w:ind w:left="360"/>
        <w:jc w:val="both"/>
        <w:rPr>
          <w:rFonts w:ascii="Times New Roman" w:hAnsi="Times New Roman" w:cs="Times New Roman"/>
          <w:b/>
          <w:bCs/>
        </w:rPr>
      </w:pPr>
    </w:p>
    <w:p w:rsidR="00A707E3" w:rsidRPr="00A707E3" w:rsidRDefault="00A707E3" w:rsidP="00A707E3">
      <w:pPr>
        <w:pStyle w:val="Recuodecorpodetexto"/>
        <w:autoSpaceDE w:val="0"/>
        <w:ind w:left="0"/>
        <w:rPr>
          <w:rFonts w:ascii="Times New Roman" w:hAnsi="Times New Roman" w:cs="Times New Roman"/>
          <w:color w:val="000000"/>
        </w:rPr>
      </w:pPr>
      <w:r w:rsidRPr="00A707E3">
        <w:rPr>
          <w:rFonts w:ascii="Times New Roman" w:hAnsi="Times New Roman" w:cs="Times New Roman"/>
          <w:color w:val="000000"/>
        </w:rPr>
        <w:t xml:space="preserve">A Fundação Universidade Federal do Tocantins (UFT), instituída pela Lei 10.032, de 23 de outubro de 2000, vinculada ao Ministério da Educação, é uma entidade pública destinada à promoção do ensino, pesquisa e extensão, dotada de autonomia didático-científica, administrativa e de gestão financeira e patrimonial, em consonância com a legislação vigente. Embora tenha sido criada em 2000, a UFT iniciou suas atividades somente a partir de maio de 2003, com a posse dos primeiros professores efetivos e a transferência dos cursos de graduação regulares da Universidade do Tocantins, mantida pelo estado do Tocantins.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Em abril de 2001, foi nomeada a primeira Comissão Especial de Implantação da Universidade Federal do Tocantins pelo Ministro da Educação, Paulo Renato, por meio da Portaria de nº 717, de 18 de abril de 2001. Essa comissão, entre outros, teve o objetivo de elaborar o Estatuto e um projeto de estruturação com as providências necessárias para a implantação da nova universidade. Como presidente dessa comissão foi designado o professor doutor Eurípedes Vieira Falcão, ex-reitor da Universidade Federal do Rio Grande do Sul.</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Em abril de 2002, depois de dissolvida a primeira comissão designada com a finalidade de implantar a UFT, uma nova etapa foi iniciada. Para essa nova fase, foi assinado em julho de 2002, o Decreto de nº 4.279, de 21 de junho de 2002, atribuindo à Universidade de Brasília (UnB) competências para tomar as providências necessárias para a implantação da UFT. Para tanto, foi designado o professor Doutor Lauro Morhy, na época reitor da Universidade de Brasília, para o cargo de reitor pró-tempore da UFT. Em julho do mesmo ano, foi firmado o Acordo de Cooperação nº 1/02, de 17 de julho de 2002, entre a União, o Estado do Tocantins, a Unitins e a UFT, com interveniência da Universidade de Brasília, com o objetivo de viabilizar a implantação definitiva da Universidade Federal do Tocantins. Com essas ações, iniciou-se uma série de providências jurídicas e burocráticas, além dos procedimentos estratégicos que estabelecia funções e responsabilidades a cada um dos órgãos representados.</w:t>
      </w:r>
    </w:p>
    <w:p w:rsidR="00A707E3" w:rsidRPr="00A707E3" w:rsidRDefault="00A707E3" w:rsidP="00A707E3">
      <w:pPr>
        <w:tabs>
          <w:tab w:val="left" w:pos="900"/>
        </w:tabs>
        <w:spacing w:line="360" w:lineRule="auto"/>
        <w:rPr>
          <w:rFonts w:ascii="Times New Roman" w:hAnsi="Times New Roman"/>
          <w:color w:val="000000"/>
        </w:rPr>
      </w:pPr>
      <w:r w:rsidRPr="00A707E3">
        <w:rPr>
          <w:rFonts w:ascii="Times New Roman" w:hAnsi="Times New Roman"/>
          <w:color w:val="000000"/>
        </w:rPr>
        <w:lastRenderedPageBreak/>
        <w:tab/>
        <w:t xml:space="preserve">Com a posse aos professores, foi desencadeado o processo de realização da primeira eleição dos diretores de </w:t>
      </w:r>
      <w:r w:rsidRPr="00A707E3">
        <w:rPr>
          <w:rFonts w:ascii="Times New Roman" w:hAnsi="Times New Roman"/>
          <w:i/>
          <w:iCs/>
          <w:color w:val="000000"/>
        </w:rPr>
        <w:t xml:space="preserve">campi </w:t>
      </w:r>
      <w:r w:rsidRPr="00A707E3">
        <w:rPr>
          <w:rFonts w:ascii="Times New Roman" w:hAnsi="Times New Roman"/>
          <w:color w:val="000000"/>
        </w:rPr>
        <w:t>da Universidade. Já finalizado o prazo dos trabalhos da comissão comandada pela UnB, foi indicado uma nova comissão de implantação pelo Ministro Cristóvam Buarque. Nessa ocasião, foi convidado para reitor pró-tempore o professor Doutor Sérgio Paulo Moreyra, que à época era professor titular aposentado da Universidade Federal de Goiás (UFG) e também, assessor do Ministério da Educação. Entre os membros dessa comissão, foi designado, por meio da Portaria de nº 002/03 de 19 de agosto de 2003, o professor mestre Zezuca Pereira da Silva, também professor titular aposentado da UFG para o cargo de coordenador do Gabinete da UFT.</w:t>
      </w:r>
    </w:p>
    <w:p w:rsidR="00A707E3" w:rsidRPr="00A707E3" w:rsidRDefault="00A707E3" w:rsidP="00A707E3">
      <w:pPr>
        <w:tabs>
          <w:tab w:val="left" w:pos="720"/>
        </w:tabs>
        <w:spacing w:line="360" w:lineRule="auto"/>
        <w:rPr>
          <w:rFonts w:ascii="Times New Roman" w:hAnsi="Times New Roman"/>
          <w:color w:val="000000"/>
        </w:rPr>
      </w:pPr>
      <w:r w:rsidRPr="00A707E3">
        <w:rPr>
          <w:rFonts w:ascii="Times New Roman" w:hAnsi="Times New Roman"/>
          <w:color w:val="000000"/>
        </w:rPr>
        <w:tab/>
        <w:t>Essa comissão elaborou e organizou as minutas do Estatuto, Regimento Geral, o processo de transferência dos cursos da Universidade do Estado do Tocantins (UNITINS), que foi submetido ao Ministério da Educação e ao Conselho Nacional de Educação (CNE). Criou as comissões de Graduação, de Pesquisa e Pós-graduação, de Extensão, Cultura e Assuntos Comunitários e de Administração e Finanças. Preparou e coordenou a realização da consulta acadêmica para a eleição direta do Reitor e do Vice-Reitor da UFT, que ocorreu no dia 20 de agosto de 2003, na qual foi eleito o professor Alan Barbiero. No ano de 2004, por meio da Portaria nº 658, de 17 de março de 2004, o ministro da educação, Tarso Genro, homologou o Estatuto da Fundação, aprovado pelo Conselho Nacional de Educação (CNE), o que tornou possível a criação e instalação dos Órgãos Colegiados Superiores, como o Conselho Universitário (CONSUNI) e o Conselho de Ensino, Pesquisa e Extensão (CONSEPE).</w:t>
      </w:r>
    </w:p>
    <w:p w:rsidR="00A707E3" w:rsidRPr="00A707E3" w:rsidRDefault="00A707E3" w:rsidP="00A707E3">
      <w:pPr>
        <w:tabs>
          <w:tab w:val="left" w:pos="720"/>
        </w:tabs>
        <w:spacing w:line="360" w:lineRule="auto"/>
        <w:rPr>
          <w:rFonts w:ascii="Times New Roman" w:hAnsi="Times New Roman"/>
          <w:color w:val="000000"/>
        </w:rPr>
      </w:pPr>
      <w:r w:rsidRPr="00A707E3">
        <w:rPr>
          <w:rFonts w:ascii="Times New Roman" w:hAnsi="Times New Roman"/>
          <w:color w:val="000000"/>
        </w:rPr>
        <w:tab/>
        <w:t>Com a instalação desses órgãos foi possível consolidar as ações inerentes à eleição para Reitor e Vice-Reitor da UFT conforme as diretrizes estabelecidas pela lei nº. 9.192/95, de 21 de dezembro de 1995, que regulamenta o processo de escolha de dirigentes das instituições federais de ensino superior por meio da análise da lista tríplice.</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 xml:space="preserve">Com a homologação do Estatuto da Fundação Universidade Federal do Tocantins, no ano de 2004, por meio do Parecer do (CNE/CES) nº041 e Portaria Ministerial nº. 658/2004, também foi realizada a convalidação dos cursos de graduação e os atos legais praticados até aquele momento pela Fundação Universidade do Tocantins (UNITINS). Por meio desse processo, a UFT incorporou todos os cursos e também o curso de Mestrado em Ciências do Ambiente, que já era ofertado pela Unitins, bem como, fez a absorção de mais de oito mil alunos, além de materiais diversos como equipamentos e estrutura física dos </w:t>
      </w:r>
      <w:r w:rsidRPr="00A707E3">
        <w:rPr>
          <w:rFonts w:ascii="Times New Roman" w:hAnsi="Times New Roman"/>
          <w:i/>
          <w:iCs/>
          <w:color w:val="000000"/>
        </w:rPr>
        <w:t>campi</w:t>
      </w:r>
      <w:r w:rsidRPr="00A707E3">
        <w:rPr>
          <w:rFonts w:ascii="Times New Roman" w:hAnsi="Times New Roman"/>
          <w:color w:val="000000"/>
        </w:rPr>
        <w:t xml:space="preserve"> já existentes e dos prédios que estavam em construção.</w:t>
      </w:r>
    </w:p>
    <w:p w:rsidR="00A707E3" w:rsidRPr="00A707E3" w:rsidRDefault="00A707E3" w:rsidP="00A707E3">
      <w:pPr>
        <w:pStyle w:val="PargrafodaLista1"/>
        <w:spacing w:line="360" w:lineRule="auto"/>
        <w:ind w:left="0" w:firstLine="360"/>
        <w:jc w:val="both"/>
        <w:rPr>
          <w:rFonts w:ascii="Times New Roman" w:hAnsi="Times New Roman" w:cs="Times New Roman"/>
          <w:color w:val="000000"/>
        </w:rPr>
      </w:pPr>
      <w:r w:rsidRPr="00A707E3">
        <w:rPr>
          <w:rFonts w:ascii="Times New Roman" w:hAnsi="Times New Roman" w:cs="Times New Roman"/>
          <w:color w:val="000000"/>
        </w:rPr>
        <w:t xml:space="preserve">A história desta Instituição, assim como todo o seu processo de criação e implantação, representa uma grande conquista ao povo tocantinense. É, portanto, um sonho que vai aos poucos se consolidando numa </w:t>
      </w:r>
      <w:r w:rsidRPr="00A707E3">
        <w:rPr>
          <w:rFonts w:ascii="Times New Roman" w:hAnsi="Times New Roman" w:cs="Times New Roman"/>
          <w:i/>
          <w:iCs/>
          <w:color w:val="000000"/>
        </w:rPr>
        <w:t>instituição social</w:t>
      </w:r>
      <w:r w:rsidRPr="00A707E3">
        <w:rPr>
          <w:rFonts w:ascii="Times New Roman" w:hAnsi="Times New Roman" w:cs="Times New Roman"/>
          <w:color w:val="000000"/>
        </w:rPr>
        <w:t xml:space="preserve"> voltada para a produção e difusão de conhecimentos, para a formação de cidadãos e profissionais qualificados, comprometidos com o desenvolvimento social, político, cultural e econômico da Nação</w:t>
      </w:r>
    </w:p>
    <w:p w:rsidR="00A707E3" w:rsidRPr="00A707E3" w:rsidRDefault="00A707E3" w:rsidP="00A707E3">
      <w:pPr>
        <w:pStyle w:val="PargrafodaLista1"/>
        <w:spacing w:line="360" w:lineRule="auto"/>
        <w:ind w:left="360"/>
        <w:jc w:val="both"/>
        <w:rPr>
          <w:rFonts w:ascii="Times New Roman" w:hAnsi="Times New Roman" w:cs="Times New Roman"/>
          <w:b/>
          <w:bCs/>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lastRenderedPageBreak/>
        <w:t>1.2 A UFT no Contexto Regional e Local</w:t>
      </w:r>
    </w:p>
    <w:p w:rsidR="00A707E3" w:rsidRPr="00A707E3" w:rsidRDefault="00A707E3" w:rsidP="00A707E3">
      <w:pPr>
        <w:pStyle w:val="PargrafodaLista1"/>
        <w:spacing w:line="360" w:lineRule="auto"/>
        <w:ind w:left="360"/>
        <w:jc w:val="both"/>
        <w:rPr>
          <w:rFonts w:ascii="Times New Roman" w:hAnsi="Times New Roman" w:cs="Times New Roman"/>
          <w:b/>
          <w:bCs/>
        </w:rPr>
      </w:pPr>
    </w:p>
    <w:p w:rsidR="00A707E3" w:rsidRPr="00A707E3" w:rsidRDefault="00A707E3" w:rsidP="00A707E3">
      <w:pPr>
        <w:pStyle w:val="Textosemformatao1"/>
        <w:spacing w:line="360" w:lineRule="auto"/>
        <w:ind w:firstLine="708"/>
        <w:jc w:val="both"/>
        <w:rPr>
          <w:rFonts w:ascii="Times New Roman" w:hAnsi="Times New Roman" w:cs="Times New Roman"/>
          <w:color w:val="000000"/>
          <w:sz w:val="24"/>
          <w:szCs w:val="24"/>
        </w:rPr>
      </w:pPr>
      <w:r w:rsidRPr="00A707E3">
        <w:rPr>
          <w:rFonts w:ascii="Times New Roman" w:hAnsi="Times New Roman" w:cs="Times New Roman"/>
          <w:color w:val="000000"/>
          <w:sz w:val="24"/>
          <w:szCs w:val="24"/>
        </w:rPr>
        <w:t>O Tocantins se caracteriza por ser um Estado multicultural. O caráter heterogêneo de sua população coloca para a UFT o desafio de promover práticas educativas que promovam o ser humano e que elevem o nível de vida de sua população.  A inserção da UFT nesse contexto se dá por meio dos seus diversos cursos de graduação, programas de pós-graduação, em nível de mestrado, doutorado e cursos de especialização integrados a projetos de pesquisa e extensão que, de forma indissociável, propiciam a formação de profissionais e produzem conhecimentos que contribuem para a transformação e desenvolvimento do estado do Tocantins.</w:t>
      </w:r>
    </w:p>
    <w:p w:rsidR="00A707E3" w:rsidRPr="00A707E3" w:rsidRDefault="00A707E3" w:rsidP="00A707E3">
      <w:pPr>
        <w:pStyle w:val="Textosemformatao1"/>
        <w:spacing w:line="360" w:lineRule="auto"/>
        <w:ind w:firstLine="708"/>
        <w:jc w:val="both"/>
        <w:rPr>
          <w:rFonts w:ascii="Times New Roman" w:hAnsi="Times New Roman" w:cs="Times New Roman"/>
          <w:color w:val="000000"/>
          <w:sz w:val="24"/>
          <w:szCs w:val="24"/>
        </w:rPr>
      </w:pPr>
      <w:r w:rsidRPr="00A707E3">
        <w:rPr>
          <w:rFonts w:ascii="Times New Roman" w:hAnsi="Times New Roman" w:cs="Times New Roman"/>
          <w:color w:val="000000"/>
          <w:sz w:val="24"/>
          <w:szCs w:val="24"/>
        </w:rPr>
        <w:t xml:space="preserve">A UFT, com uma estrutura </w:t>
      </w:r>
      <w:r w:rsidRPr="00A707E3">
        <w:rPr>
          <w:rFonts w:ascii="Times New Roman" w:hAnsi="Times New Roman" w:cs="Times New Roman"/>
          <w:i/>
          <w:iCs/>
          <w:color w:val="000000"/>
          <w:sz w:val="24"/>
          <w:szCs w:val="24"/>
        </w:rPr>
        <w:t>multicampi</w:t>
      </w:r>
      <w:r w:rsidRPr="00A707E3">
        <w:rPr>
          <w:rFonts w:ascii="Times New Roman" w:hAnsi="Times New Roman" w:cs="Times New Roman"/>
          <w:color w:val="000000"/>
          <w:sz w:val="24"/>
          <w:szCs w:val="24"/>
        </w:rPr>
        <w:t>, possui 7 (sete)</w:t>
      </w:r>
      <w:r w:rsidRPr="00A707E3">
        <w:rPr>
          <w:rFonts w:ascii="Times New Roman" w:hAnsi="Times New Roman" w:cs="Times New Roman"/>
          <w:i/>
          <w:iCs/>
          <w:color w:val="000000"/>
          <w:sz w:val="24"/>
          <w:szCs w:val="24"/>
        </w:rPr>
        <w:t xml:space="preserve"> campi</w:t>
      </w:r>
      <w:r w:rsidRPr="00A707E3">
        <w:rPr>
          <w:rFonts w:ascii="Times New Roman" w:hAnsi="Times New Roman" w:cs="Times New Roman"/>
          <w:color w:val="000000"/>
          <w:sz w:val="24"/>
          <w:szCs w:val="24"/>
        </w:rPr>
        <w:t xml:space="preserve"> universitários localizados em regiões estratégicas do Estado, que oferecem diferentes cursos vocacionados para a realidade local. Nesses </w:t>
      </w:r>
      <w:r w:rsidRPr="00A707E3">
        <w:rPr>
          <w:rFonts w:ascii="Times New Roman" w:hAnsi="Times New Roman" w:cs="Times New Roman"/>
          <w:i/>
          <w:iCs/>
          <w:color w:val="000000"/>
          <w:sz w:val="24"/>
          <w:szCs w:val="24"/>
        </w:rPr>
        <w:t>campi</w:t>
      </w:r>
      <w:r w:rsidRPr="00A707E3">
        <w:rPr>
          <w:rFonts w:ascii="Times New Roman" w:hAnsi="Times New Roman" w:cs="Times New Roman"/>
          <w:color w:val="000000"/>
          <w:sz w:val="24"/>
          <w:szCs w:val="24"/>
        </w:rPr>
        <w:t>, além da oferta de cursos de graduação e pós-graduação que oportunizam à população local e próxima o acesso à educação superior pública e gratuita, são desenvolvidos programas e eventos científico-culturais que permitem ao aluno uma formação integral. Levando-se em consideração a vocação de desenvolvimento do Tocantins, a UFT oferece oportunidades de formação nas áreas das Ciências Sociais Aplicadas, Humanas, Educação, Agrárias, Ciências Biológicas e da Saúde.</w:t>
      </w:r>
    </w:p>
    <w:p w:rsidR="00A707E3" w:rsidRPr="00A707E3" w:rsidRDefault="00A707E3" w:rsidP="00A707E3">
      <w:pPr>
        <w:pStyle w:val="Textosemformatao1"/>
        <w:spacing w:line="360" w:lineRule="auto"/>
        <w:ind w:firstLine="708"/>
        <w:jc w:val="both"/>
        <w:rPr>
          <w:rFonts w:ascii="Times New Roman" w:hAnsi="Times New Roman" w:cs="Times New Roman"/>
          <w:color w:val="000000"/>
          <w:sz w:val="24"/>
          <w:szCs w:val="24"/>
        </w:rPr>
      </w:pPr>
      <w:r w:rsidRPr="00A707E3">
        <w:rPr>
          <w:rFonts w:ascii="Times New Roman" w:hAnsi="Times New Roman" w:cs="Times New Roman"/>
          <w:color w:val="000000"/>
          <w:sz w:val="24"/>
          <w:szCs w:val="24"/>
        </w:rPr>
        <w:t>Os investimentos em ensino, pesquisa e extensão na UFT buscam estabelecer uma sintonia com as especificidades do Estado demonstrando, sobretudo, o compromisso social desta Universidade para com a sociedade em que está inserida. Dentre as diversas áreas estratégicas contempladas pelos projetos da UFT, merecem destaque às relacionadas a seguir:</w:t>
      </w:r>
    </w:p>
    <w:p w:rsidR="00A707E3" w:rsidRPr="00A707E3" w:rsidRDefault="00A707E3" w:rsidP="00A707E3">
      <w:pPr>
        <w:pStyle w:val="Textosemformatao1"/>
        <w:spacing w:line="360" w:lineRule="auto"/>
        <w:ind w:firstLine="708"/>
        <w:jc w:val="both"/>
        <w:rPr>
          <w:rFonts w:ascii="Times New Roman" w:hAnsi="Times New Roman" w:cs="Times New Roman"/>
          <w:color w:val="000000"/>
          <w:sz w:val="24"/>
          <w:szCs w:val="24"/>
        </w:rPr>
      </w:pPr>
      <w:r w:rsidRPr="00A707E3">
        <w:rPr>
          <w:rFonts w:ascii="Times New Roman" w:hAnsi="Times New Roman" w:cs="Times New Roman"/>
          <w:color w:val="000000"/>
          <w:sz w:val="24"/>
          <w:szCs w:val="24"/>
        </w:rPr>
        <w:t>As diversas formas de territorialidades no Tocantins merecem ser conhecidas. As ocupações do estado pelos indígenas, afro-descendentes, entre outros grupos, fazem parte dos objetos de pesquisa. Os estudos realizados revelam as múltiplas identidades e as diversas manifestações culturais presentes na realidade do Tocantins, bem como as questões da territorialidade como princípio para um ideal de integração e desenvolvimento local.</w:t>
      </w:r>
    </w:p>
    <w:p w:rsidR="00A707E3" w:rsidRPr="00A707E3" w:rsidRDefault="00A707E3" w:rsidP="00A707E3">
      <w:pPr>
        <w:pStyle w:val="Textosemformatao1"/>
        <w:spacing w:line="360" w:lineRule="auto"/>
        <w:ind w:firstLine="708"/>
        <w:jc w:val="both"/>
        <w:rPr>
          <w:rFonts w:ascii="Times New Roman" w:hAnsi="Times New Roman" w:cs="Times New Roman"/>
          <w:color w:val="000000"/>
          <w:sz w:val="24"/>
          <w:szCs w:val="24"/>
        </w:rPr>
      </w:pPr>
      <w:r w:rsidRPr="00A707E3">
        <w:rPr>
          <w:rFonts w:ascii="Times New Roman" w:hAnsi="Times New Roman" w:cs="Times New Roman"/>
          <w:color w:val="000000"/>
          <w:sz w:val="24"/>
          <w:szCs w:val="24"/>
        </w:rPr>
        <w:t>Considerando que o Tocantins tem desenvolvido o cultivo de grãos e frutas e investido na expansão do mercado de carne – ações que atraem investimentos de várias regiões do Brasil, a UFT vem contribuindo para a adoção de novas tecnologias nestas áreas. Com o foco ampliado, tanto para o pequeno quanto para o grande produtor, busca-se uma agropecuária sustentável, com elevado índice de exportação e a conseqüente qualidade de vida da população rural.</w:t>
      </w:r>
    </w:p>
    <w:p w:rsidR="00A707E3" w:rsidRPr="00A707E3" w:rsidRDefault="00A707E3" w:rsidP="00A707E3">
      <w:pPr>
        <w:pStyle w:val="Textosemformatao1"/>
        <w:spacing w:line="360" w:lineRule="auto"/>
        <w:ind w:firstLine="708"/>
        <w:jc w:val="both"/>
        <w:rPr>
          <w:rFonts w:ascii="Times New Roman" w:hAnsi="Times New Roman" w:cs="Times New Roman"/>
          <w:color w:val="000000"/>
          <w:sz w:val="24"/>
          <w:szCs w:val="24"/>
        </w:rPr>
      </w:pPr>
      <w:r w:rsidRPr="00A707E3">
        <w:rPr>
          <w:rFonts w:ascii="Times New Roman" w:hAnsi="Times New Roman" w:cs="Times New Roman"/>
          <w:color w:val="000000"/>
          <w:sz w:val="24"/>
          <w:szCs w:val="24"/>
        </w:rPr>
        <w:t xml:space="preserve">Tendo em vista a riqueza e a diversidade natural da Região Amazônica, os estudos da biodiversidade e das mudanças climáticas merecem destaque. A UFT possui um papel </w:t>
      </w:r>
      <w:r w:rsidRPr="00A707E3">
        <w:rPr>
          <w:rFonts w:ascii="Times New Roman" w:hAnsi="Times New Roman" w:cs="Times New Roman"/>
          <w:color w:val="000000"/>
          <w:sz w:val="24"/>
          <w:szCs w:val="24"/>
        </w:rPr>
        <w:lastRenderedPageBreak/>
        <w:t>fundamental na preservação dos ecossistemas locais, viabilizando estudos das regiões de transição entre grandes ecossistemas brasileiros presentes no Tocantins – Cerrado, Floresta Amazônica, Pantanal e Caatinga, que caracterizam o Estado como uma região de ecótonos.</w:t>
      </w:r>
    </w:p>
    <w:p w:rsidR="00A707E3" w:rsidRPr="00A707E3" w:rsidRDefault="00A707E3" w:rsidP="00A707E3">
      <w:pPr>
        <w:pStyle w:val="Textosemformatao1"/>
        <w:spacing w:line="360" w:lineRule="auto"/>
        <w:ind w:firstLine="708"/>
        <w:jc w:val="both"/>
        <w:rPr>
          <w:rFonts w:ascii="Times New Roman" w:hAnsi="Times New Roman" w:cs="Times New Roman"/>
          <w:color w:val="000000"/>
          <w:sz w:val="24"/>
          <w:szCs w:val="24"/>
        </w:rPr>
      </w:pPr>
      <w:r w:rsidRPr="00A707E3">
        <w:rPr>
          <w:rFonts w:ascii="Times New Roman" w:hAnsi="Times New Roman" w:cs="Times New Roman"/>
          <w:color w:val="000000"/>
          <w:sz w:val="24"/>
          <w:szCs w:val="24"/>
        </w:rPr>
        <w:t>O Tocantins possui uma população bastante heterogênea que agrupa uma variedade de povos indígenas e uma significativa população rural. A UFT tem, portanto, o compromisso com a melhoria do nível de escolaridade no Estado, oferecendo uma educação contextualizada e inclusiva. Dessa forma, a Universidade tem desenvolvido ações voltadas para a educação indígena, educação rural e de jovens e adultos.</w:t>
      </w:r>
    </w:p>
    <w:p w:rsidR="00A707E3" w:rsidRPr="00A707E3" w:rsidRDefault="00A707E3" w:rsidP="00A707E3">
      <w:pPr>
        <w:pStyle w:val="Textosemformatao1"/>
        <w:spacing w:line="360" w:lineRule="auto"/>
        <w:ind w:firstLine="708"/>
        <w:jc w:val="both"/>
        <w:rPr>
          <w:rFonts w:ascii="Times New Roman" w:hAnsi="Times New Roman" w:cs="Times New Roman"/>
          <w:color w:val="000000"/>
          <w:sz w:val="24"/>
          <w:szCs w:val="24"/>
        </w:rPr>
      </w:pPr>
      <w:r w:rsidRPr="00A707E3">
        <w:rPr>
          <w:rFonts w:ascii="Times New Roman" w:hAnsi="Times New Roman" w:cs="Times New Roman"/>
          <w:color w:val="000000"/>
          <w:sz w:val="24"/>
          <w:szCs w:val="24"/>
        </w:rPr>
        <w:t>Diante da perspectiva de escassez de reservas de petróleo até 2050, o mundo busca fontes de energias alternativas socialmente justas, economicamente viáveis e ecologicamente corretas. Neste contexto, a UFT desenvolve pesquisas nas áreas de energia renovável, com ênfase no estudo de sistemas híbridos – fotovoltaica/energia de hidrogênio e biomassa, visando definir protocolos capazes de atender às demandas da Amazônia Legal.</w:t>
      </w:r>
    </w:p>
    <w:p w:rsidR="00A707E3" w:rsidRPr="00A707E3" w:rsidRDefault="00A707E3" w:rsidP="00A707E3">
      <w:pPr>
        <w:pStyle w:val="PargrafodaLista1"/>
        <w:spacing w:line="360" w:lineRule="auto"/>
        <w:ind w:left="0"/>
        <w:jc w:val="both"/>
        <w:rPr>
          <w:rFonts w:ascii="Times New Roman" w:hAnsi="Times New Roman" w:cs="Times New Roman"/>
          <w:color w:val="000000"/>
        </w:rPr>
      </w:pPr>
      <w:r w:rsidRPr="00A707E3">
        <w:rPr>
          <w:rFonts w:ascii="Times New Roman" w:hAnsi="Times New Roman" w:cs="Times New Roman"/>
          <w:color w:val="000000"/>
        </w:rPr>
        <w:t>Tendo em vista que a educação escolar regular das Redes de Ensino é emergente, no âmbito local, a formação de profissionais que atuam nos sistemas e redes de ensino que atuam nas escolas do Estado do Tocantins e estados circunvizinhos.</w:t>
      </w:r>
    </w:p>
    <w:p w:rsidR="00A707E3" w:rsidRPr="00A707E3" w:rsidRDefault="00A707E3" w:rsidP="00A707E3">
      <w:pPr>
        <w:pStyle w:val="PargrafodaLista1"/>
        <w:spacing w:line="360" w:lineRule="auto"/>
        <w:ind w:left="0"/>
        <w:jc w:val="both"/>
        <w:rPr>
          <w:rFonts w:ascii="Times New Roman" w:hAnsi="Times New Roman" w:cs="Times New Roman"/>
          <w:b/>
          <w:bCs/>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 xml:space="preserve">1.3 Perfil Institucional </w:t>
      </w:r>
    </w:p>
    <w:p w:rsidR="00A707E3" w:rsidRPr="00A707E3" w:rsidRDefault="00A707E3" w:rsidP="00A707E3">
      <w:pPr>
        <w:pStyle w:val="PargrafodaLista1"/>
        <w:spacing w:line="360" w:lineRule="auto"/>
        <w:ind w:left="0"/>
        <w:jc w:val="both"/>
        <w:rPr>
          <w:rFonts w:ascii="Times New Roman" w:hAnsi="Times New Roman" w:cs="Times New Roman"/>
          <w:b/>
          <w:bCs/>
        </w:rPr>
      </w:pPr>
    </w:p>
    <w:p w:rsidR="00A707E3" w:rsidRPr="00A707E3" w:rsidRDefault="00A707E3" w:rsidP="00A707E3">
      <w:pPr>
        <w:snapToGrid w:val="0"/>
        <w:spacing w:line="360" w:lineRule="auto"/>
        <w:ind w:left="30"/>
        <w:rPr>
          <w:rFonts w:ascii="Times New Roman" w:hAnsi="Times New Roman"/>
        </w:rPr>
      </w:pPr>
      <w:r w:rsidRPr="00A707E3">
        <w:rPr>
          <w:rFonts w:ascii="Times New Roman" w:hAnsi="Times New Roman"/>
          <w:sz w:val="21"/>
          <w:szCs w:val="21"/>
        </w:rPr>
        <w:t xml:space="preserve">            </w:t>
      </w:r>
      <w:r w:rsidRPr="00A707E3">
        <w:rPr>
          <w:rFonts w:ascii="Times New Roman" w:hAnsi="Times New Roman"/>
        </w:rPr>
        <w:t>De acordo com o Estatuto da Fundação Universidade Federal do Tocantins (arts. 1º e 2º), a UFT é uma entidade com personalidade jurídica de direito público, instituída pela Lei 10.032, de 23 de outubro de 2000, vinculada ao Ministério da Educação. É uma entidade pública destinada à promoção do ensino superior, da pesquisa e da extensão, dotada de autonomia didático-científica, administrativa e de gestão financeira e patrimonial, de acordo com a legislação vigente.</w:t>
      </w:r>
    </w:p>
    <w:p w:rsidR="00A707E3" w:rsidRPr="00A707E3" w:rsidRDefault="00A707E3" w:rsidP="00A707E3">
      <w:pPr>
        <w:snapToGrid w:val="0"/>
        <w:spacing w:line="360" w:lineRule="auto"/>
        <w:ind w:left="30"/>
        <w:rPr>
          <w:rFonts w:ascii="Times New Roman" w:hAnsi="Times New Roman"/>
        </w:rPr>
      </w:pPr>
      <w:r w:rsidRPr="00A707E3">
        <w:rPr>
          <w:rFonts w:ascii="Times New Roman" w:hAnsi="Times New Roman"/>
        </w:rPr>
        <w:t xml:space="preserve">             A Universidade norteia-se pelos princípios estabelecidos no Estatuto e no Regimento, tais como:</w:t>
      </w:r>
    </w:p>
    <w:p w:rsidR="00A707E3" w:rsidRPr="00A707E3" w:rsidRDefault="00A707E3" w:rsidP="00A707E3">
      <w:pPr>
        <w:snapToGrid w:val="0"/>
        <w:spacing w:line="360" w:lineRule="auto"/>
        <w:ind w:left="30"/>
        <w:rPr>
          <w:rFonts w:ascii="Times New Roman" w:hAnsi="Times New Roman"/>
        </w:rPr>
      </w:pPr>
      <w:r w:rsidRPr="00A707E3">
        <w:rPr>
          <w:rFonts w:ascii="Times New Roman" w:hAnsi="Times New Roman"/>
        </w:rPr>
        <w:t>I - estimular a criação cultural e o desenvolvimento do espírito científico e do pensamento reflexivo;</w:t>
      </w:r>
    </w:p>
    <w:p w:rsidR="00A707E3" w:rsidRPr="00A707E3" w:rsidRDefault="00A707E3" w:rsidP="00A707E3">
      <w:pPr>
        <w:snapToGrid w:val="0"/>
        <w:spacing w:line="360" w:lineRule="auto"/>
        <w:ind w:left="30"/>
        <w:rPr>
          <w:rFonts w:ascii="Times New Roman" w:hAnsi="Times New Roman"/>
        </w:rPr>
      </w:pPr>
      <w:r w:rsidRPr="00A707E3">
        <w:rPr>
          <w:rFonts w:ascii="Times New Roman" w:hAnsi="Times New Roman"/>
        </w:rPr>
        <w:t>II - formar profissionais nas diferentes áreas do conhecimento, aptos à inserção em setores profissionais e à participação no desenvolvimento da sociedade brasileira, colaborando na sua formação contínua;</w:t>
      </w:r>
    </w:p>
    <w:p w:rsidR="00A707E3" w:rsidRPr="00A707E3" w:rsidRDefault="00A707E3" w:rsidP="00A707E3">
      <w:pPr>
        <w:snapToGrid w:val="0"/>
        <w:spacing w:line="360" w:lineRule="auto"/>
        <w:ind w:left="30"/>
        <w:rPr>
          <w:rFonts w:ascii="Times New Roman" w:hAnsi="Times New Roman"/>
        </w:rPr>
      </w:pPr>
      <w:r w:rsidRPr="00A707E3">
        <w:rPr>
          <w:rFonts w:ascii="Times New Roman" w:hAnsi="Times New Roman"/>
        </w:rPr>
        <w:t>III - incentivar o trabalho de pesquisa e investigação científica, visando ao desenvolvimento da ciência, da tecnologia e da criação e difusão da cultura, desenvolvendo-se, desse modo, o entendimento do homem e do meio em que vive;</w:t>
      </w:r>
    </w:p>
    <w:p w:rsidR="00A707E3" w:rsidRPr="00A707E3" w:rsidRDefault="00A707E3" w:rsidP="00A707E3">
      <w:pPr>
        <w:snapToGrid w:val="0"/>
        <w:spacing w:line="360" w:lineRule="auto"/>
        <w:ind w:left="30"/>
        <w:rPr>
          <w:rFonts w:ascii="Times New Roman" w:hAnsi="Times New Roman"/>
        </w:rPr>
      </w:pPr>
      <w:r w:rsidRPr="00A707E3">
        <w:rPr>
          <w:rFonts w:ascii="Times New Roman" w:hAnsi="Times New Roman"/>
        </w:rPr>
        <w:lastRenderedPageBreak/>
        <w:t>IV - promover a divulgação dos conhecimentos culturais, científicos e técnicos que constituem patrimônio da humanidade, bem como comunicar o saber por meio do ensino, de publicações ou de outras formas de comunicação;</w:t>
      </w:r>
    </w:p>
    <w:p w:rsidR="00A707E3" w:rsidRPr="00A707E3" w:rsidRDefault="00A707E3" w:rsidP="00A707E3">
      <w:pPr>
        <w:snapToGrid w:val="0"/>
        <w:spacing w:line="360" w:lineRule="auto"/>
        <w:ind w:left="30"/>
        <w:rPr>
          <w:rFonts w:ascii="Times New Roman" w:hAnsi="Times New Roman"/>
        </w:rPr>
      </w:pPr>
      <w:r w:rsidRPr="00A707E3">
        <w:rPr>
          <w:rFonts w:ascii="Times New Roman" w:hAnsi="Times New Roman"/>
        </w:rPr>
        <w:t>V - suscitar o desejo permanente de aperfeiçoamento cultural e profissional e possibilitar a correspondente concretização, integrando os conhecimentos que vão sendo adquiridos numa estrutura intelectual sistematizadora do conhecimento de cada geração;</w:t>
      </w:r>
    </w:p>
    <w:p w:rsidR="00A707E3" w:rsidRPr="00A707E3" w:rsidRDefault="00A707E3" w:rsidP="00A707E3">
      <w:pPr>
        <w:snapToGrid w:val="0"/>
        <w:spacing w:line="360" w:lineRule="auto"/>
        <w:ind w:left="30"/>
        <w:rPr>
          <w:rFonts w:ascii="Times New Roman" w:hAnsi="Times New Roman"/>
        </w:rPr>
      </w:pPr>
      <w:r w:rsidRPr="00A707E3">
        <w:rPr>
          <w:rFonts w:ascii="Times New Roman" w:hAnsi="Times New Roman"/>
        </w:rPr>
        <w:t>VI - estimular o conhecimento dos problemas do mundo presente, em particular os nacionais e regionais, prestar serviços especializados à comunidade e estabelecer com esta uma relação de reciprocidade;</w:t>
      </w:r>
    </w:p>
    <w:p w:rsidR="00A707E3" w:rsidRPr="00A707E3" w:rsidRDefault="00A707E3" w:rsidP="00A707E3">
      <w:pPr>
        <w:snapToGrid w:val="0"/>
        <w:spacing w:line="360" w:lineRule="auto"/>
        <w:ind w:left="30"/>
        <w:rPr>
          <w:rFonts w:ascii="Times New Roman" w:hAnsi="Times New Roman"/>
        </w:rPr>
      </w:pPr>
      <w:r w:rsidRPr="00A707E3">
        <w:rPr>
          <w:rFonts w:ascii="Times New Roman" w:hAnsi="Times New Roman"/>
        </w:rPr>
        <w:t>VII - promover a extensão de forma aberta à participação da população, visando à difusão das conquistas e benefícios resultantes da criação cultural e da pesquisa científica e tecnológica geradas na Instituição.</w:t>
      </w:r>
    </w:p>
    <w:p w:rsidR="00A707E3" w:rsidRPr="00A707E3" w:rsidRDefault="00A707E3" w:rsidP="00A707E3">
      <w:pPr>
        <w:snapToGrid w:val="0"/>
        <w:spacing w:line="360" w:lineRule="auto"/>
        <w:rPr>
          <w:rFonts w:ascii="Times New Roman" w:hAnsi="Times New Roman"/>
        </w:rPr>
      </w:pPr>
      <w:r w:rsidRPr="00A707E3">
        <w:rPr>
          <w:rFonts w:ascii="Times New Roman" w:hAnsi="Times New Roman"/>
        </w:rPr>
        <w:t xml:space="preserve">            Com uma estrutura multicampi, a UFT distingue-se, nesse aspecto, das demais universidades federais do sistema de ensino superior do país, que, em geral, são unicampi, com atividades concentradas num só espaço urbano. Essa singularidade da UFT se expressa por sua atuação em sete campi, implantados em diferentes cidades (Araguaína, Arraias, Gurupi, Miracema, Palmas, Porto Nacional e Tocantinópolis), com distâncias que vão de 70 a 600 km da capital (Palmas).</w:t>
      </w:r>
    </w:p>
    <w:p w:rsidR="00A707E3" w:rsidRPr="00A707E3" w:rsidRDefault="00A707E3" w:rsidP="00A707E3">
      <w:pPr>
        <w:snapToGrid w:val="0"/>
        <w:spacing w:line="360" w:lineRule="auto"/>
        <w:rPr>
          <w:rFonts w:ascii="Times New Roman" w:hAnsi="Times New Roman"/>
        </w:rPr>
      </w:pPr>
      <w:r w:rsidRPr="00A707E3">
        <w:rPr>
          <w:rFonts w:ascii="Times New Roman" w:hAnsi="Times New Roman"/>
        </w:rPr>
        <w:t xml:space="preserve">            Dessa forma, as inter-relações, o fluxo de informações e as demandas infra-estruturais que se estabelecem ou que são necessários à administração de um sistema multicampi, como o da UFT, diferem bastante do modelo tradicional de uma instituição centralizada em um só campus. Destacam-se, nesse aspecto, os requisitos maiores de descentralização e a imposição de custos operacionais mais elevados.</w:t>
      </w:r>
    </w:p>
    <w:p w:rsidR="00A707E3" w:rsidRPr="00A707E3" w:rsidRDefault="00A707E3" w:rsidP="00A707E3">
      <w:pPr>
        <w:snapToGrid w:val="0"/>
        <w:spacing w:line="360" w:lineRule="auto"/>
        <w:rPr>
          <w:rFonts w:ascii="Times New Roman" w:hAnsi="Times New Roman"/>
        </w:rPr>
      </w:pPr>
      <w:r w:rsidRPr="00A707E3">
        <w:rPr>
          <w:rFonts w:ascii="Times New Roman" w:hAnsi="Times New Roman"/>
        </w:rPr>
        <w:t xml:space="preserve">            Com essa realidade acadêmico-administrativa integrada num sistema multicampi, a UFT requer, para o seu funcionamento, uma estrutura complexa de grande porte, o que, por sua vez, gera custos operacionais específicos. Essa singularidade não pode ser desconsiderada quando se analisa a gestão orçamentário-financeira e acadêmico-administrativa da Instituição.</w:t>
      </w:r>
    </w:p>
    <w:p w:rsidR="00A707E3" w:rsidRPr="00A707E3" w:rsidRDefault="00A707E3" w:rsidP="00A707E3">
      <w:pPr>
        <w:snapToGrid w:val="0"/>
        <w:spacing w:line="360" w:lineRule="auto"/>
        <w:ind w:right="-3"/>
        <w:rPr>
          <w:rFonts w:ascii="Times New Roman" w:hAnsi="Times New Roman"/>
        </w:rPr>
      </w:pPr>
      <w:r w:rsidRPr="00A707E3">
        <w:rPr>
          <w:rFonts w:ascii="Times New Roman" w:hAnsi="Times New Roman"/>
        </w:rPr>
        <w:t xml:space="preserve">          A UFT, com seus sete campi, tem uma dimensão que abrange todo o estado do Tocantins. É a mais importante instituição pública de ensino superior do estado, em termos de dimensão e desempenho acadêmico. Essa sua grande dimensão fica patente – em números aproximados * – 695 professores efetivos, 35 professores substitutos e 399 técnicos administrativos. Atualmente, a Universidade oferece 29 cursos de graduação e 7 programas de mestrado  e 1 de doutorado reconhecidos pela Capes, além de 11 cursos de especialização lato sensu. </w:t>
      </w:r>
    </w:p>
    <w:p w:rsidR="00A707E3" w:rsidRPr="00A707E3" w:rsidRDefault="00A707E3" w:rsidP="00A707E3">
      <w:pPr>
        <w:pStyle w:val="PargrafodaLista1"/>
        <w:spacing w:line="360" w:lineRule="auto"/>
        <w:ind w:left="0"/>
        <w:jc w:val="both"/>
        <w:rPr>
          <w:rFonts w:ascii="Times New Roman" w:hAnsi="Times New Roman" w:cs="Times New Roman"/>
          <w:sz w:val="18"/>
          <w:szCs w:val="18"/>
        </w:rPr>
      </w:pPr>
      <w:r w:rsidRPr="00A707E3">
        <w:rPr>
          <w:rFonts w:ascii="Times New Roman" w:hAnsi="Times New Roman" w:cs="Times New Roman"/>
        </w:rPr>
        <w:t>(*) Fonte: Dados fornecidos pelo sistema SIE em outubro/2008</w:t>
      </w:r>
      <w:r w:rsidRPr="00A707E3">
        <w:rPr>
          <w:rFonts w:ascii="Times New Roman" w:hAnsi="Times New Roman" w:cs="Times New Roman"/>
          <w:sz w:val="18"/>
          <w:szCs w:val="18"/>
        </w:rPr>
        <w:t>.</w:t>
      </w:r>
    </w:p>
    <w:p w:rsidR="00A707E3" w:rsidRPr="00A707E3" w:rsidRDefault="00A707E3" w:rsidP="00A707E3">
      <w:pPr>
        <w:pStyle w:val="PargrafodaLista1"/>
        <w:spacing w:line="360" w:lineRule="auto"/>
        <w:ind w:left="0"/>
        <w:jc w:val="both"/>
        <w:rPr>
          <w:rFonts w:ascii="Times New Roman" w:hAnsi="Times New Roman" w:cs="Times New Roman"/>
          <w:b/>
          <w:bCs/>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1.4 Missão Institucional</w:t>
      </w:r>
    </w:p>
    <w:p w:rsidR="00A707E3" w:rsidRPr="00A707E3" w:rsidRDefault="00A707E3" w:rsidP="00A707E3">
      <w:pPr>
        <w:snapToGrid w:val="0"/>
        <w:spacing w:line="360" w:lineRule="auto"/>
        <w:ind w:firstLine="360"/>
        <w:rPr>
          <w:rFonts w:ascii="Times New Roman" w:hAnsi="Times New Roman"/>
          <w:color w:val="000000"/>
        </w:rPr>
      </w:pPr>
    </w:p>
    <w:p w:rsidR="00A707E3" w:rsidRPr="00A707E3" w:rsidRDefault="00A707E3" w:rsidP="00A707E3">
      <w:pPr>
        <w:snapToGrid w:val="0"/>
        <w:spacing w:line="360" w:lineRule="auto"/>
        <w:ind w:firstLine="360"/>
        <w:rPr>
          <w:rFonts w:ascii="Times New Roman" w:hAnsi="Times New Roman"/>
          <w:color w:val="000000"/>
        </w:rPr>
      </w:pPr>
      <w:r w:rsidRPr="00A707E3">
        <w:rPr>
          <w:rFonts w:ascii="Times New Roman" w:hAnsi="Times New Roman"/>
          <w:color w:val="000000"/>
        </w:rPr>
        <w:lastRenderedPageBreak/>
        <w:t>O Planejamento Estratégico - PE (2006 – 2010), o Projeto Pedagógico Institucional – PPI (2007) e o Plano de Desenvolvimento Institucional - PDI (2007-2011), aprovados pelos Conselhos Superiores, definem que a missão da UFT é “Produzir e difundir conhecimentos visando à formação de cidadãos e profissionais qualificados, comprometidos com o desenvolvimento sustentável da Amazônia” e, como visão estratégica “Consolidar a UFT como um espaço de expressão democrática e cultural, reconhecida pelo ensino de qualidade e pela pesquisa e extensão voltadas para o desenvolvimento regional”.</w:t>
      </w:r>
    </w:p>
    <w:p w:rsidR="00A707E3" w:rsidRPr="00A707E3" w:rsidRDefault="00A707E3" w:rsidP="00A707E3">
      <w:pPr>
        <w:autoSpaceDE w:val="0"/>
        <w:spacing w:line="360" w:lineRule="auto"/>
        <w:rPr>
          <w:rFonts w:ascii="Times New Roman" w:hAnsi="Times New Roman"/>
          <w:color w:val="000000"/>
        </w:rPr>
      </w:pPr>
      <w:r w:rsidRPr="00A707E3">
        <w:rPr>
          <w:rFonts w:ascii="Times New Roman" w:hAnsi="Times New Roman"/>
          <w:color w:val="000000"/>
        </w:rPr>
        <w:tab/>
        <w:t>Em conformidade com o Projeto Pedagógico Institucional - PPI (2007) e com vistas à consecução da missão institucional, todas as atividades de ensino, pesquisa e extensão da UFT, e todos os esforços dos gestores, comunidade docente, discente e administrativa deverão estar voltados para:</w:t>
      </w:r>
    </w:p>
    <w:p w:rsidR="00A707E3" w:rsidRPr="00A707E3" w:rsidRDefault="00A707E3" w:rsidP="00A707E3">
      <w:pPr>
        <w:autoSpaceDE w:val="0"/>
        <w:spacing w:line="360" w:lineRule="auto"/>
        <w:ind w:firstLine="397"/>
        <w:rPr>
          <w:rFonts w:ascii="Times New Roman" w:hAnsi="Times New Roman"/>
          <w:color w:val="000000"/>
        </w:rPr>
      </w:pPr>
      <w:r w:rsidRPr="00A707E3">
        <w:rPr>
          <w:rFonts w:ascii="Times New Roman" w:hAnsi="Times New Roman"/>
          <w:color w:val="000000"/>
        </w:rPr>
        <w:t>a) o estímulo à produção de conhecimento, à criação cultural e ao desenvolvimento do espírito científico e reflexivo;</w:t>
      </w:r>
    </w:p>
    <w:p w:rsidR="00A707E3" w:rsidRPr="00A707E3" w:rsidRDefault="00A707E3" w:rsidP="00A707E3">
      <w:pPr>
        <w:autoSpaceDE w:val="0"/>
        <w:spacing w:line="360" w:lineRule="auto"/>
        <w:ind w:firstLine="397"/>
        <w:rPr>
          <w:rFonts w:ascii="Times New Roman" w:hAnsi="Times New Roman"/>
          <w:color w:val="000000"/>
        </w:rPr>
      </w:pPr>
      <w:r w:rsidRPr="00A707E3">
        <w:rPr>
          <w:rFonts w:ascii="Times New Roman" w:hAnsi="Times New Roman"/>
          <w:color w:val="000000"/>
        </w:rPr>
        <w:t>b) a formação de profissionais nas diferentes áreas do conhecimento, aptos à inserção em setores profissionais, à participação no desenvolvimento da sociedade brasileira e colaborar para a sua formação contínua;</w:t>
      </w:r>
    </w:p>
    <w:p w:rsidR="00A707E3" w:rsidRPr="00A707E3" w:rsidRDefault="00A707E3" w:rsidP="00A707E3">
      <w:pPr>
        <w:autoSpaceDE w:val="0"/>
        <w:spacing w:line="360" w:lineRule="auto"/>
        <w:ind w:firstLine="397"/>
        <w:rPr>
          <w:rFonts w:ascii="Times New Roman" w:hAnsi="Times New Roman"/>
          <w:color w:val="000000"/>
        </w:rPr>
      </w:pPr>
      <w:r w:rsidRPr="00A707E3">
        <w:rPr>
          <w:rFonts w:ascii="Times New Roman" w:hAnsi="Times New Roman"/>
          <w:color w:val="000000"/>
        </w:rPr>
        <w:t>c) o incentivo ao trabalho de pesquisa e investigação científica, visando ao desenvolvimento da ciência, da tecnologia e a criação e difusão da cultura, propiciando o entendimento do ser humano e do meio em que vive;</w:t>
      </w:r>
    </w:p>
    <w:p w:rsidR="00A707E3" w:rsidRPr="00A707E3" w:rsidRDefault="00A707E3" w:rsidP="00A707E3">
      <w:pPr>
        <w:autoSpaceDE w:val="0"/>
        <w:spacing w:line="360" w:lineRule="auto"/>
        <w:ind w:firstLine="397"/>
        <w:rPr>
          <w:rFonts w:ascii="Times New Roman" w:hAnsi="Times New Roman"/>
          <w:color w:val="000000"/>
        </w:rPr>
      </w:pPr>
      <w:r w:rsidRPr="00A707E3">
        <w:rPr>
          <w:rFonts w:ascii="Times New Roman" w:hAnsi="Times New Roman"/>
          <w:color w:val="000000"/>
        </w:rPr>
        <w:t>d) a promoção da divulgação de conhecimentos culturais, científicos e técnicos que constituem o patrimônio da humanidade comunicando esse saber através do ensino, de publicações ou de outras formas de comunicação;</w:t>
      </w:r>
    </w:p>
    <w:p w:rsidR="00A707E3" w:rsidRPr="00A707E3" w:rsidRDefault="00A707E3" w:rsidP="00A707E3">
      <w:pPr>
        <w:autoSpaceDE w:val="0"/>
        <w:spacing w:line="360" w:lineRule="auto"/>
        <w:ind w:firstLine="397"/>
        <w:rPr>
          <w:rFonts w:ascii="Times New Roman" w:hAnsi="Times New Roman"/>
          <w:color w:val="000000"/>
        </w:rPr>
      </w:pPr>
      <w:r w:rsidRPr="00A707E3">
        <w:rPr>
          <w:rFonts w:ascii="Times New Roman" w:hAnsi="Times New Roman"/>
          <w:color w:val="000000"/>
        </w:rPr>
        <w:t>e) a busca permanente de aperfeiçoamento cultural e profissional e possibilitar a correspondente concretização, integrando os conhecimentos que vão sendo adquiridos numa estrutura intelectual sistematizadora do conhecimento de cada geração;</w:t>
      </w:r>
    </w:p>
    <w:p w:rsidR="00A707E3" w:rsidRPr="00A707E3" w:rsidRDefault="00A707E3" w:rsidP="00A707E3">
      <w:pPr>
        <w:autoSpaceDE w:val="0"/>
        <w:spacing w:line="360" w:lineRule="auto"/>
        <w:ind w:firstLine="397"/>
        <w:rPr>
          <w:rFonts w:ascii="Times New Roman" w:hAnsi="Times New Roman"/>
          <w:color w:val="000000"/>
        </w:rPr>
      </w:pPr>
      <w:r w:rsidRPr="00A707E3">
        <w:rPr>
          <w:rFonts w:ascii="Times New Roman" w:hAnsi="Times New Roman"/>
          <w:color w:val="000000"/>
        </w:rPr>
        <w:t>f) o estímulo ao conhecimento dos problemas do mundo presente, em particular os nacionais e regionais; prestar serviços especializados à comunidade e estabelecer com esta uma relação de reciprocidade;</w:t>
      </w:r>
    </w:p>
    <w:p w:rsidR="00A707E3" w:rsidRPr="00A707E3" w:rsidRDefault="00A707E3" w:rsidP="00A707E3">
      <w:pPr>
        <w:autoSpaceDE w:val="0"/>
        <w:spacing w:line="360" w:lineRule="auto"/>
        <w:ind w:firstLine="397"/>
        <w:rPr>
          <w:rFonts w:ascii="Times New Roman" w:hAnsi="Times New Roman"/>
          <w:color w:val="000000"/>
        </w:rPr>
      </w:pPr>
      <w:r w:rsidRPr="00A707E3">
        <w:rPr>
          <w:rFonts w:ascii="Times New Roman" w:hAnsi="Times New Roman"/>
          <w:color w:val="000000"/>
        </w:rPr>
        <w:t>g) a promoção da extensão aberta à participação da população, visando à difusão das conquistas e benefícios resultantes da criação cultural, da pesquisa científica e tecnológica geradas na Instituição.</w:t>
      </w:r>
    </w:p>
    <w:p w:rsidR="00A707E3" w:rsidRPr="00A707E3" w:rsidRDefault="00A707E3" w:rsidP="00A707E3">
      <w:pPr>
        <w:spacing w:line="360" w:lineRule="auto"/>
        <w:ind w:right="30" w:firstLine="397"/>
        <w:rPr>
          <w:rFonts w:ascii="Times New Roman" w:hAnsi="Times New Roman"/>
        </w:rPr>
      </w:pPr>
      <w:r w:rsidRPr="00A707E3">
        <w:rPr>
          <w:rFonts w:ascii="Times New Roman" w:hAnsi="Times New Roman"/>
        </w:rPr>
        <w:t>Como forma de orientar, de forma transversal, as principais linhas de atuação da UFT (PPI, 2007 e PE 2006-2010), foram eleitas quatro prioridades institucionais:</w:t>
      </w:r>
    </w:p>
    <w:p w:rsidR="00A707E3" w:rsidRPr="00A707E3" w:rsidRDefault="00A707E3" w:rsidP="00A707E3">
      <w:pPr>
        <w:spacing w:line="360" w:lineRule="auto"/>
        <w:ind w:right="30"/>
        <w:rPr>
          <w:rFonts w:ascii="Times New Roman" w:hAnsi="Times New Roman"/>
        </w:rPr>
      </w:pPr>
      <w:r w:rsidRPr="00A707E3">
        <w:rPr>
          <w:rStyle w:val="Forte"/>
          <w:rFonts w:ascii="Times New Roman" w:hAnsi="Times New Roman"/>
        </w:rPr>
        <w:tab/>
        <w:t>a) Ambiente de excelência acadêmica:</w:t>
      </w:r>
      <w:r w:rsidRPr="00A707E3">
        <w:rPr>
          <w:rFonts w:ascii="Times New Roman" w:hAnsi="Times New Roman"/>
        </w:rPr>
        <w:t xml:space="preserve"> ensino de graduação regularizado, de qualidade reconhecida e em expansão; ensino de pós-graduação consolidado e em expansão; excelência na pesquisa, fundamentada na interdisciplinaridade e na visão holística; relacionamento de cooperação e </w:t>
      </w:r>
      <w:r w:rsidRPr="00A707E3">
        <w:rPr>
          <w:rFonts w:ascii="Times New Roman" w:hAnsi="Times New Roman"/>
        </w:rPr>
        <w:lastRenderedPageBreak/>
        <w:t xml:space="preserve">solidariedade entre docentes, discentes e técnico-administrativos; construção de um espaço de convivência pautado na ética, na diversidade cultural e na construção da cidadania; projeção da UFT nas áreas: a) Identidade, Cultura e Territorialidade, b) Agropecuária, Agroindústria e Bioenergia, c) Meio Ambiente, e) Educação, f) Saúde; desenvolvimento de uma política de assistência estudantil que assegure a permanência do estudante em situação de risco ou vulnerabilidade; intensificação do intercâmbio com instituições nacionais e internacionais como estratégia para o desenvolvimento do ensino, da pesquisa e da pós-graduação. </w:t>
      </w:r>
    </w:p>
    <w:p w:rsidR="00A707E3" w:rsidRPr="00A707E3" w:rsidRDefault="00A707E3" w:rsidP="00A707E3">
      <w:pPr>
        <w:spacing w:line="360" w:lineRule="auto"/>
        <w:ind w:right="30"/>
        <w:rPr>
          <w:rFonts w:ascii="Times New Roman" w:hAnsi="Times New Roman"/>
        </w:rPr>
      </w:pPr>
      <w:r w:rsidRPr="00A707E3">
        <w:rPr>
          <w:rStyle w:val="Forte"/>
          <w:rFonts w:ascii="Times New Roman" w:hAnsi="Times New Roman"/>
        </w:rPr>
        <w:tab/>
        <w:t>b) Atuação sistêmica:</w:t>
      </w:r>
      <w:r w:rsidRPr="00A707E3">
        <w:rPr>
          <w:rFonts w:ascii="Times New Roman" w:hAnsi="Times New Roman"/>
        </w:rPr>
        <w:t xml:space="preserve"> fortalecimento da estrutura </w:t>
      </w:r>
      <w:r w:rsidRPr="00A707E3">
        <w:rPr>
          <w:rStyle w:val="nfase"/>
          <w:rFonts w:ascii="Times New Roman" w:hAnsi="Times New Roman"/>
        </w:rPr>
        <w:t>multicampi</w:t>
      </w:r>
      <w:r w:rsidRPr="00A707E3">
        <w:rPr>
          <w:rFonts w:ascii="Times New Roman" w:hAnsi="Times New Roman"/>
        </w:rPr>
        <w:t xml:space="preserve">; cooperação e interação entre os </w:t>
      </w:r>
      <w:r w:rsidRPr="00A707E3">
        <w:rPr>
          <w:rStyle w:val="nfase"/>
          <w:rFonts w:ascii="Times New Roman" w:hAnsi="Times New Roman"/>
        </w:rPr>
        <w:t>campi</w:t>
      </w:r>
      <w:r w:rsidRPr="00A707E3">
        <w:rPr>
          <w:rFonts w:ascii="Times New Roman" w:hAnsi="Times New Roman"/>
        </w:rPr>
        <w:t xml:space="preserve"> e cursos; autonomia e sinergia na gestão acadêmica e uso dos recursos; articulação entre as diversas instâncias deliberativas; articulação entre Pró-Reitorias, Diretorias, Assessorias e Coordenadorias.</w:t>
      </w:r>
    </w:p>
    <w:p w:rsidR="00A707E3" w:rsidRPr="00A707E3" w:rsidRDefault="00A707E3" w:rsidP="00A707E3">
      <w:pPr>
        <w:spacing w:line="360" w:lineRule="auto"/>
        <w:ind w:right="30"/>
        <w:rPr>
          <w:rFonts w:ascii="Times New Roman" w:hAnsi="Times New Roman"/>
        </w:rPr>
      </w:pPr>
      <w:r w:rsidRPr="00A707E3">
        <w:rPr>
          <w:rStyle w:val="Forte"/>
          <w:rFonts w:ascii="Times New Roman" w:hAnsi="Times New Roman"/>
        </w:rPr>
        <w:tab/>
        <w:t>c) Articulação com a sociedade:</w:t>
      </w:r>
      <w:r w:rsidRPr="00A707E3">
        <w:rPr>
          <w:rFonts w:ascii="Times New Roman" w:hAnsi="Times New Roman"/>
        </w:rPr>
        <w:t xml:space="preserve"> relações com os principais órgãos públicos, sociedade civil e instituições privadas; preocupação com a eqüidade social e com o desenvolvimento sustentável regional; respeito à pluralidade e diversidade cultural;</w:t>
      </w:r>
    </w:p>
    <w:p w:rsidR="00A707E3" w:rsidRPr="00A707E3" w:rsidRDefault="00A707E3" w:rsidP="00A707E3">
      <w:pPr>
        <w:spacing w:line="360" w:lineRule="auto"/>
        <w:ind w:right="30"/>
        <w:rPr>
          <w:rFonts w:ascii="Times New Roman" w:hAnsi="Times New Roman"/>
        </w:rPr>
      </w:pPr>
      <w:r w:rsidRPr="00A707E3">
        <w:rPr>
          <w:rStyle w:val="Forte"/>
          <w:rFonts w:ascii="Times New Roman" w:hAnsi="Times New Roman"/>
        </w:rPr>
        <w:tab/>
        <w:t>d) Aprimoramento da gestão:</w:t>
      </w:r>
      <w:r w:rsidRPr="00A707E3">
        <w:rPr>
          <w:rFonts w:ascii="Times New Roman" w:hAnsi="Times New Roman"/>
        </w:rPr>
        <w:t xml:space="preserve"> desenvolvimento de políticas de qualificação e fixação de pessoal docente e técnico-administrativo; descentralização da gestão administrativa e fortalecimento da estrutura </w:t>
      </w:r>
      <w:r w:rsidRPr="00A707E3">
        <w:rPr>
          <w:rStyle w:val="nfase"/>
          <w:rFonts w:ascii="Times New Roman" w:hAnsi="Times New Roman"/>
        </w:rPr>
        <w:t>multicampi</w:t>
      </w:r>
      <w:r w:rsidRPr="00A707E3">
        <w:rPr>
          <w:rFonts w:ascii="Times New Roman" w:hAnsi="Times New Roman"/>
        </w:rPr>
        <w:t>; participação e transparência na administração; procedimentos racionalizados e ágeis; gestão informatizada; diálogo com as organizações representativas dos docentes, discentes e técnicos administrativos; fortalecimento da política institucional de comunicação interna e externa.</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t xml:space="preserve">A UFT é uma universidade multicampi, estando os seus sete </w:t>
      </w:r>
      <w:r w:rsidRPr="00A707E3">
        <w:rPr>
          <w:rFonts w:ascii="Times New Roman" w:hAnsi="Times New Roman"/>
          <w:i/>
          <w:iCs/>
        </w:rPr>
        <w:t xml:space="preserve">campi </w:t>
      </w:r>
      <w:r w:rsidRPr="00A707E3">
        <w:rPr>
          <w:rFonts w:ascii="Times New Roman" w:hAnsi="Times New Roman"/>
        </w:rPr>
        <w:t xml:space="preserve">universitários localizados em regiões estratégicas do Estado do Tocantins, o que propicia a capilaridade necessária para que possa contribuir com o desenvolvimento local e regional, contemplando as suas diversas vocações e ofertando ensino superior público e gratuito em diversos níveis. Oferece, atualmente, 43 cursos de graduação presencial, um curso de Biologia a distância, dezenas de cursos de especialização, 07 programas de mestrado: Ciências do Ambiente (Palmas, 2003), Ciência Animal Tropical (Araguaína, 2006), Produção Vegetal (Gurupi, 2006), Agroenergia (Palmas, 2007), Desenvolvimento Regional e Agronegócio (Palmas, 2007), Ecologia de Ecótonos (Porto Nacional, 2007), mestrado profissional em Ciências da Saúde (Palmas, 2007). E, ainda, ainda, um Doutorado em Ciência Animal, em Araguaina; os minteres em Recursos Hídricos e Saneamento Ambiental (Palmas, parceria UFT\UFRGS), Arquitetura e Urbanismo (Palmas, parceria UFT\UnB), os dinteres em História Social (Palmas, parceria UFT/UFRJ), em Educação (Palmas, parceria UFT\UFG) e Produção Animal (Araguaína, parceria UFT\UFG). </w:t>
      </w:r>
    </w:p>
    <w:p w:rsidR="00A707E3" w:rsidRPr="00A707E3" w:rsidRDefault="00A707E3" w:rsidP="00A707E3">
      <w:pPr>
        <w:pStyle w:val="Ttulo2"/>
        <w:tabs>
          <w:tab w:val="left" w:pos="0"/>
        </w:tabs>
        <w:rPr>
          <w:rFonts w:ascii="Times New Roman" w:hAnsi="Times New Roman" w:cs="Times New Roman"/>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1.5 Estrutura Organizacional</w:t>
      </w:r>
    </w:p>
    <w:p w:rsidR="00A707E3" w:rsidRPr="00A707E3" w:rsidRDefault="00A707E3" w:rsidP="00A707E3">
      <w:pPr>
        <w:rPr>
          <w:rFonts w:ascii="Times New Roman" w:hAnsi="Times New Roman"/>
        </w:rPr>
      </w:pPr>
    </w:p>
    <w:p w:rsidR="00A707E3" w:rsidRPr="00A707E3" w:rsidRDefault="00A707E3" w:rsidP="00A707E3">
      <w:pPr>
        <w:spacing w:line="360" w:lineRule="auto"/>
        <w:ind w:firstLine="360"/>
        <w:rPr>
          <w:rFonts w:ascii="Times New Roman" w:hAnsi="Times New Roman"/>
          <w:color w:val="000000"/>
        </w:rPr>
      </w:pPr>
      <w:r w:rsidRPr="00A707E3">
        <w:rPr>
          <w:rFonts w:ascii="Times New Roman" w:hAnsi="Times New Roman"/>
          <w:color w:val="000000"/>
        </w:rPr>
        <w:t>Segundo o Estatuto da UFT, a estrutura organizacional da UFT é composta por:</w:t>
      </w:r>
    </w:p>
    <w:p w:rsidR="00A707E3" w:rsidRPr="00A707E3" w:rsidRDefault="00A707E3" w:rsidP="00A707E3">
      <w:pPr>
        <w:pStyle w:val="Corpodetexto"/>
        <w:numPr>
          <w:ilvl w:val="0"/>
          <w:numId w:val="10"/>
        </w:numPr>
        <w:tabs>
          <w:tab w:val="left" w:pos="397"/>
          <w:tab w:val="left" w:pos="1068"/>
          <w:tab w:val="left" w:pos="1428"/>
        </w:tabs>
        <w:spacing w:after="0" w:line="360" w:lineRule="auto"/>
        <w:jc w:val="both"/>
        <w:rPr>
          <w:rFonts w:ascii="Times New Roman" w:hAnsi="Times New Roman" w:cs="Times New Roman"/>
          <w:color w:val="000000"/>
        </w:rPr>
      </w:pPr>
      <w:r w:rsidRPr="00A707E3">
        <w:rPr>
          <w:rFonts w:ascii="Times New Roman" w:hAnsi="Times New Roman" w:cs="Times New Roman"/>
          <w:b/>
          <w:bCs/>
          <w:color w:val="000000"/>
        </w:rPr>
        <w:lastRenderedPageBreak/>
        <w:t>Conselho Universitário - CONSUNI:</w:t>
      </w:r>
      <w:r w:rsidRPr="00A707E3">
        <w:rPr>
          <w:rFonts w:ascii="Times New Roman" w:hAnsi="Times New Roman" w:cs="Times New Roman"/>
          <w:color w:val="000000"/>
        </w:rPr>
        <w:t xml:space="preserve"> órgão deliberativo da UFT destinado a traçar a política universitária. É um órgão de deliberação superior e de recurso. Integram esse conselho o Reitor, Pró-reitores, Diretores de </w:t>
      </w:r>
      <w:r w:rsidRPr="00A707E3">
        <w:rPr>
          <w:rFonts w:ascii="Times New Roman" w:hAnsi="Times New Roman" w:cs="Times New Roman"/>
          <w:i/>
          <w:iCs/>
          <w:color w:val="000000"/>
        </w:rPr>
        <w:t>campi</w:t>
      </w:r>
      <w:r w:rsidRPr="00A707E3">
        <w:rPr>
          <w:rFonts w:ascii="Times New Roman" w:hAnsi="Times New Roman" w:cs="Times New Roman"/>
          <w:color w:val="000000"/>
        </w:rPr>
        <w:t xml:space="preserve"> e representante de alunos, professores e funcionários; seu Regimento Interno está previsto na Resolução CONSUNI 003/2004.</w:t>
      </w:r>
    </w:p>
    <w:p w:rsidR="00A707E3" w:rsidRPr="00A707E3" w:rsidRDefault="00A707E3" w:rsidP="00A707E3">
      <w:pPr>
        <w:pStyle w:val="Corpodetexto"/>
        <w:numPr>
          <w:ilvl w:val="0"/>
          <w:numId w:val="10"/>
        </w:numPr>
        <w:tabs>
          <w:tab w:val="left" w:pos="397"/>
          <w:tab w:val="left" w:pos="1068"/>
          <w:tab w:val="left" w:pos="1428"/>
        </w:tabs>
        <w:spacing w:after="0" w:line="360" w:lineRule="auto"/>
        <w:jc w:val="both"/>
        <w:rPr>
          <w:rFonts w:ascii="Times New Roman" w:hAnsi="Times New Roman" w:cs="Times New Roman"/>
          <w:color w:val="000000"/>
        </w:rPr>
      </w:pPr>
      <w:r w:rsidRPr="00A707E3">
        <w:rPr>
          <w:rFonts w:ascii="Times New Roman" w:hAnsi="Times New Roman" w:cs="Times New Roman"/>
          <w:b/>
          <w:bCs/>
          <w:color w:val="000000"/>
        </w:rPr>
        <w:t>Conselho de Ensino, Pesquisa e Extensão – CONSEPE</w:t>
      </w:r>
      <w:r w:rsidRPr="00A707E3">
        <w:rPr>
          <w:rFonts w:ascii="Times New Roman" w:hAnsi="Times New Roman" w:cs="Times New Roman"/>
          <w:color w:val="000000"/>
        </w:rPr>
        <w:t>:</w:t>
      </w:r>
      <w:r w:rsidRPr="00A707E3">
        <w:rPr>
          <w:rFonts w:ascii="Times New Roman" w:hAnsi="Times New Roman" w:cs="Times New Roman"/>
          <w:b/>
          <w:bCs/>
          <w:color w:val="000000"/>
        </w:rPr>
        <w:t xml:space="preserve"> </w:t>
      </w:r>
      <w:r w:rsidRPr="00A707E3">
        <w:rPr>
          <w:rFonts w:ascii="Times New Roman" w:hAnsi="Times New Roman" w:cs="Times New Roman"/>
          <w:color w:val="000000"/>
        </w:rPr>
        <w:t>órgão deliberativo da UFT em matéria didático-científica. Seus membros são: Reitor, Pró-reitores, Coordenadores de Curso e representante de alunos, professores e funcionários; seu Regimento Interno está previsto na Resolução – CONSEPE 001/2004.</w:t>
      </w:r>
    </w:p>
    <w:p w:rsidR="00A707E3" w:rsidRPr="00A707E3" w:rsidRDefault="00A707E3" w:rsidP="00A707E3">
      <w:pPr>
        <w:pStyle w:val="Corpodetexto"/>
        <w:numPr>
          <w:ilvl w:val="0"/>
          <w:numId w:val="10"/>
        </w:numPr>
        <w:tabs>
          <w:tab w:val="left" w:pos="397"/>
          <w:tab w:val="left" w:pos="1068"/>
          <w:tab w:val="left" w:pos="1428"/>
        </w:tabs>
        <w:spacing w:after="0" w:line="360" w:lineRule="auto"/>
        <w:jc w:val="both"/>
        <w:rPr>
          <w:rFonts w:ascii="Times New Roman" w:hAnsi="Times New Roman" w:cs="Times New Roman"/>
          <w:color w:val="000000"/>
        </w:rPr>
      </w:pPr>
      <w:r w:rsidRPr="00A707E3">
        <w:rPr>
          <w:rFonts w:ascii="Times New Roman" w:hAnsi="Times New Roman" w:cs="Times New Roman"/>
          <w:b/>
          <w:bCs/>
          <w:color w:val="000000"/>
        </w:rPr>
        <w:t xml:space="preserve">Reitoria: </w:t>
      </w:r>
      <w:r w:rsidRPr="00A707E3">
        <w:rPr>
          <w:rFonts w:ascii="Times New Roman" w:hAnsi="Times New Roman" w:cs="Times New Roman"/>
          <w:color w:val="000000"/>
        </w:rPr>
        <w:t xml:space="preserve">órgão executivo de administração, coordenação, fiscalização e superintendência das atividades universitárias. Está assim estruturada: Gabinete do reitor, Pró-reitorias, Assessoria Jurídica, Assessoria de Assuntos Internacionais e Assessoria de Comunicação Social. </w:t>
      </w:r>
    </w:p>
    <w:p w:rsidR="00A707E3" w:rsidRPr="00A707E3" w:rsidRDefault="00A707E3" w:rsidP="00A707E3">
      <w:pPr>
        <w:pStyle w:val="Corpodetexto"/>
        <w:numPr>
          <w:ilvl w:val="0"/>
          <w:numId w:val="10"/>
        </w:numPr>
        <w:tabs>
          <w:tab w:val="left" w:pos="397"/>
          <w:tab w:val="left" w:pos="1068"/>
          <w:tab w:val="left" w:pos="1428"/>
        </w:tabs>
        <w:spacing w:after="0" w:line="360" w:lineRule="auto"/>
        <w:jc w:val="both"/>
        <w:rPr>
          <w:rFonts w:ascii="Times New Roman" w:hAnsi="Times New Roman" w:cs="Times New Roman"/>
          <w:color w:val="000000"/>
        </w:rPr>
      </w:pPr>
      <w:r w:rsidRPr="00A707E3">
        <w:rPr>
          <w:rFonts w:ascii="Times New Roman" w:hAnsi="Times New Roman" w:cs="Times New Roman"/>
          <w:b/>
          <w:bCs/>
          <w:color w:val="000000"/>
        </w:rPr>
        <w:t>Pró-reitorias</w:t>
      </w:r>
      <w:r w:rsidRPr="00A707E3">
        <w:rPr>
          <w:rFonts w:ascii="Times New Roman" w:hAnsi="Times New Roman" w:cs="Times New Roman"/>
          <w:color w:val="000000"/>
        </w:rPr>
        <w:t>: No Estatuto da UFT estão definidas as atribuições do Pró-Reitor de graduação; Pró-Reitor de Pesquisa e Pós-graduação, Pró-Reitor de Extensão e Cultura, Pró-Reitor de Administração e Finanças; Pró-Reitor de Avaliação e Planejamento; de Assuntos Estudantis</w:t>
      </w:r>
      <w:r w:rsidRPr="00A707E3">
        <w:rPr>
          <w:rFonts w:ascii="Times New Roman" w:hAnsi="Times New Roman" w:cs="Times New Roman"/>
          <w:b/>
          <w:bCs/>
          <w:color w:val="000000"/>
        </w:rPr>
        <w:t xml:space="preserve">. </w:t>
      </w:r>
      <w:r w:rsidRPr="00A707E3">
        <w:rPr>
          <w:rFonts w:ascii="Times New Roman" w:hAnsi="Times New Roman" w:cs="Times New Roman"/>
          <w:color w:val="000000"/>
        </w:rPr>
        <w:t>As Pró-Reitorias estruturam-se em Diretorias, coordenações e divisões técnicas.</w:t>
      </w:r>
    </w:p>
    <w:p w:rsidR="00A707E3" w:rsidRPr="00A707E3" w:rsidRDefault="00A707E3" w:rsidP="00A707E3">
      <w:pPr>
        <w:numPr>
          <w:ilvl w:val="0"/>
          <w:numId w:val="10"/>
        </w:numPr>
        <w:tabs>
          <w:tab w:val="left" w:pos="397"/>
        </w:tabs>
        <w:suppressAutoHyphens/>
        <w:autoSpaceDE w:val="0"/>
        <w:spacing w:after="0" w:line="360" w:lineRule="auto"/>
        <w:rPr>
          <w:rFonts w:ascii="Times New Roman" w:hAnsi="Times New Roman"/>
          <w:color w:val="000000"/>
        </w:rPr>
      </w:pPr>
      <w:r w:rsidRPr="00A707E3">
        <w:rPr>
          <w:rFonts w:ascii="Times New Roman" w:hAnsi="Times New Roman"/>
          <w:b/>
          <w:bCs/>
          <w:color w:val="000000"/>
        </w:rPr>
        <w:t xml:space="preserve">Conselho Diretor: </w:t>
      </w:r>
      <w:r w:rsidRPr="00A707E3">
        <w:rPr>
          <w:rFonts w:ascii="Times New Roman" w:hAnsi="Times New Roman"/>
          <w:color w:val="000000"/>
        </w:rPr>
        <w:t xml:space="preserve">é o órgão dos </w:t>
      </w:r>
      <w:r w:rsidRPr="00A707E3">
        <w:rPr>
          <w:rFonts w:ascii="Times New Roman" w:hAnsi="Times New Roman"/>
          <w:i/>
          <w:iCs/>
          <w:color w:val="000000"/>
        </w:rPr>
        <w:t>campi</w:t>
      </w:r>
      <w:r w:rsidRPr="00A707E3">
        <w:rPr>
          <w:rFonts w:ascii="Times New Roman" w:hAnsi="Times New Roman"/>
          <w:color w:val="000000"/>
        </w:rPr>
        <w:t xml:space="preserve"> com funções deliberativas e consultivas em matéria administrativa (art. 26). De acordo com o Art. 25 do Estatuto da UFT, o Conselho Diretor é formado pelo Diretor do </w:t>
      </w:r>
      <w:r w:rsidRPr="00A707E3">
        <w:rPr>
          <w:rFonts w:ascii="Times New Roman" w:hAnsi="Times New Roman"/>
          <w:i/>
          <w:iCs/>
          <w:color w:val="000000"/>
        </w:rPr>
        <w:t xml:space="preserve">campus, </w:t>
      </w:r>
      <w:r w:rsidRPr="00A707E3">
        <w:rPr>
          <w:rFonts w:ascii="Times New Roman" w:hAnsi="Times New Roman"/>
          <w:color w:val="000000"/>
        </w:rPr>
        <w:t>seu presidente; pelos Coordenadores de Curso; por um representante do corpo docente; por um representante do corpo discente de cada curso; por um representante dos servidores técnico-administrativos.</w:t>
      </w:r>
    </w:p>
    <w:p w:rsidR="00A707E3" w:rsidRPr="00A707E3" w:rsidRDefault="00A707E3" w:rsidP="00A707E3">
      <w:pPr>
        <w:pStyle w:val="Corpodetexto"/>
        <w:widowControl w:val="0"/>
        <w:numPr>
          <w:ilvl w:val="0"/>
          <w:numId w:val="10"/>
        </w:numPr>
        <w:tabs>
          <w:tab w:val="left" w:pos="397"/>
          <w:tab w:val="left" w:pos="1428"/>
        </w:tabs>
        <w:spacing w:after="0" w:line="360" w:lineRule="auto"/>
        <w:jc w:val="both"/>
        <w:rPr>
          <w:rFonts w:ascii="Times New Roman" w:hAnsi="Times New Roman" w:cs="Times New Roman"/>
          <w:color w:val="000000"/>
        </w:rPr>
      </w:pPr>
      <w:r w:rsidRPr="00A707E3">
        <w:rPr>
          <w:rFonts w:ascii="Times New Roman" w:hAnsi="Times New Roman" w:cs="Times New Roman"/>
          <w:b/>
          <w:bCs/>
          <w:color w:val="000000"/>
        </w:rPr>
        <w:t>Diretor de Campus</w:t>
      </w:r>
      <w:r w:rsidRPr="00A707E3">
        <w:rPr>
          <w:rFonts w:ascii="Times New Roman" w:hAnsi="Times New Roman" w:cs="Times New Roman"/>
          <w:color w:val="000000"/>
        </w:rPr>
        <w:t xml:space="preserve">: docente eleito pela comunidade universitária do campus para exercer as funções previstas no art. 30 do Estatuto da UFT e é eleito pela comunidade universitária, com mandato de 4 (quatro) anos, dentre os nomes de docentes integrantes da carreira do Magistério Superior de cada </w:t>
      </w:r>
      <w:r w:rsidRPr="00A707E3">
        <w:rPr>
          <w:rFonts w:ascii="Times New Roman" w:hAnsi="Times New Roman" w:cs="Times New Roman"/>
          <w:i/>
          <w:iCs/>
          <w:color w:val="000000"/>
        </w:rPr>
        <w:t>campus</w:t>
      </w:r>
      <w:r w:rsidRPr="00A707E3">
        <w:rPr>
          <w:rFonts w:ascii="Times New Roman" w:hAnsi="Times New Roman" w:cs="Times New Roman"/>
          <w:color w:val="000000"/>
        </w:rPr>
        <w:t>.</w:t>
      </w:r>
    </w:p>
    <w:p w:rsidR="00A707E3" w:rsidRPr="00A707E3" w:rsidRDefault="00A707E3" w:rsidP="00A707E3">
      <w:pPr>
        <w:pStyle w:val="Corpodetexto"/>
        <w:numPr>
          <w:ilvl w:val="0"/>
          <w:numId w:val="10"/>
        </w:numPr>
        <w:tabs>
          <w:tab w:val="left" w:pos="397"/>
          <w:tab w:val="left" w:pos="1068"/>
          <w:tab w:val="left" w:pos="1428"/>
        </w:tabs>
        <w:spacing w:after="0" w:line="360" w:lineRule="auto"/>
        <w:jc w:val="both"/>
        <w:rPr>
          <w:rFonts w:ascii="Times New Roman" w:hAnsi="Times New Roman" w:cs="Times New Roman"/>
          <w:color w:val="000000"/>
        </w:rPr>
      </w:pPr>
      <w:r w:rsidRPr="00A707E3">
        <w:rPr>
          <w:rFonts w:ascii="Times New Roman" w:hAnsi="Times New Roman" w:cs="Times New Roman"/>
          <w:b/>
          <w:bCs/>
          <w:color w:val="000000"/>
        </w:rPr>
        <w:t xml:space="preserve">Colegiados de Cursos: </w:t>
      </w:r>
      <w:r w:rsidRPr="00A707E3">
        <w:rPr>
          <w:rFonts w:ascii="Times New Roman" w:hAnsi="Times New Roman" w:cs="Times New Roman"/>
          <w:color w:val="000000"/>
        </w:rPr>
        <w:t xml:space="preserve">órgão composto por docentes e discentes do curso. Suas atribuições estão previstas no art. 37 do estatuto da UFT. </w:t>
      </w:r>
    </w:p>
    <w:p w:rsidR="00A707E3" w:rsidRPr="00A707E3" w:rsidRDefault="00A707E3" w:rsidP="00A707E3">
      <w:pPr>
        <w:pStyle w:val="Corpodetexto"/>
        <w:numPr>
          <w:ilvl w:val="0"/>
          <w:numId w:val="10"/>
        </w:numPr>
        <w:tabs>
          <w:tab w:val="left" w:pos="397"/>
          <w:tab w:val="left" w:pos="1068"/>
          <w:tab w:val="left" w:pos="1428"/>
        </w:tabs>
        <w:spacing w:after="0" w:line="360" w:lineRule="auto"/>
        <w:jc w:val="both"/>
        <w:rPr>
          <w:rFonts w:ascii="Times New Roman" w:hAnsi="Times New Roman" w:cs="Times New Roman"/>
          <w:color w:val="000000"/>
        </w:rPr>
      </w:pPr>
      <w:r w:rsidRPr="00A707E3">
        <w:rPr>
          <w:rFonts w:ascii="Times New Roman" w:hAnsi="Times New Roman" w:cs="Times New Roman"/>
          <w:b/>
          <w:bCs/>
          <w:color w:val="000000"/>
        </w:rPr>
        <w:t>Coordenação de Curso:</w:t>
      </w:r>
      <w:r w:rsidRPr="00A707E3">
        <w:rPr>
          <w:rFonts w:ascii="Times New Roman" w:hAnsi="Times New Roman" w:cs="Times New Roman"/>
          <w:color w:val="000000"/>
        </w:rPr>
        <w:t xml:space="preserve"> é o órgão destinado a elaborar e implementar a política de ensino e acompanhar sua execução (art. 36). Suas atribuições estão previstas no art. 38 do estatuto da UFT.</w:t>
      </w:r>
    </w:p>
    <w:p w:rsidR="00A707E3" w:rsidRPr="00A707E3" w:rsidRDefault="00A707E3" w:rsidP="00A707E3">
      <w:pPr>
        <w:pStyle w:val="Corpodetexto"/>
        <w:spacing w:after="0" w:line="360" w:lineRule="auto"/>
        <w:ind w:firstLine="397"/>
        <w:jc w:val="both"/>
        <w:rPr>
          <w:rFonts w:ascii="Times New Roman" w:hAnsi="Times New Roman" w:cs="Times New Roman"/>
          <w:color w:val="000000"/>
        </w:rPr>
      </w:pPr>
      <w:r w:rsidRPr="00A707E3">
        <w:rPr>
          <w:rFonts w:ascii="Times New Roman" w:hAnsi="Times New Roman" w:cs="Times New Roman"/>
          <w:color w:val="000000"/>
        </w:rPr>
        <w:t xml:space="preserve">Considerando a estrutura multicampi, foram criadas sete unidades universitárias denominadas de </w:t>
      </w:r>
      <w:r w:rsidRPr="00A707E3">
        <w:rPr>
          <w:rFonts w:ascii="Times New Roman" w:hAnsi="Times New Roman" w:cs="Times New Roman"/>
          <w:i/>
          <w:iCs/>
          <w:color w:val="000000"/>
        </w:rPr>
        <w:t>campi</w:t>
      </w:r>
      <w:r w:rsidRPr="00A707E3">
        <w:rPr>
          <w:rFonts w:ascii="Times New Roman" w:hAnsi="Times New Roman" w:cs="Times New Roman"/>
          <w:color w:val="000000"/>
        </w:rPr>
        <w:t xml:space="preserve"> universitários. </w:t>
      </w:r>
    </w:p>
    <w:p w:rsidR="00A707E3" w:rsidRPr="00A707E3" w:rsidRDefault="00A707E3" w:rsidP="00A707E3">
      <w:pPr>
        <w:spacing w:line="360" w:lineRule="auto"/>
        <w:rPr>
          <w:rFonts w:ascii="Times New Roman" w:hAnsi="Times New Roman"/>
          <w:b/>
          <w:bCs/>
          <w:color w:val="000000"/>
        </w:rPr>
      </w:pPr>
    </w:p>
    <w:p w:rsidR="00A707E3" w:rsidRPr="00A707E3" w:rsidRDefault="00A707E3" w:rsidP="00A707E3">
      <w:pPr>
        <w:rPr>
          <w:rFonts w:ascii="Times New Roman" w:hAnsi="Times New Roman"/>
        </w:rPr>
      </w:pPr>
      <w:r w:rsidRPr="00A707E3">
        <w:rPr>
          <w:rFonts w:ascii="Times New Roman" w:hAnsi="Times New Roman"/>
          <w:b/>
          <w:bCs/>
        </w:rPr>
        <w:lastRenderedPageBreak/>
        <w:t>Os Campi e os respectivos cursos são os seguintes</w:t>
      </w:r>
      <w:r w:rsidRPr="00A707E3">
        <w:rPr>
          <w:rFonts w:ascii="Times New Roman" w:hAnsi="Times New Roman"/>
        </w:rPr>
        <w:t>:</w:t>
      </w: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Textosemformatao1"/>
        <w:spacing w:line="360" w:lineRule="auto"/>
        <w:jc w:val="both"/>
        <w:rPr>
          <w:rFonts w:ascii="Times New Roman" w:hAnsi="Times New Roman" w:cs="Times New Roman"/>
          <w:sz w:val="24"/>
          <w:szCs w:val="24"/>
        </w:rPr>
      </w:pPr>
      <w:r w:rsidRPr="00A707E3">
        <w:rPr>
          <w:rFonts w:ascii="Times New Roman" w:hAnsi="Times New Roman" w:cs="Times New Roman"/>
          <w:b/>
          <w:bCs/>
          <w:i/>
          <w:iCs/>
          <w:color w:val="000000"/>
          <w:sz w:val="24"/>
          <w:szCs w:val="24"/>
        </w:rPr>
        <w:tab/>
      </w:r>
      <w:r w:rsidRPr="00A707E3">
        <w:rPr>
          <w:rFonts w:ascii="Times New Roman" w:hAnsi="Times New Roman" w:cs="Times New Roman"/>
          <w:b/>
          <w:bCs/>
          <w:i/>
          <w:iCs/>
          <w:sz w:val="24"/>
          <w:szCs w:val="24"/>
        </w:rPr>
        <w:t>Campus Universitário de Araguaína</w:t>
      </w:r>
      <w:r w:rsidRPr="00A707E3">
        <w:rPr>
          <w:rFonts w:ascii="Times New Roman" w:hAnsi="Times New Roman" w:cs="Times New Roman"/>
          <w:b/>
          <w:bCs/>
          <w:sz w:val="24"/>
          <w:szCs w:val="24"/>
        </w:rPr>
        <w:t>:</w:t>
      </w:r>
      <w:r w:rsidRPr="00A707E3">
        <w:rPr>
          <w:rFonts w:ascii="Times New Roman" w:hAnsi="Times New Roman" w:cs="Times New Roman"/>
          <w:sz w:val="24"/>
          <w:szCs w:val="24"/>
        </w:rPr>
        <w:t xml:space="preserve"> oferece os cursos de licenciatura em Matemática, Geografia, História, Letras, Química, Física e Biologia, além dos cursos de Medicina Veterinária e Zootecnia. Além disso, disponibiliza os cursos tecnológicos em Cooperativismo, Logística e Gestão em Turismo; o curso de Biologia a distância; o Doutorado e o Mestrado em  Ciência Animal Tropical.</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b/>
          <w:bCs/>
          <w:i/>
          <w:iCs/>
          <w:color w:val="000000"/>
        </w:rPr>
        <w:tab/>
        <w:t>Campus Universitário de Arraias</w:t>
      </w:r>
      <w:r w:rsidRPr="00A707E3">
        <w:rPr>
          <w:rFonts w:ascii="Times New Roman" w:hAnsi="Times New Roman"/>
          <w:color w:val="000000"/>
        </w:rPr>
        <w:t>: oferece as licenciaturas em Matemática, Pedagogia e Biologia (modalidade a distância) e desenvolve pesquisas ligadas às novas tecnologias e educação, geometria das sub-variedades, políticas públicas e biofísica.</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b/>
          <w:bCs/>
          <w:i/>
          <w:iCs/>
          <w:color w:val="000000"/>
        </w:rPr>
        <w:tab/>
        <w:t>Campus Universitário de Gurupi</w:t>
      </w:r>
      <w:r w:rsidRPr="00A707E3">
        <w:rPr>
          <w:rFonts w:ascii="Times New Roman" w:hAnsi="Times New Roman"/>
          <w:b/>
          <w:bCs/>
          <w:color w:val="000000"/>
        </w:rPr>
        <w:t>:</w:t>
      </w:r>
      <w:r w:rsidRPr="00A707E3">
        <w:rPr>
          <w:rFonts w:ascii="Times New Roman" w:hAnsi="Times New Roman"/>
          <w:color w:val="000000"/>
        </w:rPr>
        <w:t xml:space="preserve"> oferece os cursos de graduação em Agronomia, Engenharia Florestal; Engenharia Biotecnológica; Química Ambiental e a licenciatura em Biologia (modalidade à distância). Oferece, também, o programa de mestrado na área de Produção Vegetal. </w:t>
      </w:r>
    </w:p>
    <w:p w:rsidR="00A707E3" w:rsidRPr="00A707E3" w:rsidRDefault="00A707E3" w:rsidP="00A707E3">
      <w:pPr>
        <w:tabs>
          <w:tab w:val="left" w:pos="0"/>
        </w:tabs>
        <w:spacing w:line="360" w:lineRule="auto"/>
        <w:rPr>
          <w:rFonts w:ascii="Times New Roman" w:hAnsi="Times New Roman"/>
          <w:color w:val="000000"/>
        </w:rPr>
      </w:pPr>
      <w:r w:rsidRPr="00A707E3">
        <w:rPr>
          <w:rFonts w:ascii="Times New Roman" w:hAnsi="Times New Roman"/>
          <w:b/>
          <w:bCs/>
          <w:i/>
          <w:iCs/>
          <w:color w:val="000000"/>
        </w:rPr>
        <w:tab/>
        <w:t>Campus Universitário de Miracema</w:t>
      </w:r>
      <w:r w:rsidRPr="00A707E3">
        <w:rPr>
          <w:rFonts w:ascii="Times New Roman" w:hAnsi="Times New Roman"/>
          <w:color w:val="000000"/>
        </w:rPr>
        <w:t>: oferece os cursos de Pedagogia e Serviço Social e desenvolve pesquisas na área da prática educativa.</w:t>
      </w:r>
    </w:p>
    <w:p w:rsidR="00A707E3" w:rsidRPr="00A707E3" w:rsidRDefault="00A707E3" w:rsidP="00A707E3">
      <w:pPr>
        <w:pStyle w:val="Corpodetexto"/>
        <w:spacing w:after="0" w:line="360" w:lineRule="auto"/>
        <w:jc w:val="both"/>
        <w:rPr>
          <w:rFonts w:ascii="Times New Roman" w:hAnsi="Times New Roman" w:cs="Times New Roman"/>
          <w:color w:val="C00000"/>
        </w:rPr>
      </w:pPr>
      <w:r w:rsidRPr="00A707E3">
        <w:rPr>
          <w:rFonts w:ascii="Times New Roman" w:hAnsi="Times New Roman" w:cs="Times New Roman"/>
          <w:b/>
          <w:bCs/>
          <w:i/>
          <w:iCs/>
          <w:color w:val="000000"/>
        </w:rPr>
        <w:tab/>
      </w:r>
      <w:r w:rsidRPr="00A707E3">
        <w:rPr>
          <w:rFonts w:ascii="Times New Roman" w:hAnsi="Times New Roman" w:cs="Times New Roman"/>
          <w:b/>
          <w:bCs/>
          <w:i/>
          <w:iCs/>
        </w:rPr>
        <w:t>Campus Universitário de Palmas</w:t>
      </w:r>
      <w:r w:rsidRPr="00A707E3">
        <w:rPr>
          <w:rFonts w:ascii="Times New Roman" w:hAnsi="Times New Roman" w:cs="Times New Roman"/>
          <w:i/>
          <w:iCs/>
        </w:rPr>
        <w:t xml:space="preserve">: </w:t>
      </w:r>
      <w:r w:rsidRPr="00A707E3">
        <w:rPr>
          <w:rFonts w:ascii="Times New Roman" w:hAnsi="Times New Roman" w:cs="Times New Roman"/>
        </w:rPr>
        <w:t>oferece os cursos de Administração; Arquitetura e Urbanismo; Ciências da Computação; Ciências Contábeis; Ciências Econômicas; Comunicação Social; Direito; Engenharia de Alimentos; Engenharia Ambiental; Engenharia Elétrica; Engenharia Civil; Medicina, Nutrição e Enfermagem, as licenciaturas em Filosofia, Artes e Pedagogia.  Disponibiliza, ainda, os programas de Mestrado em Ciências do Ambiente, Arquitetura e Urbanismo, Desenvolvimento Regional e Agronegócio, Recursos Hídricos e Saneamento Ambiental, Ciências da Saúde</w:t>
      </w:r>
      <w:r w:rsidRPr="00A707E3">
        <w:rPr>
          <w:rFonts w:ascii="Times New Roman" w:hAnsi="Times New Roman" w:cs="Times New Roman"/>
          <w:color w:val="C00000"/>
        </w:rPr>
        <w:t xml:space="preserve">.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b/>
          <w:bCs/>
          <w:i/>
          <w:iCs/>
          <w:color w:val="000000"/>
        </w:rPr>
        <w:tab/>
        <w:t>Campus Universitário de Porto Nacional</w:t>
      </w:r>
      <w:r w:rsidRPr="00A707E3">
        <w:rPr>
          <w:rFonts w:ascii="Times New Roman" w:hAnsi="Times New Roman"/>
          <w:color w:val="000000"/>
        </w:rPr>
        <w:t>: oferece as licenciaturas em Historia, Geografia, Ciências Biológicas e Letras e o mestrado em Ecologia dos ecótonos.</w:t>
      </w:r>
    </w:p>
    <w:p w:rsidR="00A707E3" w:rsidRPr="00A707E3" w:rsidRDefault="00A707E3" w:rsidP="00A707E3">
      <w:pPr>
        <w:pStyle w:val="PargrafodaLista1"/>
        <w:spacing w:line="360" w:lineRule="auto"/>
        <w:ind w:left="0"/>
        <w:jc w:val="both"/>
        <w:rPr>
          <w:rFonts w:ascii="Times New Roman" w:hAnsi="Times New Roman" w:cs="Times New Roman"/>
          <w:color w:val="000000"/>
        </w:rPr>
      </w:pPr>
      <w:r w:rsidRPr="00A707E3">
        <w:rPr>
          <w:rFonts w:ascii="Times New Roman" w:hAnsi="Times New Roman" w:cs="Times New Roman"/>
          <w:b/>
          <w:bCs/>
          <w:i/>
          <w:iCs/>
          <w:color w:val="000000"/>
        </w:rPr>
        <w:tab/>
        <w:t>Campus Universitário de Tocantinópolis</w:t>
      </w:r>
      <w:r w:rsidRPr="00A707E3">
        <w:rPr>
          <w:rFonts w:ascii="Times New Roman" w:hAnsi="Times New Roman" w:cs="Times New Roman"/>
          <w:color w:val="000000"/>
        </w:rPr>
        <w:t>: oferece as licenciaturas em Pedagogia e Ciências Sociais</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Ttulo1"/>
        <w:tabs>
          <w:tab w:val="num" w:pos="0"/>
        </w:tabs>
        <w:rPr>
          <w:rFonts w:ascii="Times New Roman" w:hAnsi="Times New Roman" w:cs="Times New Roman"/>
        </w:rPr>
      </w:pPr>
      <w:bookmarkStart w:id="2" w:name="_toc1898"/>
      <w:bookmarkEnd w:id="2"/>
      <w:r w:rsidRPr="00A707E3">
        <w:rPr>
          <w:rFonts w:ascii="Times New Roman" w:hAnsi="Times New Roman" w:cs="Times New Roman"/>
        </w:rPr>
        <w:t>2 CONTEXTUALIZAÇÃO DO CURSO</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2.1 Nome do Curso</w:t>
      </w:r>
    </w:p>
    <w:p w:rsidR="00A707E3" w:rsidRPr="00A707E3" w:rsidRDefault="00A707E3" w:rsidP="00A707E3">
      <w:pPr>
        <w:spacing w:line="360" w:lineRule="auto"/>
        <w:rPr>
          <w:rFonts w:ascii="Times New Roman" w:hAnsi="Times New Roman"/>
        </w:rPr>
      </w:pPr>
      <w:r w:rsidRPr="00A707E3">
        <w:rPr>
          <w:rFonts w:ascii="Times New Roman" w:hAnsi="Times New Roman"/>
        </w:rPr>
        <w:t>Curso de Filosofia</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lastRenderedPageBreak/>
        <w:t xml:space="preserve">2.2 Modalidade do curso </w:t>
      </w:r>
    </w:p>
    <w:p w:rsidR="00A707E3" w:rsidRPr="00A707E3" w:rsidRDefault="00A707E3" w:rsidP="00A707E3">
      <w:pPr>
        <w:spacing w:line="360" w:lineRule="auto"/>
        <w:rPr>
          <w:rFonts w:ascii="Times New Roman" w:hAnsi="Times New Roman"/>
        </w:rPr>
      </w:pPr>
      <w:r w:rsidRPr="00A707E3">
        <w:rPr>
          <w:rFonts w:ascii="Times New Roman" w:hAnsi="Times New Roman"/>
        </w:rPr>
        <w:t>Licenciatura</w:t>
      </w:r>
    </w:p>
    <w:p w:rsidR="00A707E3" w:rsidRPr="00A707E3" w:rsidRDefault="00A707E3" w:rsidP="00A707E3">
      <w:pPr>
        <w:pStyle w:val="Ttulo2"/>
        <w:tabs>
          <w:tab w:val="left" w:pos="0"/>
        </w:tabs>
        <w:rPr>
          <w:rFonts w:ascii="Times New Roman" w:hAnsi="Times New Roman" w:cs="Times New Roman"/>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2.3 Endereço do Curso</w:t>
      </w:r>
    </w:p>
    <w:p w:rsidR="00A707E3" w:rsidRPr="00A707E3" w:rsidRDefault="00A707E3" w:rsidP="00A707E3">
      <w:pPr>
        <w:spacing w:line="360" w:lineRule="auto"/>
        <w:rPr>
          <w:rStyle w:val="textonormal"/>
        </w:rPr>
      </w:pPr>
      <w:r w:rsidRPr="00A707E3">
        <w:rPr>
          <w:rStyle w:val="textonormal"/>
        </w:rPr>
        <w:t xml:space="preserve">Av: NS 15 ALC NO 14, 109 Norte, Caixa Postal 114  -   77001-090  </w:t>
      </w:r>
    </w:p>
    <w:p w:rsidR="00A707E3" w:rsidRPr="00A707E3" w:rsidRDefault="00A707E3" w:rsidP="00A707E3">
      <w:pPr>
        <w:spacing w:line="360" w:lineRule="auto"/>
        <w:rPr>
          <w:rFonts w:ascii="Times New Roman" w:hAnsi="Times New Roman"/>
        </w:rPr>
      </w:pPr>
      <w:r w:rsidRPr="00A707E3">
        <w:rPr>
          <w:rStyle w:val="textonormal"/>
        </w:rPr>
        <w:t>Palmas – TO.</w:t>
      </w:r>
      <w:r w:rsidRPr="00A707E3">
        <w:rPr>
          <w:rFonts w:ascii="Times New Roman" w:hAnsi="Times New Roman"/>
        </w:rPr>
        <w:br/>
      </w:r>
      <w:r w:rsidRPr="00A707E3">
        <w:rPr>
          <w:rStyle w:val="textonormal"/>
        </w:rPr>
        <w:t xml:space="preserve">Fone: (63) 3232- 8020 ou 8022 Fax: (63) 3232-8020 </w:t>
      </w:r>
      <w:r w:rsidRPr="00A707E3">
        <w:rPr>
          <w:rFonts w:ascii="Times New Roman" w:hAnsi="Times New Roman"/>
        </w:rPr>
        <w:br/>
      </w: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2.4 Número de Vagas</w:t>
      </w:r>
    </w:p>
    <w:p w:rsidR="00A707E3" w:rsidRPr="00A707E3" w:rsidRDefault="00A707E3" w:rsidP="00A707E3">
      <w:pPr>
        <w:spacing w:line="360" w:lineRule="auto"/>
        <w:rPr>
          <w:rFonts w:ascii="Times New Roman" w:hAnsi="Times New Roman"/>
        </w:rPr>
      </w:pPr>
      <w:r w:rsidRPr="00A707E3">
        <w:rPr>
          <w:rFonts w:ascii="Times New Roman" w:hAnsi="Times New Roman"/>
        </w:rPr>
        <w:t>40 vagas por semestre</w:t>
      </w:r>
    </w:p>
    <w:p w:rsidR="00A707E3" w:rsidRPr="00A707E3" w:rsidRDefault="00A707E3" w:rsidP="00A707E3">
      <w:pPr>
        <w:spacing w:line="360" w:lineRule="auto"/>
        <w:rPr>
          <w:rFonts w:ascii="Times New Roman" w:hAnsi="Times New Roman"/>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2.5 Turno de Funcionamento</w:t>
      </w:r>
    </w:p>
    <w:p w:rsidR="00A707E3" w:rsidRPr="00A707E3" w:rsidRDefault="00A707E3" w:rsidP="00A707E3">
      <w:pPr>
        <w:spacing w:line="360" w:lineRule="auto"/>
        <w:rPr>
          <w:rFonts w:ascii="Times New Roman" w:hAnsi="Times New Roman"/>
        </w:rPr>
      </w:pPr>
      <w:r w:rsidRPr="00A707E3">
        <w:rPr>
          <w:rFonts w:ascii="Times New Roman" w:hAnsi="Times New Roman"/>
        </w:rPr>
        <w:t>2009: noturno</w:t>
      </w:r>
    </w:p>
    <w:p w:rsidR="00A707E3" w:rsidRPr="00A707E3" w:rsidRDefault="00A707E3" w:rsidP="00A707E3">
      <w:pPr>
        <w:pStyle w:val="Ttulo2"/>
        <w:tabs>
          <w:tab w:val="left" w:pos="0"/>
        </w:tabs>
        <w:rPr>
          <w:rFonts w:ascii="Times New Roman" w:hAnsi="Times New Roman" w:cs="Times New Roman"/>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2.6 Direção do Campus</w:t>
      </w: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rPr>
        <w:t xml:space="preserve">Diretor do Campus de Palmas: Prof. Dr. Aurélio Pessôa Picanço. </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ind w:firstLine="708"/>
        <w:rPr>
          <w:rFonts w:ascii="Times New Roman" w:hAnsi="Times New Roman"/>
          <w:b/>
          <w:bCs/>
        </w:rPr>
      </w:pPr>
      <w:r w:rsidRPr="00A707E3">
        <w:rPr>
          <w:rFonts w:ascii="Times New Roman" w:hAnsi="Times New Roman"/>
          <w:color w:val="000000"/>
        </w:rPr>
        <w:t>As atribuições da Direção do Campus e do Conselho Diretor conforme o Regimento Geral da Universidade Federal do Tocantins de 2003, Cap. II Da Administração das Unidades Universitárias, são as seguintes:</w:t>
      </w:r>
      <w:r w:rsidRPr="00A707E3">
        <w:rPr>
          <w:rFonts w:ascii="Times New Roman" w:hAnsi="Times New Roman"/>
          <w:b/>
          <w:bCs/>
        </w:rPr>
        <w:t xml:space="preserve">                                </w:t>
      </w:r>
    </w:p>
    <w:p w:rsidR="00A707E3" w:rsidRPr="00A707E3" w:rsidRDefault="00A707E3" w:rsidP="00A707E3">
      <w:pPr>
        <w:spacing w:line="360" w:lineRule="auto"/>
        <w:rPr>
          <w:rFonts w:ascii="Times New Roman" w:hAnsi="Times New Roman"/>
          <w:i/>
          <w:iCs/>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Art. 25 -</w:t>
      </w:r>
      <w:r w:rsidRPr="00A707E3">
        <w:rPr>
          <w:rFonts w:ascii="Times New Roman" w:hAnsi="Times New Roman"/>
        </w:rPr>
        <w:t xml:space="preserve"> O Campus é a unidade universitária responsável pelas atividades de ensino, pesquisa e extensão, realizando a integração acadêmica, científica e administrativa de um conjunto de disciplinas, definido pelo Conselho de Ensino, Pesquisa e Extensão, através de uma equipe docente nele lotada. </w:t>
      </w:r>
    </w:p>
    <w:p w:rsidR="00A707E3" w:rsidRPr="00A707E3" w:rsidRDefault="00A707E3" w:rsidP="00A707E3">
      <w:pPr>
        <w:spacing w:line="360" w:lineRule="auto"/>
        <w:rPr>
          <w:rFonts w:ascii="Times New Roman" w:hAnsi="Times New Roman"/>
          <w:i/>
          <w:iCs/>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Art. 26</w:t>
      </w:r>
      <w:r w:rsidRPr="00A707E3">
        <w:rPr>
          <w:rFonts w:ascii="Times New Roman" w:hAnsi="Times New Roman"/>
        </w:rPr>
        <w:t xml:space="preserve"> </w:t>
      </w:r>
      <w:r w:rsidRPr="00A707E3">
        <w:rPr>
          <w:rFonts w:ascii="Times New Roman" w:hAnsi="Times New Roman"/>
          <w:b/>
          <w:bCs/>
        </w:rPr>
        <w:t xml:space="preserve">- </w:t>
      </w:r>
      <w:r w:rsidRPr="00A707E3">
        <w:rPr>
          <w:rFonts w:ascii="Times New Roman" w:hAnsi="Times New Roman"/>
        </w:rPr>
        <w:t xml:space="preserve">O Conselho Diretor é órgão dos </w:t>
      </w:r>
      <w:r w:rsidRPr="00A707E3">
        <w:rPr>
          <w:rFonts w:ascii="Times New Roman" w:hAnsi="Times New Roman"/>
          <w:i/>
          <w:iCs/>
        </w:rPr>
        <w:t>Campi</w:t>
      </w:r>
      <w:r w:rsidRPr="00A707E3">
        <w:rPr>
          <w:rFonts w:ascii="Times New Roman" w:hAnsi="Times New Roman"/>
        </w:rPr>
        <w:t xml:space="preserve"> de Ensino e Pesquisa com funções deliberativas e consultivas em matérias administrativas, não compreendidas nas atribuições dos órgãos superiores. </w:t>
      </w:r>
    </w:p>
    <w:p w:rsidR="00A707E3" w:rsidRPr="00A707E3" w:rsidRDefault="00A707E3" w:rsidP="00A707E3">
      <w:pPr>
        <w:spacing w:line="360" w:lineRule="auto"/>
        <w:rPr>
          <w:rFonts w:ascii="Times New Roman" w:hAnsi="Times New Roman"/>
          <w:i/>
          <w:iCs/>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Art. 27</w:t>
      </w:r>
      <w:r w:rsidRPr="00A707E3">
        <w:rPr>
          <w:rFonts w:ascii="Times New Roman" w:hAnsi="Times New Roman"/>
        </w:rPr>
        <w:t xml:space="preserve"> </w:t>
      </w:r>
      <w:r w:rsidRPr="00A707E3">
        <w:rPr>
          <w:rFonts w:ascii="Times New Roman" w:hAnsi="Times New Roman"/>
          <w:b/>
          <w:bCs/>
        </w:rPr>
        <w:t>-</w:t>
      </w:r>
      <w:r w:rsidRPr="00A707E3">
        <w:rPr>
          <w:rFonts w:ascii="Times New Roman" w:hAnsi="Times New Roman"/>
        </w:rPr>
        <w:t xml:space="preserve"> Compete ao Conselho Diretor de Campus: </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lastRenderedPageBreak/>
        <w:t xml:space="preserve">coordenar o trabalho do pessoal docente, visando à unidade e eficiência do ensino, pesquisa e extensão; </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 xml:space="preserve">encaminhar à Diretoria de Planejamento e Orçamento o plano de atividades elaborado para servir de base ao orçamento do exercício seguinte, indicando o cronograma financeiro de aplicação dos recursos previstos; </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 xml:space="preserve">tomar conhecimento do relatório apresentado pelo Coordenador de Campus sobre as principais ocorrências do plano anterior e do plano de atividades para o novo ano letivo; </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 xml:space="preserve">encaminhar o nome do Coordenador eleito mais votado para nomeação pelo Reitor; </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 xml:space="preserve">solicitar, fundamentalmente, ao Conselho Universitário, por votação de 2/3 (dois terços) dos respectivos membros, a destituição do Coordenador de Campus antes de findo o seu mandato; </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 xml:space="preserve">elaborar e modificar o Regimento de Campus para aprovação final pelo Conselho Universitário; </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 xml:space="preserve">zelar pela observância das normas relativas ao recrutamento, seleção e aproveitamento dos monitores de ensino; </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 xml:space="preserve">propor admissão de novos docentes, concessão de licenças e rescisão de contratos; </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 xml:space="preserve">adotar providências para o constante aperfeiçoamento do seu pessoal docente; </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 xml:space="preserve">implementar a aplicação de normas tendentes a permitir a avaliação quantitativa da carga docente e de pesquisa, a fim de deliberar sobre processos de ampliação ou de redução do corpo docente; </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 xml:space="preserve">organizar as comissões julgadoras dos concursos para provimento dos cargos de professores; </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 xml:space="preserve">propor a atribuição do título de “Professor Emérito”; </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 xml:space="preserve">atribuir encargos de ensino, pesquisa e extensão ao pessoal que o integre, respeitadas as especializações, e elaborar a correspondente escala de férias, respeitando o calendário de atividades da Universidade; </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adotar ou sugerir, quando for o caso, providências de ordem didática, científica e administrativa que julgar aconselháveis para o bom andamento dos trabalhos;</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elaborar a lista de oferta das disciplinas de sua responsabilidade e aprovar os planos de ensino das diversas disciplinas, após anuência das Coordenações de Cursos;</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 xml:space="preserve">sugerir os programas das disciplinas às Coordenações de Cursos para homologação posterior pelo Conselho de Ensino, Pesquisa e Extensão; </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 xml:space="preserve">fixar os pré-requisitos de cada disciplina, com aprovação do Conselho de Ensino, Pesquisa e Extensão; </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propor a criação de novas disciplinas ou de serviços especiais dentro dos critérios do Conselho de Ensino, Pesquisa e Extensão;</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endossar projetos de pesquisa e os planos dos cursos de especialização, aperfeiçoamento e extensão que se situem em seu âmbito de atuação;</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lastRenderedPageBreak/>
        <w:t>emitir parecer em assunto de sua competência;</w:t>
      </w:r>
    </w:p>
    <w:p w:rsidR="00A707E3" w:rsidRPr="00A707E3" w:rsidRDefault="00A707E3" w:rsidP="00A707E3">
      <w:pPr>
        <w:numPr>
          <w:ilvl w:val="0"/>
          <w:numId w:val="23"/>
        </w:numPr>
        <w:tabs>
          <w:tab w:val="left" w:pos="850"/>
        </w:tabs>
        <w:suppressAutoHyphens/>
        <w:spacing w:after="0" w:line="360" w:lineRule="auto"/>
        <w:rPr>
          <w:rFonts w:ascii="Times New Roman" w:hAnsi="Times New Roman"/>
        </w:rPr>
      </w:pPr>
      <w:r w:rsidRPr="00A707E3">
        <w:rPr>
          <w:rFonts w:ascii="Times New Roman" w:hAnsi="Times New Roman"/>
        </w:rPr>
        <w:t>exercer todas as atribuições que lhe sejam conferidas por este Regimento.</w:t>
      </w: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ind w:firstLine="284"/>
        <w:rPr>
          <w:rFonts w:ascii="Times New Roman" w:hAnsi="Times New Roman"/>
        </w:rPr>
      </w:pPr>
      <w:r w:rsidRPr="00A707E3">
        <w:rPr>
          <w:rFonts w:ascii="Times New Roman" w:hAnsi="Times New Roman"/>
        </w:rPr>
        <w:t>Parágrafo Único - Das decisões do Conselho Diretor caberá recurso, no prazo máximo de 10 (dez) dias, aos Órgãos Superiores.</w:t>
      </w:r>
    </w:p>
    <w:p w:rsidR="00A707E3" w:rsidRPr="00A707E3" w:rsidRDefault="00A707E3" w:rsidP="00A707E3">
      <w:pPr>
        <w:spacing w:line="360" w:lineRule="auto"/>
        <w:rPr>
          <w:rFonts w:ascii="Times New Roman" w:hAnsi="Times New Roman"/>
          <w:i/>
          <w:iCs/>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Art. 28</w:t>
      </w:r>
      <w:r w:rsidRPr="00A707E3">
        <w:rPr>
          <w:rFonts w:ascii="Times New Roman" w:hAnsi="Times New Roman"/>
        </w:rPr>
        <w:t xml:space="preserve"> </w:t>
      </w:r>
      <w:r w:rsidRPr="00A707E3">
        <w:rPr>
          <w:rFonts w:ascii="Times New Roman" w:hAnsi="Times New Roman"/>
          <w:b/>
          <w:bCs/>
        </w:rPr>
        <w:t>-</w:t>
      </w:r>
      <w:r w:rsidRPr="00A707E3">
        <w:rPr>
          <w:rFonts w:ascii="Times New Roman" w:hAnsi="Times New Roman"/>
        </w:rPr>
        <w:t xml:space="preserve"> O Regimento de Campus disporá sobre as condições de funcionamento do Conselho Diretor de Campus. </w:t>
      </w:r>
    </w:p>
    <w:p w:rsidR="00A707E3" w:rsidRPr="00A707E3" w:rsidRDefault="00A707E3" w:rsidP="00A707E3">
      <w:pPr>
        <w:spacing w:line="360" w:lineRule="auto"/>
        <w:rPr>
          <w:rFonts w:ascii="Times New Roman" w:hAnsi="Times New Roman"/>
          <w:i/>
          <w:iCs/>
        </w:rPr>
      </w:pPr>
    </w:p>
    <w:p w:rsidR="00A707E3" w:rsidRPr="00A707E3" w:rsidRDefault="00A707E3" w:rsidP="00A707E3">
      <w:pPr>
        <w:spacing w:line="360" w:lineRule="auto"/>
        <w:rPr>
          <w:rFonts w:ascii="Times New Roman" w:hAnsi="Times New Roman"/>
          <w:i/>
          <w:iCs/>
        </w:rPr>
      </w:pPr>
      <w:r w:rsidRPr="00A707E3">
        <w:rPr>
          <w:rFonts w:ascii="Times New Roman" w:hAnsi="Times New Roman"/>
          <w:b/>
          <w:bCs/>
        </w:rPr>
        <w:t>Art. 29</w:t>
      </w:r>
      <w:r w:rsidRPr="00A707E3">
        <w:rPr>
          <w:rFonts w:ascii="Times New Roman" w:hAnsi="Times New Roman"/>
        </w:rPr>
        <w:t xml:space="preserve"> </w:t>
      </w:r>
      <w:r w:rsidRPr="00A707E3">
        <w:rPr>
          <w:rFonts w:ascii="Times New Roman" w:hAnsi="Times New Roman"/>
          <w:b/>
          <w:bCs/>
        </w:rPr>
        <w:t>-</w:t>
      </w:r>
      <w:r w:rsidRPr="00A707E3">
        <w:rPr>
          <w:rFonts w:ascii="Times New Roman" w:hAnsi="Times New Roman"/>
        </w:rPr>
        <w:t xml:space="preserve"> A criação, supressão, desdobramento ou fusão de Campi poderão ser implementadas por sugestão das Pró-Reitorias de Graduação e Pesquisa e Pós-Graduação ao Conselho de Ensino Pesquisa e Extensão, para manifestação e encaminhamento (ou não) de proposta ao Conselho Universitário.</w:t>
      </w:r>
      <w:r w:rsidRPr="00A707E3">
        <w:rPr>
          <w:rFonts w:ascii="Times New Roman" w:hAnsi="Times New Roman"/>
          <w:i/>
          <w:iCs/>
        </w:rPr>
        <w:t xml:space="preserve"> </w:t>
      </w:r>
    </w:p>
    <w:p w:rsidR="00A707E3" w:rsidRPr="00A707E3" w:rsidRDefault="00A707E3" w:rsidP="00A707E3">
      <w:pPr>
        <w:spacing w:line="360" w:lineRule="auto"/>
        <w:rPr>
          <w:rFonts w:ascii="Times New Roman" w:hAnsi="Times New Roman"/>
          <w:i/>
          <w:iCs/>
        </w:rPr>
      </w:pPr>
    </w:p>
    <w:p w:rsidR="00A707E3" w:rsidRPr="00A707E3" w:rsidRDefault="00A707E3" w:rsidP="00A707E3">
      <w:pPr>
        <w:spacing w:line="360" w:lineRule="auto"/>
        <w:rPr>
          <w:rFonts w:ascii="Times New Roman" w:hAnsi="Times New Roman"/>
          <w:b/>
          <w:bCs/>
          <w:color w:val="000000"/>
        </w:rPr>
      </w:pPr>
      <w:r w:rsidRPr="00A707E3">
        <w:rPr>
          <w:rFonts w:ascii="Times New Roman" w:hAnsi="Times New Roman"/>
          <w:b/>
          <w:bCs/>
          <w:color w:val="000000"/>
        </w:rPr>
        <w:t xml:space="preserve">Art. 30 - São atribuições do Coordenador de Campus: </w:t>
      </w:r>
    </w:p>
    <w:p w:rsidR="00A707E3" w:rsidRPr="00A707E3" w:rsidRDefault="00A707E3" w:rsidP="00A707E3">
      <w:pPr>
        <w:pStyle w:val="PargrafodaLista1"/>
        <w:numPr>
          <w:ilvl w:val="0"/>
          <w:numId w:val="27"/>
        </w:numPr>
        <w:tabs>
          <w:tab w:val="left" w:pos="284"/>
        </w:tabs>
        <w:spacing w:line="360" w:lineRule="auto"/>
        <w:ind w:left="284"/>
        <w:jc w:val="both"/>
        <w:rPr>
          <w:rFonts w:ascii="Times New Roman" w:hAnsi="Times New Roman" w:cs="Times New Roman"/>
          <w:color w:val="000000"/>
        </w:rPr>
      </w:pPr>
      <w:r w:rsidRPr="00A707E3">
        <w:rPr>
          <w:rFonts w:ascii="Times New Roman" w:hAnsi="Times New Roman" w:cs="Times New Roman"/>
          <w:color w:val="000000"/>
        </w:rPr>
        <w:t xml:space="preserve"> administrar o Campus;</w:t>
      </w:r>
    </w:p>
    <w:p w:rsidR="00A707E3" w:rsidRPr="00A707E3" w:rsidRDefault="00A707E3" w:rsidP="00A707E3">
      <w:pPr>
        <w:pStyle w:val="PargrafodaLista1"/>
        <w:numPr>
          <w:ilvl w:val="0"/>
          <w:numId w:val="27"/>
        </w:numPr>
        <w:tabs>
          <w:tab w:val="left" w:pos="284"/>
        </w:tabs>
        <w:spacing w:line="360" w:lineRule="auto"/>
        <w:ind w:left="284"/>
        <w:jc w:val="both"/>
        <w:rPr>
          <w:rFonts w:ascii="Times New Roman" w:hAnsi="Times New Roman" w:cs="Times New Roman"/>
          <w:color w:val="000000"/>
        </w:rPr>
      </w:pPr>
      <w:r w:rsidRPr="00A707E3">
        <w:rPr>
          <w:rFonts w:ascii="Times New Roman" w:hAnsi="Times New Roman" w:cs="Times New Roman"/>
          <w:color w:val="000000"/>
        </w:rPr>
        <w:t xml:space="preserve"> representar o Campus perante os demais órgãos da Universidade, quando esta</w:t>
      </w:r>
    </w:p>
    <w:p w:rsidR="00A707E3" w:rsidRPr="00A707E3" w:rsidRDefault="00A707E3" w:rsidP="00A707E3">
      <w:pPr>
        <w:pStyle w:val="PargrafodaLista1"/>
        <w:tabs>
          <w:tab w:val="left" w:pos="0"/>
        </w:tabs>
        <w:spacing w:line="360" w:lineRule="auto"/>
        <w:ind w:left="0"/>
        <w:jc w:val="both"/>
        <w:rPr>
          <w:rFonts w:ascii="Times New Roman" w:hAnsi="Times New Roman" w:cs="Times New Roman"/>
          <w:color w:val="000000"/>
        </w:rPr>
      </w:pPr>
      <w:r w:rsidRPr="00A707E3">
        <w:rPr>
          <w:rFonts w:ascii="Times New Roman" w:hAnsi="Times New Roman" w:cs="Times New Roman"/>
          <w:color w:val="000000"/>
        </w:rPr>
        <w:t xml:space="preserve">apresentação não couber a outro membro do Campus por disposiçãregimental; </w:t>
      </w:r>
    </w:p>
    <w:p w:rsidR="00A707E3" w:rsidRPr="00A707E3" w:rsidRDefault="00A707E3" w:rsidP="00A707E3">
      <w:pPr>
        <w:pStyle w:val="PargrafodaLista1"/>
        <w:numPr>
          <w:ilvl w:val="0"/>
          <w:numId w:val="27"/>
        </w:numPr>
        <w:tabs>
          <w:tab w:val="left" w:pos="284"/>
        </w:tabs>
        <w:spacing w:line="360" w:lineRule="auto"/>
        <w:ind w:left="284"/>
        <w:jc w:val="both"/>
        <w:rPr>
          <w:rFonts w:ascii="Times New Roman" w:hAnsi="Times New Roman" w:cs="Times New Roman"/>
          <w:color w:val="000000"/>
        </w:rPr>
      </w:pPr>
      <w:r w:rsidRPr="00A707E3">
        <w:rPr>
          <w:rFonts w:ascii="Times New Roman" w:hAnsi="Times New Roman" w:cs="Times New Roman"/>
          <w:color w:val="000000"/>
        </w:rPr>
        <w:t xml:space="preserve"> promover ações tendentes a assegurar coordenação, supervisão e fiscalização sobre todas as atividades do Campus, dentro das disposições legais, estatutárias e regimentais, respeitando-se, ainda, as determinações dos Órgãos Superiores da Universidade; </w:t>
      </w:r>
    </w:p>
    <w:p w:rsidR="00A707E3" w:rsidRPr="00A707E3" w:rsidRDefault="00A707E3" w:rsidP="00A707E3">
      <w:pPr>
        <w:pStyle w:val="PargrafodaLista1"/>
        <w:numPr>
          <w:ilvl w:val="0"/>
          <w:numId w:val="27"/>
        </w:numPr>
        <w:tabs>
          <w:tab w:val="left" w:pos="284"/>
        </w:tabs>
        <w:spacing w:line="360" w:lineRule="auto"/>
        <w:ind w:left="284"/>
        <w:jc w:val="both"/>
        <w:rPr>
          <w:rFonts w:ascii="Times New Roman" w:hAnsi="Times New Roman" w:cs="Times New Roman"/>
          <w:color w:val="000000"/>
        </w:rPr>
      </w:pPr>
      <w:r w:rsidRPr="00A707E3">
        <w:rPr>
          <w:rFonts w:ascii="Times New Roman" w:hAnsi="Times New Roman" w:cs="Times New Roman"/>
          <w:color w:val="000000"/>
        </w:rPr>
        <w:t xml:space="preserve"> convocar e presidir as reuniões do Conselho Diretor de Campus, delas participando com direito a voto, inclusive o de qualidade; </w:t>
      </w:r>
    </w:p>
    <w:p w:rsidR="00A707E3" w:rsidRPr="00A707E3" w:rsidRDefault="00A707E3" w:rsidP="00A707E3">
      <w:pPr>
        <w:pStyle w:val="PargrafodaLista1"/>
        <w:numPr>
          <w:ilvl w:val="0"/>
          <w:numId w:val="27"/>
        </w:numPr>
        <w:tabs>
          <w:tab w:val="left" w:pos="284"/>
        </w:tabs>
        <w:spacing w:line="360" w:lineRule="auto"/>
        <w:ind w:left="284"/>
        <w:jc w:val="both"/>
        <w:rPr>
          <w:rFonts w:ascii="Times New Roman" w:hAnsi="Times New Roman" w:cs="Times New Roman"/>
          <w:color w:val="000000"/>
        </w:rPr>
      </w:pPr>
      <w:r w:rsidRPr="00A707E3">
        <w:rPr>
          <w:rFonts w:ascii="Times New Roman" w:hAnsi="Times New Roman" w:cs="Times New Roman"/>
          <w:color w:val="000000"/>
        </w:rPr>
        <w:t xml:space="preserve"> integrar o Conselho Universitário; </w:t>
      </w:r>
    </w:p>
    <w:p w:rsidR="00A707E3" w:rsidRPr="00A707E3" w:rsidRDefault="00A707E3" w:rsidP="00A707E3">
      <w:pPr>
        <w:tabs>
          <w:tab w:val="left" w:pos="0"/>
        </w:tabs>
        <w:spacing w:line="360" w:lineRule="auto"/>
        <w:rPr>
          <w:rFonts w:ascii="Times New Roman" w:hAnsi="Times New Roman"/>
          <w:color w:val="000000"/>
        </w:rPr>
      </w:pPr>
      <w:r w:rsidRPr="00A707E3">
        <w:rPr>
          <w:rFonts w:ascii="Times New Roman" w:hAnsi="Times New Roman"/>
          <w:color w:val="000000"/>
        </w:rPr>
        <w:t xml:space="preserve"> encaminhar à Reitoria, em tempo hábil, a proposta orçamentária do Campus; </w:t>
      </w:r>
    </w:p>
    <w:p w:rsidR="00A707E3" w:rsidRPr="00A707E3" w:rsidRDefault="00A707E3" w:rsidP="00A707E3">
      <w:pPr>
        <w:pStyle w:val="PargrafodaLista1"/>
        <w:numPr>
          <w:ilvl w:val="0"/>
          <w:numId w:val="27"/>
        </w:numPr>
        <w:tabs>
          <w:tab w:val="left" w:pos="284"/>
        </w:tabs>
        <w:spacing w:line="360" w:lineRule="auto"/>
        <w:ind w:left="284"/>
        <w:jc w:val="both"/>
        <w:rPr>
          <w:rFonts w:ascii="Times New Roman" w:hAnsi="Times New Roman" w:cs="Times New Roman"/>
          <w:color w:val="000000"/>
        </w:rPr>
      </w:pPr>
      <w:r w:rsidRPr="00A707E3">
        <w:rPr>
          <w:rFonts w:ascii="Times New Roman" w:hAnsi="Times New Roman" w:cs="Times New Roman"/>
          <w:color w:val="000000"/>
        </w:rPr>
        <w:t xml:space="preserve"> apresentar à Reitoria, após conhecimento pelo Conselho Diretor de Campus, anualmente, o relatório das atividades desenvolvidas; </w:t>
      </w:r>
    </w:p>
    <w:p w:rsidR="00A707E3" w:rsidRPr="00A707E3" w:rsidRDefault="00A707E3" w:rsidP="00A707E3">
      <w:pPr>
        <w:pStyle w:val="PargrafodaLista1"/>
        <w:numPr>
          <w:ilvl w:val="0"/>
          <w:numId w:val="27"/>
        </w:numPr>
        <w:tabs>
          <w:tab w:val="left" w:pos="284"/>
        </w:tabs>
        <w:spacing w:line="360" w:lineRule="auto"/>
        <w:ind w:left="284"/>
        <w:jc w:val="both"/>
        <w:rPr>
          <w:rFonts w:ascii="Times New Roman" w:hAnsi="Times New Roman" w:cs="Times New Roman"/>
          <w:color w:val="000000"/>
        </w:rPr>
      </w:pPr>
      <w:r w:rsidRPr="00A707E3">
        <w:rPr>
          <w:rFonts w:ascii="Times New Roman" w:hAnsi="Times New Roman" w:cs="Times New Roman"/>
          <w:color w:val="000000"/>
        </w:rPr>
        <w:t xml:space="preserve"> delegar, dentro dos limites legalmente estabelecidos, atribuições ao seu substituto.</w:t>
      </w:r>
    </w:p>
    <w:p w:rsidR="00A707E3" w:rsidRPr="00A707E3" w:rsidRDefault="00A707E3" w:rsidP="00A707E3">
      <w:pPr>
        <w:spacing w:line="360" w:lineRule="auto"/>
        <w:rPr>
          <w:rFonts w:ascii="Times New Roman" w:hAnsi="Times New Roman"/>
          <w:b/>
          <w:bCs/>
          <w:color w:val="000000"/>
        </w:rPr>
      </w:pPr>
    </w:p>
    <w:p w:rsidR="00A707E3" w:rsidRPr="00A707E3" w:rsidRDefault="00A707E3" w:rsidP="00A707E3">
      <w:pPr>
        <w:spacing w:line="360" w:lineRule="auto"/>
        <w:ind w:firstLine="708"/>
        <w:rPr>
          <w:rFonts w:ascii="Times New Roman" w:hAnsi="Times New Roman"/>
          <w:color w:val="000000"/>
        </w:rPr>
      </w:pPr>
      <w:r w:rsidRPr="00A707E3">
        <w:rPr>
          <w:rFonts w:ascii="Times New Roman" w:hAnsi="Times New Roman"/>
          <w:color w:val="000000"/>
        </w:rPr>
        <w:t xml:space="preserve">Conforme o Regimento Geral da Universidade Federal do Tocantins de 2003, SEÇÃO I - Das Coordenações e dos Colegiados de Cursos, as coordenações de cursos </w:t>
      </w:r>
      <w:r w:rsidRPr="00A707E3">
        <w:rPr>
          <w:rFonts w:ascii="Times New Roman" w:hAnsi="Times New Roman"/>
        </w:rPr>
        <w:t>(ou áreas)</w:t>
      </w:r>
      <w:r w:rsidRPr="00A707E3">
        <w:rPr>
          <w:rFonts w:ascii="Times New Roman" w:hAnsi="Times New Roman"/>
          <w:color w:val="000000"/>
        </w:rPr>
        <w:t xml:space="preserve"> são estruturadas a partir dos seguintes princípios:</w:t>
      </w:r>
    </w:p>
    <w:p w:rsidR="00A707E3" w:rsidRPr="00A707E3" w:rsidRDefault="00A707E3" w:rsidP="00A707E3">
      <w:pPr>
        <w:spacing w:line="360" w:lineRule="auto"/>
        <w:ind w:firstLine="708"/>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r w:rsidRPr="00A707E3">
        <w:rPr>
          <w:rFonts w:ascii="Times New Roman" w:hAnsi="Times New Roman"/>
          <w:b/>
          <w:bCs/>
          <w:color w:val="000000"/>
        </w:rPr>
        <w:lastRenderedPageBreak/>
        <w:t>Art. 36 -</w:t>
      </w:r>
      <w:r w:rsidRPr="00A707E3">
        <w:rPr>
          <w:rFonts w:ascii="Times New Roman" w:hAnsi="Times New Roman"/>
          <w:color w:val="000000"/>
        </w:rPr>
        <w:t xml:space="preserve"> As Coordenações de Cursos são órgãos destinados a elaborar e implementar a política de ensino e acompanhar sua execução, ressalvada a competência do Conselho de Ensino, Pesquisa e Extensão.</w:t>
      </w:r>
    </w:p>
    <w:p w:rsidR="00A707E3" w:rsidRPr="00A707E3" w:rsidRDefault="00A707E3" w:rsidP="00A707E3">
      <w:pPr>
        <w:spacing w:line="360" w:lineRule="auto"/>
        <w:rPr>
          <w:rFonts w:ascii="Times New Roman" w:hAnsi="Times New Roman"/>
          <w:i/>
          <w:iCs/>
          <w:color w:val="000000"/>
        </w:rPr>
      </w:pPr>
    </w:p>
    <w:p w:rsidR="00A707E3" w:rsidRPr="00A707E3" w:rsidRDefault="00A707E3" w:rsidP="00A707E3">
      <w:pPr>
        <w:spacing w:line="360" w:lineRule="auto"/>
        <w:rPr>
          <w:rFonts w:ascii="Times New Roman" w:hAnsi="Times New Roman"/>
          <w:color w:val="000000"/>
        </w:rPr>
      </w:pPr>
      <w:r w:rsidRPr="00A707E3">
        <w:rPr>
          <w:rFonts w:ascii="Times New Roman" w:hAnsi="Times New Roman"/>
          <w:b/>
          <w:bCs/>
          <w:color w:val="000000"/>
        </w:rPr>
        <w:t>Parágrafo Único</w:t>
      </w:r>
      <w:r w:rsidRPr="00A707E3">
        <w:rPr>
          <w:rFonts w:ascii="Times New Roman" w:hAnsi="Times New Roman"/>
          <w:color w:val="000000"/>
        </w:rPr>
        <w:t xml:space="preserve"> - A representação do corpo discente será de 1/5 (um quinto) do número de docentes dos colegiados de cursos que tem direito a voto e voz.</w:t>
      </w:r>
    </w:p>
    <w:p w:rsidR="00A707E3" w:rsidRPr="00A707E3" w:rsidRDefault="00A707E3" w:rsidP="00A707E3">
      <w:pPr>
        <w:spacing w:line="360" w:lineRule="auto"/>
        <w:rPr>
          <w:rFonts w:ascii="Times New Roman" w:hAnsi="Times New Roman"/>
          <w:i/>
          <w:iCs/>
          <w:color w:val="000000"/>
        </w:rPr>
      </w:pPr>
    </w:p>
    <w:p w:rsidR="00A707E3" w:rsidRPr="00A707E3" w:rsidRDefault="00A707E3" w:rsidP="00A707E3">
      <w:pPr>
        <w:spacing w:line="360" w:lineRule="auto"/>
        <w:rPr>
          <w:rFonts w:ascii="Times New Roman" w:hAnsi="Times New Roman"/>
          <w:color w:val="000000"/>
        </w:rPr>
      </w:pPr>
      <w:r w:rsidRPr="00A707E3">
        <w:rPr>
          <w:rFonts w:ascii="Times New Roman" w:hAnsi="Times New Roman"/>
          <w:b/>
          <w:bCs/>
          <w:color w:val="000000"/>
        </w:rPr>
        <w:t>Art. 37 -</w:t>
      </w:r>
      <w:r w:rsidRPr="00A707E3">
        <w:rPr>
          <w:rFonts w:ascii="Times New Roman" w:hAnsi="Times New Roman"/>
          <w:color w:val="000000"/>
        </w:rPr>
        <w:t xml:space="preserve"> Compete aos Colegiados de Curso:</w:t>
      </w:r>
    </w:p>
    <w:p w:rsidR="00A707E3" w:rsidRPr="00A707E3" w:rsidRDefault="00A707E3" w:rsidP="00A707E3">
      <w:pPr>
        <w:pStyle w:val="PargrafodaLista1"/>
        <w:spacing w:line="360" w:lineRule="auto"/>
        <w:ind w:left="708" w:hanging="708"/>
        <w:jc w:val="both"/>
        <w:rPr>
          <w:rFonts w:ascii="Times New Roman" w:hAnsi="Times New Roman" w:cs="Times New Roman"/>
          <w:color w:val="000000"/>
        </w:rPr>
      </w:pPr>
      <w:r w:rsidRPr="00A707E3">
        <w:rPr>
          <w:rFonts w:ascii="Times New Roman" w:hAnsi="Times New Roman" w:cs="Times New Roman"/>
          <w:color w:val="000000"/>
        </w:rPr>
        <w:t>I.</w:t>
      </w:r>
      <w:r w:rsidRPr="00A707E3">
        <w:rPr>
          <w:rFonts w:ascii="Times New Roman" w:hAnsi="Times New Roman" w:cs="Times New Roman"/>
          <w:color w:val="000000"/>
        </w:rPr>
        <w:tab/>
        <w:t xml:space="preserve"> propor ao Conselho de Ensino, Pesquisa e Extensão a organização curricular dos cursos correspondentes, estabelecendo o elenco, o conteúdo e a seqüência das disciplinas que o formam, com os respectivos créditos;</w:t>
      </w:r>
    </w:p>
    <w:p w:rsidR="00A707E3" w:rsidRPr="00A707E3" w:rsidRDefault="00A707E3" w:rsidP="00A707E3">
      <w:pPr>
        <w:pStyle w:val="PargrafodaLista1"/>
        <w:spacing w:line="360" w:lineRule="auto"/>
        <w:ind w:left="705" w:hanging="705"/>
        <w:jc w:val="both"/>
        <w:rPr>
          <w:rFonts w:ascii="Times New Roman" w:hAnsi="Times New Roman" w:cs="Times New Roman"/>
          <w:color w:val="000000"/>
        </w:rPr>
      </w:pPr>
      <w:r w:rsidRPr="00A707E3">
        <w:rPr>
          <w:rFonts w:ascii="Times New Roman" w:hAnsi="Times New Roman" w:cs="Times New Roman"/>
          <w:color w:val="000000"/>
        </w:rPr>
        <w:t xml:space="preserve">II.  </w:t>
      </w:r>
      <w:r w:rsidRPr="00A707E3">
        <w:rPr>
          <w:rFonts w:ascii="Times New Roman" w:hAnsi="Times New Roman" w:cs="Times New Roman"/>
          <w:color w:val="000000"/>
        </w:rPr>
        <w:tab/>
        <w:t>propor ao Conselho de Ensino, Pesquisa e Extensão, respeitada a legislação vigente e o número de vagas a oferecer, o ingresso nos respectivos cursos;</w:t>
      </w:r>
    </w:p>
    <w:p w:rsidR="00A707E3" w:rsidRPr="00A707E3" w:rsidRDefault="00A707E3" w:rsidP="00A707E3">
      <w:pPr>
        <w:spacing w:line="360" w:lineRule="auto"/>
        <w:ind w:left="705" w:hanging="705"/>
        <w:rPr>
          <w:rFonts w:ascii="Times New Roman" w:hAnsi="Times New Roman"/>
          <w:color w:val="000000"/>
          <w:shd w:val="clear" w:color="auto" w:fill="FFFF00"/>
        </w:rPr>
      </w:pPr>
      <w:r w:rsidRPr="00A707E3">
        <w:rPr>
          <w:rFonts w:ascii="Times New Roman" w:hAnsi="Times New Roman"/>
          <w:color w:val="000000"/>
        </w:rPr>
        <w:t xml:space="preserve">III. </w:t>
      </w:r>
      <w:r w:rsidRPr="00A707E3">
        <w:rPr>
          <w:rFonts w:ascii="Times New Roman" w:hAnsi="Times New Roman"/>
          <w:color w:val="000000"/>
        </w:rPr>
        <w:tab/>
      </w:r>
      <w:r w:rsidRPr="00A707E3">
        <w:rPr>
          <w:rFonts w:ascii="Times New Roman" w:hAnsi="Times New Roman"/>
          <w:color w:val="000000"/>
          <w:shd w:val="clear" w:color="auto" w:fill="FFFF00"/>
        </w:rPr>
        <w:t>estabelecer normas para o desempenho dos professores orientadores para fins de matrícula;</w:t>
      </w:r>
    </w:p>
    <w:p w:rsidR="00A707E3" w:rsidRPr="00A707E3" w:rsidRDefault="00A707E3" w:rsidP="00A707E3">
      <w:pPr>
        <w:spacing w:line="360" w:lineRule="auto"/>
        <w:ind w:left="705" w:hanging="705"/>
        <w:rPr>
          <w:rFonts w:ascii="Times New Roman" w:hAnsi="Times New Roman"/>
          <w:color w:val="000000"/>
        </w:rPr>
      </w:pPr>
      <w:r w:rsidRPr="00A707E3">
        <w:rPr>
          <w:rFonts w:ascii="Times New Roman" w:hAnsi="Times New Roman"/>
          <w:color w:val="000000"/>
        </w:rPr>
        <w:t xml:space="preserve">IV. </w:t>
      </w:r>
      <w:r w:rsidRPr="00A707E3">
        <w:rPr>
          <w:rFonts w:ascii="Times New Roman" w:hAnsi="Times New Roman"/>
          <w:color w:val="000000"/>
        </w:rPr>
        <w:tab/>
        <w:t>opinar sobre os processos de verificação do aproveitamento adotados nas disciplinas que participem da formação dos cursos sob sua responsabilidade;</w:t>
      </w:r>
    </w:p>
    <w:p w:rsidR="00A707E3" w:rsidRPr="00A707E3" w:rsidRDefault="00A707E3" w:rsidP="00A707E3">
      <w:pPr>
        <w:pStyle w:val="PargrafodaLista1"/>
        <w:spacing w:line="360" w:lineRule="auto"/>
        <w:ind w:left="705" w:hanging="705"/>
        <w:jc w:val="both"/>
        <w:rPr>
          <w:rFonts w:ascii="Times New Roman" w:hAnsi="Times New Roman" w:cs="Times New Roman"/>
          <w:color w:val="000000"/>
        </w:rPr>
      </w:pPr>
      <w:r w:rsidRPr="00A707E3">
        <w:rPr>
          <w:rFonts w:ascii="Times New Roman" w:hAnsi="Times New Roman" w:cs="Times New Roman"/>
          <w:color w:val="000000"/>
        </w:rPr>
        <w:t xml:space="preserve">V. </w:t>
      </w:r>
      <w:r w:rsidRPr="00A707E3">
        <w:rPr>
          <w:rFonts w:ascii="Times New Roman" w:hAnsi="Times New Roman" w:cs="Times New Roman"/>
          <w:color w:val="000000"/>
        </w:rPr>
        <w:tab/>
        <w:t>fiscalizar o desempenho do ensino das disciplinas que se incluam na organização curricular do curso coordenado;</w:t>
      </w:r>
    </w:p>
    <w:p w:rsidR="00A707E3" w:rsidRPr="00A707E3" w:rsidRDefault="00A707E3" w:rsidP="00A707E3">
      <w:pPr>
        <w:pStyle w:val="PargrafodaLista1"/>
        <w:spacing w:line="360" w:lineRule="auto"/>
        <w:ind w:left="705" w:hanging="705"/>
        <w:jc w:val="both"/>
        <w:rPr>
          <w:rFonts w:ascii="Times New Roman" w:hAnsi="Times New Roman" w:cs="Times New Roman"/>
          <w:color w:val="000000"/>
        </w:rPr>
      </w:pPr>
      <w:r w:rsidRPr="00A707E3">
        <w:rPr>
          <w:rFonts w:ascii="Times New Roman" w:hAnsi="Times New Roman" w:cs="Times New Roman"/>
          <w:color w:val="000000"/>
        </w:rPr>
        <w:t xml:space="preserve">VI. </w:t>
      </w:r>
      <w:r w:rsidRPr="00A707E3">
        <w:rPr>
          <w:rFonts w:ascii="Times New Roman" w:hAnsi="Times New Roman" w:cs="Times New Roman"/>
          <w:color w:val="000000"/>
        </w:rPr>
        <w:tab/>
        <w:t>conceder dispensa, adaptação, cancelamento de matrícula, trancamento ou adiantamento de inscrição e mudança de curso mediante requerimento dos interessados, reconhecendo, total ou parcialmente, cursos ou disciplinas já cursados com aproveitamento pelo requerente;</w:t>
      </w:r>
    </w:p>
    <w:p w:rsidR="00A707E3" w:rsidRPr="00A707E3" w:rsidRDefault="00A707E3" w:rsidP="00A707E3">
      <w:pPr>
        <w:pStyle w:val="PargrafodaLista1"/>
        <w:spacing w:line="360" w:lineRule="auto"/>
        <w:ind w:left="705" w:hanging="705"/>
        <w:jc w:val="both"/>
        <w:rPr>
          <w:rFonts w:ascii="Times New Roman" w:hAnsi="Times New Roman" w:cs="Times New Roman"/>
          <w:color w:val="000000"/>
        </w:rPr>
      </w:pPr>
      <w:r w:rsidRPr="00A707E3">
        <w:rPr>
          <w:rFonts w:ascii="Times New Roman" w:hAnsi="Times New Roman" w:cs="Times New Roman"/>
          <w:color w:val="000000"/>
        </w:rPr>
        <w:t xml:space="preserve">VII. </w:t>
      </w:r>
      <w:r w:rsidRPr="00A707E3">
        <w:rPr>
          <w:rFonts w:ascii="Times New Roman" w:hAnsi="Times New Roman" w:cs="Times New Roman"/>
          <w:color w:val="000000"/>
        </w:rPr>
        <w:tab/>
        <w:t>estudar e sugerir normas, critérios e providências ao Conselho de Ensino, Pesquisa e Extensão, sobre matéria de sua competência;</w:t>
      </w:r>
    </w:p>
    <w:p w:rsidR="00A707E3" w:rsidRPr="00A707E3" w:rsidRDefault="00A707E3" w:rsidP="00A707E3">
      <w:pPr>
        <w:pStyle w:val="PargrafodaLista1"/>
        <w:spacing w:line="360" w:lineRule="auto"/>
        <w:ind w:left="0"/>
        <w:jc w:val="both"/>
        <w:rPr>
          <w:rFonts w:ascii="Times New Roman" w:hAnsi="Times New Roman" w:cs="Times New Roman"/>
          <w:color w:val="000000"/>
        </w:rPr>
      </w:pPr>
      <w:r w:rsidRPr="00A707E3">
        <w:rPr>
          <w:rFonts w:ascii="Times New Roman" w:hAnsi="Times New Roman" w:cs="Times New Roman"/>
          <w:color w:val="000000"/>
        </w:rPr>
        <w:t xml:space="preserve">VIII. </w:t>
      </w:r>
      <w:r w:rsidRPr="00A707E3">
        <w:rPr>
          <w:rFonts w:ascii="Times New Roman" w:hAnsi="Times New Roman" w:cs="Times New Roman"/>
          <w:color w:val="000000"/>
        </w:rPr>
        <w:tab/>
        <w:t>decidir os casos concretos, aplicando as normas estabelecidas;</w:t>
      </w:r>
    </w:p>
    <w:p w:rsidR="00A707E3" w:rsidRPr="00A707E3" w:rsidRDefault="00A707E3" w:rsidP="00A707E3">
      <w:pPr>
        <w:pStyle w:val="PargrafodaLista1"/>
        <w:spacing w:line="360" w:lineRule="auto"/>
        <w:ind w:left="0"/>
        <w:jc w:val="both"/>
        <w:rPr>
          <w:rFonts w:ascii="Times New Roman" w:hAnsi="Times New Roman" w:cs="Times New Roman"/>
          <w:color w:val="000000"/>
        </w:rPr>
      </w:pPr>
      <w:r w:rsidRPr="00A707E3">
        <w:rPr>
          <w:rFonts w:ascii="Times New Roman" w:hAnsi="Times New Roman" w:cs="Times New Roman"/>
          <w:color w:val="000000"/>
        </w:rPr>
        <w:t xml:space="preserve">IX. </w:t>
      </w:r>
      <w:r w:rsidRPr="00A707E3">
        <w:rPr>
          <w:rFonts w:ascii="Times New Roman" w:hAnsi="Times New Roman" w:cs="Times New Roman"/>
          <w:color w:val="000000"/>
        </w:rPr>
        <w:tab/>
        <w:t>propugnar para que os cursos sob sua supervisão se mantenham atualizados;</w:t>
      </w:r>
    </w:p>
    <w:p w:rsidR="00A707E3" w:rsidRPr="00A707E3" w:rsidRDefault="00A707E3" w:rsidP="00A707E3">
      <w:pPr>
        <w:pStyle w:val="PargrafodaLista1"/>
        <w:spacing w:line="360" w:lineRule="auto"/>
        <w:ind w:left="0"/>
        <w:jc w:val="both"/>
        <w:rPr>
          <w:rFonts w:ascii="Times New Roman" w:hAnsi="Times New Roman" w:cs="Times New Roman"/>
          <w:color w:val="000000"/>
        </w:rPr>
      </w:pPr>
      <w:r w:rsidRPr="00A707E3">
        <w:rPr>
          <w:rFonts w:ascii="Times New Roman" w:hAnsi="Times New Roman" w:cs="Times New Roman"/>
          <w:color w:val="000000"/>
        </w:rPr>
        <w:t xml:space="preserve">X. </w:t>
      </w:r>
      <w:r w:rsidRPr="00A707E3">
        <w:rPr>
          <w:rFonts w:ascii="Times New Roman" w:hAnsi="Times New Roman" w:cs="Times New Roman"/>
          <w:color w:val="000000"/>
        </w:rPr>
        <w:tab/>
        <w:t>eleger o Coordenador e o Coordenador Substituto;</w:t>
      </w:r>
    </w:p>
    <w:p w:rsidR="00A707E3" w:rsidRPr="00A707E3" w:rsidRDefault="00A707E3" w:rsidP="00A707E3">
      <w:pPr>
        <w:pStyle w:val="PargrafodaLista1"/>
        <w:spacing w:line="360" w:lineRule="auto"/>
        <w:ind w:left="0"/>
        <w:jc w:val="both"/>
        <w:rPr>
          <w:rFonts w:ascii="Times New Roman" w:hAnsi="Times New Roman" w:cs="Times New Roman"/>
          <w:i/>
          <w:iCs/>
          <w:color w:val="000000"/>
        </w:rPr>
      </w:pPr>
      <w:r w:rsidRPr="00A707E3">
        <w:rPr>
          <w:rFonts w:ascii="Times New Roman" w:hAnsi="Times New Roman" w:cs="Times New Roman"/>
          <w:color w:val="000000"/>
        </w:rPr>
        <w:t xml:space="preserve">XI. </w:t>
      </w:r>
      <w:r w:rsidRPr="00A707E3">
        <w:rPr>
          <w:rFonts w:ascii="Times New Roman" w:hAnsi="Times New Roman" w:cs="Times New Roman"/>
          <w:color w:val="000000"/>
        </w:rPr>
        <w:tab/>
        <w:t>coordenar e supervisionar as atividades de estágio necessárias à formação profissional dos cursos sob sua orientação</w:t>
      </w:r>
      <w:r w:rsidRPr="00A707E3">
        <w:rPr>
          <w:rFonts w:ascii="Times New Roman" w:hAnsi="Times New Roman" w:cs="Times New Roman"/>
          <w:i/>
          <w:iCs/>
          <w:color w:val="000000"/>
        </w:rPr>
        <w:t>.</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r w:rsidRPr="00A707E3">
        <w:rPr>
          <w:rFonts w:ascii="Times New Roman" w:hAnsi="Times New Roman"/>
          <w:b/>
          <w:bCs/>
          <w:color w:val="000000"/>
        </w:rPr>
        <w:t>Art. 38 -</w:t>
      </w:r>
      <w:r w:rsidRPr="00A707E3">
        <w:rPr>
          <w:rFonts w:ascii="Times New Roman" w:hAnsi="Times New Roman"/>
          <w:color w:val="000000"/>
        </w:rPr>
        <w:t xml:space="preserve"> Aos Coordenadores de Cursos (ou de áreas) compete:</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pStyle w:val="PargrafodaLista1"/>
        <w:numPr>
          <w:ilvl w:val="0"/>
          <w:numId w:val="21"/>
        </w:numPr>
        <w:tabs>
          <w:tab w:val="left" w:pos="567"/>
        </w:tabs>
        <w:spacing w:line="360" w:lineRule="auto"/>
        <w:ind w:left="567"/>
        <w:jc w:val="both"/>
        <w:rPr>
          <w:rFonts w:ascii="Times New Roman" w:hAnsi="Times New Roman" w:cs="Times New Roman"/>
          <w:color w:val="000000"/>
        </w:rPr>
      </w:pPr>
      <w:r w:rsidRPr="00A707E3">
        <w:rPr>
          <w:rFonts w:ascii="Times New Roman" w:hAnsi="Times New Roman" w:cs="Times New Roman"/>
          <w:color w:val="000000"/>
        </w:rPr>
        <w:lastRenderedPageBreak/>
        <w:t xml:space="preserve"> representar sua Coordenação de Curso como membro do Conselho de Ensino, Pesquisa e Extensão;</w:t>
      </w:r>
    </w:p>
    <w:p w:rsidR="00A707E3" w:rsidRPr="00A707E3" w:rsidRDefault="00A707E3" w:rsidP="00A707E3">
      <w:pPr>
        <w:pStyle w:val="PargrafodaLista1"/>
        <w:numPr>
          <w:ilvl w:val="0"/>
          <w:numId w:val="21"/>
        </w:numPr>
        <w:tabs>
          <w:tab w:val="left" w:pos="567"/>
        </w:tabs>
        <w:spacing w:line="360" w:lineRule="auto"/>
        <w:ind w:left="567"/>
        <w:jc w:val="both"/>
        <w:rPr>
          <w:rFonts w:ascii="Times New Roman" w:hAnsi="Times New Roman" w:cs="Times New Roman"/>
          <w:color w:val="000000"/>
        </w:rPr>
      </w:pPr>
      <w:r w:rsidRPr="00A707E3">
        <w:rPr>
          <w:rFonts w:ascii="Times New Roman" w:hAnsi="Times New Roman" w:cs="Times New Roman"/>
          <w:color w:val="000000"/>
        </w:rPr>
        <w:t>presidir os trabalhos da Coordenação de Curso;</w:t>
      </w:r>
    </w:p>
    <w:p w:rsidR="00A707E3" w:rsidRPr="00A707E3" w:rsidRDefault="00A707E3" w:rsidP="00A707E3">
      <w:pPr>
        <w:pStyle w:val="PargrafodaLista1"/>
        <w:numPr>
          <w:ilvl w:val="0"/>
          <w:numId w:val="21"/>
        </w:numPr>
        <w:tabs>
          <w:tab w:val="left" w:pos="567"/>
        </w:tabs>
        <w:spacing w:line="360" w:lineRule="auto"/>
        <w:ind w:left="567"/>
        <w:jc w:val="both"/>
        <w:rPr>
          <w:rFonts w:ascii="Times New Roman" w:hAnsi="Times New Roman" w:cs="Times New Roman"/>
          <w:color w:val="000000"/>
        </w:rPr>
      </w:pPr>
      <w:r w:rsidRPr="00A707E3">
        <w:rPr>
          <w:rFonts w:ascii="Times New Roman" w:hAnsi="Times New Roman" w:cs="Times New Roman"/>
          <w:color w:val="000000"/>
        </w:rPr>
        <w:t>propor ao Coordenador do Campus a substituição do seu representante no</w:t>
      </w:r>
    </w:p>
    <w:p w:rsidR="00A707E3" w:rsidRPr="00A707E3" w:rsidRDefault="00A707E3" w:rsidP="00A707E3">
      <w:pPr>
        <w:tabs>
          <w:tab w:val="left" w:pos="567"/>
        </w:tabs>
        <w:spacing w:line="360" w:lineRule="auto"/>
        <w:ind w:left="567" w:hanging="567"/>
        <w:rPr>
          <w:rFonts w:ascii="Times New Roman" w:hAnsi="Times New Roman"/>
          <w:color w:val="000000"/>
        </w:rPr>
      </w:pPr>
      <w:r w:rsidRPr="00A707E3">
        <w:rPr>
          <w:rFonts w:ascii="Times New Roman" w:hAnsi="Times New Roman"/>
          <w:color w:val="000000"/>
        </w:rPr>
        <w:t>Conselho Diretor, nos termos do Regimento do Campus;</w:t>
      </w:r>
    </w:p>
    <w:p w:rsidR="00A707E3" w:rsidRPr="00A707E3" w:rsidRDefault="00A707E3" w:rsidP="00A707E3">
      <w:pPr>
        <w:pStyle w:val="PargrafodaLista1"/>
        <w:numPr>
          <w:ilvl w:val="0"/>
          <w:numId w:val="21"/>
        </w:numPr>
        <w:tabs>
          <w:tab w:val="left" w:pos="567"/>
        </w:tabs>
        <w:spacing w:line="360" w:lineRule="auto"/>
        <w:ind w:left="567"/>
        <w:jc w:val="both"/>
        <w:rPr>
          <w:rFonts w:ascii="Times New Roman" w:hAnsi="Times New Roman" w:cs="Times New Roman"/>
          <w:color w:val="000000"/>
        </w:rPr>
      </w:pPr>
      <w:r w:rsidRPr="00A707E3">
        <w:rPr>
          <w:rFonts w:ascii="Times New Roman" w:hAnsi="Times New Roman" w:cs="Times New Roman"/>
          <w:color w:val="000000"/>
        </w:rPr>
        <w:t xml:space="preserve"> responder, perante o Conselho de Ensino, Pesquisa e Extensão, pela eficiência do planejamento e coordenação das atividades de ensino nos cursos sob a sua responsabilidade;</w:t>
      </w:r>
    </w:p>
    <w:p w:rsidR="00A707E3" w:rsidRPr="00A707E3" w:rsidRDefault="00A707E3" w:rsidP="00A707E3">
      <w:pPr>
        <w:pStyle w:val="PargrafodaLista1"/>
        <w:numPr>
          <w:ilvl w:val="0"/>
          <w:numId w:val="21"/>
        </w:numPr>
        <w:tabs>
          <w:tab w:val="left" w:pos="567"/>
        </w:tabs>
        <w:spacing w:line="360" w:lineRule="auto"/>
        <w:ind w:left="567"/>
        <w:jc w:val="both"/>
        <w:rPr>
          <w:rFonts w:ascii="Times New Roman" w:hAnsi="Times New Roman" w:cs="Times New Roman"/>
          <w:color w:val="000000"/>
        </w:rPr>
      </w:pPr>
      <w:r w:rsidRPr="00A707E3">
        <w:rPr>
          <w:rFonts w:ascii="Times New Roman" w:hAnsi="Times New Roman" w:cs="Times New Roman"/>
          <w:color w:val="000000"/>
        </w:rPr>
        <w:t xml:space="preserve">  expedir instruções referentes aos cursos;</w:t>
      </w:r>
    </w:p>
    <w:p w:rsidR="00A707E3" w:rsidRPr="00A707E3" w:rsidRDefault="00A707E3" w:rsidP="00A707E3">
      <w:pPr>
        <w:pStyle w:val="PargrafodaLista1"/>
        <w:numPr>
          <w:ilvl w:val="0"/>
          <w:numId w:val="21"/>
        </w:numPr>
        <w:tabs>
          <w:tab w:val="left" w:pos="567"/>
        </w:tabs>
        <w:spacing w:line="360" w:lineRule="auto"/>
        <w:ind w:left="567"/>
        <w:jc w:val="both"/>
        <w:rPr>
          <w:rFonts w:ascii="Times New Roman" w:hAnsi="Times New Roman" w:cs="Times New Roman"/>
          <w:color w:val="000000"/>
        </w:rPr>
      </w:pPr>
      <w:r w:rsidRPr="00A707E3">
        <w:rPr>
          <w:rFonts w:ascii="Times New Roman" w:hAnsi="Times New Roman" w:cs="Times New Roman"/>
          <w:color w:val="000000"/>
        </w:rPr>
        <w:t xml:space="preserve"> representar contra medidas ou determinações emanadas da Direção ou do</w:t>
      </w:r>
    </w:p>
    <w:p w:rsidR="00A707E3" w:rsidRPr="00A707E3" w:rsidRDefault="00A707E3" w:rsidP="00A707E3">
      <w:pPr>
        <w:tabs>
          <w:tab w:val="left" w:pos="567"/>
        </w:tabs>
        <w:spacing w:line="360" w:lineRule="auto"/>
        <w:ind w:left="567" w:hanging="567"/>
        <w:rPr>
          <w:rFonts w:ascii="Times New Roman" w:hAnsi="Times New Roman"/>
          <w:color w:val="000000"/>
        </w:rPr>
      </w:pPr>
      <w:r w:rsidRPr="00A707E3">
        <w:rPr>
          <w:rFonts w:ascii="Times New Roman" w:hAnsi="Times New Roman"/>
          <w:color w:val="000000"/>
        </w:rPr>
        <w:t>Conselho Diretor que interfiram nos objetivos ou normas fixados para o curso pelo</w:t>
      </w:r>
    </w:p>
    <w:p w:rsidR="00A707E3" w:rsidRPr="00A707E3" w:rsidRDefault="00A707E3" w:rsidP="00A707E3">
      <w:pPr>
        <w:tabs>
          <w:tab w:val="left" w:pos="567"/>
        </w:tabs>
        <w:spacing w:line="360" w:lineRule="auto"/>
        <w:ind w:left="567" w:hanging="567"/>
        <w:rPr>
          <w:rFonts w:ascii="Times New Roman" w:hAnsi="Times New Roman"/>
          <w:color w:val="000000"/>
        </w:rPr>
      </w:pPr>
      <w:r w:rsidRPr="00A707E3">
        <w:rPr>
          <w:rFonts w:ascii="Times New Roman" w:hAnsi="Times New Roman"/>
          <w:color w:val="000000"/>
        </w:rPr>
        <w:t>Colegiado.</w:t>
      </w:r>
    </w:p>
    <w:p w:rsidR="00A707E3" w:rsidRPr="00A707E3" w:rsidRDefault="00A707E3" w:rsidP="00A707E3">
      <w:pPr>
        <w:spacing w:line="360" w:lineRule="auto"/>
        <w:rPr>
          <w:rFonts w:ascii="Times New Roman" w:hAnsi="Times New Roman"/>
          <w:i/>
          <w:iCs/>
          <w:color w:val="000000"/>
        </w:rPr>
      </w:pPr>
    </w:p>
    <w:p w:rsidR="00A707E3" w:rsidRPr="00A707E3" w:rsidRDefault="00A707E3" w:rsidP="00A707E3">
      <w:pPr>
        <w:spacing w:line="360" w:lineRule="auto"/>
        <w:rPr>
          <w:rFonts w:ascii="Times New Roman" w:hAnsi="Times New Roman"/>
          <w:color w:val="000000"/>
        </w:rPr>
      </w:pPr>
      <w:r w:rsidRPr="00A707E3">
        <w:rPr>
          <w:rFonts w:ascii="Times New Roman" w:hAnsi="Times New Roman"/>
          <w:b/>
          <w:bCs/>
          <w:color w:val="000000"/>
        </w:rPr>
        <w:t>§ 1º -</w:t>
      </w:r>
      <w:r w:rsidRPr="00A707E3">
        <w:rPr>
          <w:rFonts w:ascii="Times New Roman" w:hAnsi="Times New Roman"/>
          <w:color w:val="000000"/>
        </w:rPr>
        <w:t xml:space="preserve"> Os Coordenadores de Cursos poderão ter regime de trabalho de dedicação</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 exclusiva, incluindo-se as atividades de ensino, pesquisa e extensão.</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b/>
          <w:bCs/>
          <w:color w:val="000000"/>
        </w:rPr>
        <w:t>§ 2º -</w:t>
      </w:r>
      <w:r w:rsidRPr="00A707E3">
        <w:rPr>
          <w:rFonts w:ascii="Times New Roman" w:hAnsi="Times New Roman"/>
          <w:color w:val="000000"/>
        </w:rPr>
        <w:t xml:space="preserve"> No impedimento do Coordenador, assumirá a Coordenação o membro escolhido pelo colegiado.</w:t>
      </w:r>
    </w:p>
    <w:p w:rsidR="00A707E3" w:rsidRPr="00A707E3" w:rsidRDefault="00A707E3" w:rsidP="00A707E3">
      <w:pPr>
        <w:spacing w:line="360" w:lineRule="auto"/>
        <w:rPr>
          <w:rFonts w:ascii="Times New Roman" w:hAnsi="Times New Roman"/>
          <w:i/>
          <w:iCs/>
          <w:color w:val="000000"/>
        </w:rPr>
      </w:pPr>
    </w:p>
    <w:p w:rsidR="00A707E3" w:rsidRPr="00A707E3" w:rsidRDefault="00A707E3" w:rsidP="00A707E3">
      <w:pPr>
        <w:spacing w:line="360" w:lineRule="auto"/>
        <w:rPr>
          <w:rFonts w:ascii="Times New Roman" w:hAnsi="Times New Roman"/>
          <w:color w:val="000000"/>
        </w:rPr>
      </w:pPr>
      <w:r w:rsidRPr="00A707E3">
        <w:rPr>
          <w:rFonts w:ascii="Times New Roman" w:hAnsi="Times New Roman"/>
          <w:b/>
          <w:bCs/>
          <w:color w:val="000000"/>
        </w:rPr>
        <w:t>Art. 39 -</w:t>
      </w:r>
      <w:r w:rsidRPr="00A707E3">
        <w:rPr>
          <w:rFonts w:ascii="Times New Roman" w:hAnsi="Times New Roman"/>
          <w:color w:val="000000"/>
        </w:rPr>
        <w:t xml:space="preserve"> O Conselho de Ensino, Pesquisa e Extensão estabelecerá o número e denominação das Coordenações de Curso e, em cada caso, sua competência quanto aos diferentes cursos mantidos pela Universidade.</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Parágrafo Único - Cursos de graduação, referentes a uma mesma área de atividade ou conhecimento, serão coordenados, no plano didático-científico, pela mesma Coordenação de Curso.</w:t>
      </w:r>
    </w:p>
    <w:p w:rsidR="00A707E3" w:rsidRPr="00A707E3" w:rsidRDefault="00A707E3" w:rsidP="00A707E3">
      <w:pPr>
        <w:spacing w:line="360" w:lineRule="auto"/>
        <w:rPr>
          <w:rFonts w:ascii="Times New Roman" w:hAnsi="Times New Roman"/>
          <w:i/>
          <w:iCs/>
          <w:color w:val="000000"/>
        </w:rPr>
      </w:pPr>
    </w:p>
    <w:p w:rsidR="00A707E3" w:rsidRPr="00A707E3" w:rsidRDefault="00A707E3" w:rsidP="00A707E3">
      <w:pPr>
        <w:spacing w:line="360" w:lineRule="auto"/>
        <w:rPr>
          <w:rFonts w:ascii="Times New Roman" w:hAnsi="Times New Roman"/>
          <w:color w:val="000000"/>
          <w:shd w:val="clear" w:color="auto" w:fill="FFFF00"/>
        </w:rPr>
      </w:pPr>
      <w:r w:rsidRPr="00A707E3">
        <w:rPr>
          <w:rFonts w:ascii="Times New Roman" w:hAnsi="Times New Roman"/>
          <w:b/>
          <w:bCs/>
          <w:color w:val="000000"/>
        </w:rPr>
        <w:t>Art. 40 –</w:t>
      </w:r>
      <w:r w:rsidRPr="00A707E3">
        <w:rPr>
          <w:rFonts w:ascii="Times New Roman" w:hAnsi="Times New Roman"/>
          <w:color w:val="000000"/>
        </w:rPr>
        <w:t xml:space="preserve"> </w:t>
      </w:r>
      <w:r w:rsidRPr="00A707E3">
        <w:rPr>
          <w:rFonts w:ascii="Times New Roman" w:hAnsi="Times New Roman"/>
          <w:color w:val="000000"/>
          <w:shd w:val="clear" w:color="auto" w:fill="FFFF00"/>
        </w:rPr>
        <w:t>As Coordenações de Cursos serão escolhidas por eleição, através de voto secreto, procedida pelo colegiado de curso correspondente.</w:t>
      </w:r>
    </w:p>
    <w:p w:rsidR="00A707E3" w:rsidRPr="00A707E3" w:rsidRDefault="00A707E3" w:rsidP="00A707E3">
      <w:pPr>
        <w:spacing w:line="360" w:lineRule="auto"/>
        <w:rPr>
          <w:rFonts w:ascii="Times New Roman" w:hAnsi="Times New Roman"/>
          <w:i/>
          <w:iCs/>
          <w:color w:val="000000"/>
          <w:shd w:val="clear" w:color="auto" w:fill="FFFF00"/>
        </w:rPr>
      </w:pPr>
    </w:p>
    <w:p w:rsidR="00A707E3" w:rsidRPr="00A707E3" w:rsidRDefault="00A707E3" w:rsidP="00A707E3">
      <w:pPr>
        <w:spacing w:line="360" w:lineRule="auto"/>
        <w:rPr>
          <w:rFonts w:ascii="Times New Roman" w:hAnsi="Times New Roman"/>
          <w:i/>
          <w:iCs/>
          <w:color w:val="000000"/>
          <w:shd w:val="clear" w:color="auto" w:fill="FFFF00"/>
        </w:rPr>
      </w:pPr>
      <w:r w:rsidRPr="00A707E3">
        <w:rPr>
          <w:rFonts w:ascii="Times New Roman" w:hAnsi="Times New Roman"/>
          <w:b/>
          <w:bCs/>
          <w:color w:val="000000"/>
        </w:rPr>
        <w:t>Art. 41 -</w:t>
      </w:r>
      <w:r w:rsidRPr="00A707E3">
        <w:rPr>
          <w:rFonts w:ascii="Times New Roman" w:hAnsi="Times New Roman"/>
          <w:color w:val="000000"/>
        </w:rPr>
        <w:t xml:space="preserve"> </w:t>
      </w:r>
      <w:r w:rsidRPr="00A707E3">
        <w:rPr>
          <w:rFonts w:ascii="Times New Roman" w:hAnsi="Times New Roman"/>
          <w:color w:val="000000"/>
          <w:shd w:val="clear" w:color="auto" w:fill="FFFF00"/>
        </w:rPr>
        <w:t>Será de 2 (dois) anos o mandato do Coordenador de Curso, permitida apenas uma recondução</w:t>
      </w:r>
      <w:r w:rsidRPr="00A707E3">
        <w:rPr>
          <w:rFonts w:ascii="Times New Roman" w:hAnsi="Times New Roman"/>
          <w:i/>
          <w:iCs/>
          <w:color w:val="000000"/>
          <w:shd w:val="clear" w:color="auto" w:fill="FFFF00"/>
        </w:rPr>
        <w:t>.</w:t>
      </w:r>
    </w:p>
    <w:p w:rsidR="00A707E3" w:rsidRPr="00A707E3" w:rsidRDefault="00A707E3" w:rsidP="00A707E3">
      <w:pPr>
        <w:spacing w:line="360" w:lineRule="auto"/>
        <w:rPr>
          <w:rFonts w:ascii="Times New Roman" w:hAnsi="Times New Roman"/>
          <w:i/>
          <w:iCs/>
          <w:color w:val="000000"/>
        </w:rPr>
      </w:pPr>
    </w:p>
    <w:p w:rsidR="00A707E3" w:rsidRPr="00A707E3" w:rsidRDefault="00A707E3" w:rsidP="00A707E3">
      <w:pPr>
        <w:spacing w:line="360" w:lineRule="auto"/>
        <w:rPr>
          <w:rFonts w:ascii="Times New Roman" w:hAnsi="Times New Roman"/>
          <w:color w:val="000000"/>
        </w:rPr>
      </w:pPr>
      <w:r w:rsidRPr="00A707E3">
        <w:rPr>
          <w:rFonts w:ascii="Times New Roman" w:hAnsi="Times New Roman"/>
          <w:b/>
          <w:bCs/>
          <w:color w:val="000000"/>
        </w:rPr>
        <w:t>Art. 42 –</w:t>
      </w:r>
      <w:r w:rsidRPr="00A707E3">
        <w:rPr>
          <w:rFonts w:ascii="Times New Roman" w:hAnsi="Times New Roman"/>
          <w:color w:val="000000"/>
        </w:rPr>
        <w:t xml:space="preserve"> Os Colegiados de Cursos reunir-se-ão, ordinariamente, uma vez ao mês e, extraordinariamente, quando convocados pelos seus coordenadores, </w:t>
      </w:r>
      <w:r w:rsidRPr="00A707E3">
        <w:rPr>
          <w:rFonts w:ascii="Times New Roman" w:hAnsi="Times New Roman"/>
          <w:color w:val="000000"/>
          <w:shd w:val="clear" w:color="auto" w:fill="FFFF00"/>
        </w:rPr>
        <w:t>por 1/3 (um terço) de</w:t>
      </w:r>
      <w:r w:rsidRPr="00A707E3">
        <w:rPr>
          <w:rFonts w:ascii="Times New Roman" w:hAnsi="Times New Roman"/>
          <w:color w:val="000000"/>
        </w:rPr>
        <w:t xml:space="preserve"> seus membros ou pelas Pró-Reitorias.</w:t>
      </w:r>
    </w:p>
    <w:p w:rsidR="00A707E3" w:rsidRPr="00A707E3" w:rsidRDefault="00A707E3" w:rsidP="00A707E3">
      <w:pPr>
        <w:spacing w:line="360" w:lineRule="auto"/>
        <w:rPr>
          <w:rFonts w:ascii="Times New Roman" w:hAnsi="Times New Roman"/>
          <w:i/>
          <w:iCs/>
          <w:color w:val="000000"/>
        </w:rPr>
      </w:pPr>
    </w:p>
    <w:p w:rsidR="00A707E3" w:rsidRPr="00A707E3" w:rsidRDefault="00A707E3" w:rsidP="00A707E3">
      <w:pPr>
        <w:spacing w:line="360" w:lineRule="auto"/>
        <w:rPr>
          <w:rFonts w:ascii="Times New Roman" w:hAnsi="Times New Roman"/>
          <w:color w:val="000000"/>
        </w:rPr>
      </w:pPr>
      <w:r w:rsidRPr="00A707E3">
        <w:rPr>
          <w:rFonts w:ascii="Times New Roman" w:hAnsi="Times New Roman"/>
          <w:b/>
          <w:bCs/>
          <w:color w:val="000000"/>
        </w:rPr>
        <w:t>Art. 43 -</w:t>
      </w:r>
      <w:r w:rsidRPr="00A707E3">
        <w:rPr>
          <w:rFonts w:ascii="Times New Roman" w:hAnsi="Times New Roman"/>
          <w:color w:val="000000"/>
        </w:rPr>
        <w:t xml:space="preserve"> As deliberações dos Colegiados de Cursos serão tomadas por votação, assistindo a qualquer de seus membros a faculdade de remeter o seu voto divergente ao Conselho de Ensino, Pesquisa e Extensão, no qual receberá processamento como recurso.</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rPr>
          <w:rFonts w:ascii="Times New Roman" w:hAnsi="Times New Roman"/>
          <w:i/>
          <w:iCs/>
          <w:color w:val="000000"/>
        </w:rPr>
      </w:pPr>
      <w:r w:rsidRPr="00A707E3">
        <w:rPr>
          <w:rFonts w:ascii="Times New Roman" w:hAnsi="Times New Roman"/>
          <w:b/>
          <w:bCs/>
          <w:color w:val="000000"/>
        </w:rPr>
        <w:t>Art. 44 –</w:t>
      </w:r>
      <w:r w:rsidRPr="00A707E3">
        <w:rPr>
          <w:rFonts w:ascii="Times New Roman" w:hAnsi="Times New Roman"/>
          <w:color w:val="000000"/>
        </w:rPr>
        <w:t xml:space="preserve"> Os Colegiados de Cursos poderão propor ao Conselho de Ensino, Pesquisa e Extensão a substituição de seus coordenadores, mediante a deliberação de 2/3 (dois terços) de seus integrantes</w:t>
      </w:r>
      <w:r w:rsidRPr="00A707E3">
        <w:rPr>
          <w:rFonts w:ascii="Times New Roman" w:hAnsi="Times New Roman"/>
          <w:i/>
          <w:iCs/>
          <w:color w:val="000000"/>
        </w:rPr>
        <w:t>.</w:t>
      </w:r>
    </w:p>
    <w:p w:rsidR="00A707E3" w:rsidRPr="00A707E3" w:rsidRDefault="00A707E3" w:rsidP="00A707E3">
      <w:pPr>
        <w:spacing w:line="360" w:lineRule="auto"/>
        <w:rPr>
          <w:rFonts w:ascii="Times New Roman" w:hAnsi="Times New Roman"/>
          <w:color w:val="FF0000"/>
        </w:rPr>
      </w:pPr>
    </w:p>
    <w:p w:rsidR="00A707E3" w:rsidRPr="00A707E3" w:rsidRDefault="00A707E3" w:rsidP="00A707E3">
      <w:pPr>
        <w:pStyle w:val="Ttulo2"/>
        <w:tabs>
          <w:tab w:val="left" w:pos="0"/>
        </w:tabs>
        <w:rPr>
          <w:rFonts w:ascii="Times New Roman" w:hAnsi="Times New Roman" w:cs="Times New Roman"/>
          <w:shd w:val="clear" w:color="auto" w:fill="FFFF00"/>
        </w:rPr>
      </w:pPr>
      <w:r w:rsidRPr="00A707E3">
        <w:rPr>
          <w:rFonts w:ascii="Times New Roman" w:hAnsi="Times New Roman" w:cs="Times New Roman"/>
        </w:rPr>
        <w:t xml:space="preserve">2.7 </w:t>
      </w:r>
      <w:r w:rsidRPr="00A707E3">
        <w:rPr>
          <w:rFonts w:ascii="Times New Roman" w:hAnsi="Times New Roman" w:cs="Times New Roman"/>
          <w:shd w:val="clear" w:color="auto" w:fill="FFFF00"/>
        </w:rPr>
        <w:t>Coordenadora das áreas de Ciências Humanas e Artes</w:t>
      </w:r>
    </w:p>
    <w:p w:rsidR="00A707E3" w:rsidRPr="00A707E3" w:rsidRDefault="00A707E3" w:rsidP="00A707E3">
      <w:pPr>
        <w:spacing w:line="360" w:lineRule="auto"/>
        <w:rPr>
          <w:rFonts w:ascii="Times New Roman" w:hAnsi="Times New Roman"/>
        </w:rPr>
      </w:pPr>
      <w:r w:rsidRPr="00A707E3">
        <w:rPr>
          <w:rFonts w:ascii="Times New Roman" w:hAnsi="Times New Roman"/>
        </w:rPr>
        <w:t>Profa. MSc. Roseli Bodnar</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 xml:space="preserve">2.8 Relação Nominal dos Membros do Colegiado </w:t>
      </w:r>
    </w:p>
    <w:p w:rsidR="00A707E3" w:rsidRPr="00A707E3" w:rsidRDefault="00A707E3" w:rsidP="00A707E3">
      <w:pPr>
        <w:spacing w:line="360" w:lineRule="auto"/>
        <w:rPr>
          <w:rFonts w:ascii="Times New Roman" w:hAnsi="Times New Roman"/>
        </w:rPr>
      </w:pPr>
      <w:r w:rsidRPr="00A707E3">
        <w:rPr>
          <w:rFonts w:ascii="Times New Roman" w:hAnsi="Times New Roman"/>
        </w:rPr>
        <w:t>1) MSc. Fábio Henrique Duarte</w:t>
      </w:r>
    </w:p>
    <w:p w:rsidR="00A707E3" w:rsidRPr="00A707E3" w:rsidRDefault="00A707E3" w:rsidP="00A707E3">
      <w:pPr>
        <w:spacing w:line="360" w:lineRule="auto"/>
        <w:rPr>
          <w:rFonts w:ascii="Times New Roman" w:hAnsi="Times New Roman"/>
        </w:rPr>
      </w:pPr>
      <w:r w:rsidRPr="00A707E3">
        <w:rPr>
          <w:rFonts w:ascii="Times New Roman" w:hAnsi="Times New Roman"/>
        </w:rPr>
        <w:t>2) MSc. José Manoel Miranda de Oliveira</w:t>
      </w:r>
    </w:p>
    <w:p w:rsidR="00A707E3" w:rsidRPr="00A707E3" w:rsidRDefault="00A707E3" w:rsidP="00A707E3">
      <w:pPr>
        <w:spacing w:line="360" w:lineRule="auto"/>
        <w:rPr>
          <w:rFonts w:ascii="Times New Roman" w:hAnsi="Times New Roman"/>
        </w:rPr>
      </w:pPr>
      <w:r w:rsidRPr="00A707E3">
        <w:rPr>
          <w:rFonts w:ascii="Times New Roman" w:hAnsi="Times New Roman"/>
        </w:rPr>
        <w:t xml:space="preserve">3) MSc. Kherlley Caxias Batista Barbosa </w:t>
      </w:r>
    </w:p>
    <w:p w:rsidR="00A707E3" w:rsidRPr="00A707E3" w:rsidRDefault="00A707E3" w:rsidP="00A707E3">
      <w:pPr>
        <w:spacing w:line="360" w:lineRule="auto"/>
        <w:rPr>
          <w:rFonts w:ascii="Times New Roman" w:hAnsi="Times New Roman"/>
        </w:rPr>
      </w:pPr>
      <w:r w:rsidRPr="00A707E3">
        <w:rPr>
          <w:rFonts w:ascii="Times New Roman" w:hAnsi="Times New Roman"/>
        </w:rPr>
        <w:t>4) Dra. Karyleila dos Santos Andrade</w:t>
      </w:r>
    </w:p>
    <w:p w:rsidR="00A707E3" w:rsidRPr="00A707E3" w:rsidRDefault="00A707E3" w:rsidP="00A707E3">
      <w:pPr>
        <w:spacing w:line="360" w:lineRule="auto"/>
        <w:rPr>
          <w:rFonts w:ascii="Times New Roman" w:hAnsi="Times New Roman"/>
        </w:rPr>
      </w:pPr>
      <w:r w:rsidRPr="00A707E3">
        <w:rPr>
          <w:rFonts w:ascii="Times New Roman" w:hAnsi="Times New Roman"/>
        </w:rPr>
        <w:t>5) Dra. Kátia Maia Flores</w:t>
      </w:r>
    </w:p>
    <w:p w:rsidR="00A707E3" w:rsidRPr="00A707E3" w:rsidRDefault="00A707E3" w:rsidP="00A707E3">
      <w:pPr>
        <w:spacing w:line="360" w:lineRule="auto"/>
        <w:rPr>
          <w:rFonts w:ascii="Times New Roman" w:hAnsi="Times New Roman"/>
        </w:rPr>
      </w:pPr>
      <w:r w:rsidRPr="00A707E3">
        <w:rPr>
          <w:rFonts w:ascii="Times New Roman" w:hAnsi="Times New Roman"/>
        </w:rPr>
        <w:t>6) MSc. Roseli Bodnar</w:t>
      </w:r>
    </w:p>
    <w:p w:rsidR="00A707E3" w:rsidRPr="00A707E3" w:rsidRDefault="00A707E3" w:rsidP="00A707E3">
      <w:pPr>
        <w:spacing w:line="360" w:lineRule="auto"/>
        <w:rPr>
          <w:rFonts w:ascii="Times New Roman" w:hAnsi="Times New Roman"/>
        </w:rPr>
      </w:pPr>
      <w:r w:rsidRPr="00A707E3">
        <w:rPr>
          <w:rFonts w:ascii="Times New Roman" w:hAnsi="Times New Roman"/>
        </w:rPr>
        <w:t>7) MSc Sandoval Antunes</w:t>
      </w:r>
    </w:p>
    <w:p w:rsidR="00A707E3" w:rsidRPr="00A707E3" w:rsidRDefault="00A707E3" w:rsidP="00A707E3">
      <w:pPr>
        <w:pStyle w:val="Ttulo2"/>
        <w:tabs>
          <w:tab w:val="left" w:pos="0"/>
        </w:tabs>
        <w:rPr>
          <w:rFonts w:ascii="Times New Roman" w:hAnsi="Times New Roman" w:cs="Times New Roman"/>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2.9 Comissão de elaboração dos PPCs de Artes e Filosofia</w:t>
      </w:r>
    </w:p>
    <w:p w:rsidR="00A707E3" w:rsidRPr="00A707E3" w:rsidRDefault="00A707E3" w:rsidP="00A707E3">
      <w:pPr>
        <w:spacing w:line="360" w:lineRule="auto"/>
        <w:rPr>
          <w:rFonts w:ascii="Times New Roman" w:hAnsi="Times New Roman"/>
        </w:rPr>
      </w:pPr>
      <w:r w:rsidRPr="00A707E3">
        <w:rPr>
          <w:rFonts w:ascii="Times New Roman" w:hAnsi="Times New Roman"/>
        </w:rPr>
        <w:t>1) MSc. Fábio Henrique Duarte</w:t>
      </w:r>
    </w:p>
    <w:p w:rsidR="00A707E3" w:rsidRPr="00A707E3" w:rsidRDefault="00A707E3" w:rsidP="00A707E3">
      <w:pPr>
        <w:spacing w:line="360" w:lineRule="auto"/>
        <w:rPr>
          <w:rFonts w:ascii="Times New Roman" w:hAnsi="Times New Roman"/>
        </w:rPr>
      </w:pPr>
      <w:r w:rsidRPr="00A707E3">
        <w:rPr>
          <w:rFonts w:ascii="Times New Roman" w:hAnsi="Times New Roman"/>
        </w:rPr>
        <w:t>2) MSc. José Manoel Miranda de Oliveira</w:t>
      </w:r>
    </w:p>
    <w:p w:rsidR="00A707E3" w:rsidRPr="00A707E3" w:rsidRDefault="00A707E3" w:rsidP="00A707E3">
      <w:pPr>
        <w:spacing w:line="360" w:lineRule="auto"/>
        <w:rPr>
          <w:rFonts w:ascii="Times New Roman" w:hAnsi="Times New Roman"/>
        </w:rPr>
      </w:pPr>
      <w:r w:rsidRPr="00A707E3">
        <w:rPr>
          <w:rFonts w:ascii="Times New Roman" w:hAnsi="Times New Roman"/>
        </w:rPr>
        <w:t xml:space="preserve">3) MSc. Kherlley Caxias Batista Barbosa </w:t>
      </w:r>
    </w:p>
    <w:p w:rsidR="00A707E3" w:rsidRPr="00A707E3" w:rsidRDefault="00A707E3" w:rsidP="00A707E3">
      <w:pPr>
        <w:spacing w:line="360" w:lineRule="auto"/>
        <w:rPr>
          <w:rFonts w:ascii="Times New Roman" w:hAnsi="Times New Roman"/>
        </w:rPr>
      </w:pPr>
      <w:r w:rsidRPr="00A707E3">
        <w:rPr>
          <w:rFonts w:ascii="Times New Roman" w:hAnsi="Times New Roman"/>
        </w:rPr>
        <w:t>4) Dra. Karyleila dos Santos Andrade</w:t>
      </w:r>
    </w:p>
    <w:p w:rsidR="00A707E3" w:rsidRPr="00A707E3" w:rsidRDefault="00A707E3" w:rsidP="00A707E3">
      <w:pPr>
        <w:spacing w:line="360" w:lineRule="auto"/>
        <w:rPr>
          <w:rFonts w:ascii="Times New Roman" w:hAnsi="Times New Roman"/>
        </w:rPr>
      </w:pPr>
      <w:r w:rsidRPr="00A707E3">
        <w:rPr>
          <w:rFonts w:ascii="Times New Roman" w:hAnsi="Times New Roman"/>
        </w:rPr>
        <w:t>5) Dra. Kátia Maia Flores</w:t>
      </w:r>
    </w:p>
    <w:p w:rsidR="00A707E3" w:rsidRPr="00A707E3" w:rsidRDefault="00A707E3" w:rsidP="00A707E3">
      <w:pPr>
        <w:spacing w:line="360" w:lineRule="auto"/>
        <w:rPr>
          <w:rFonts w:ascii="Times New Roman" w:hAnsi="Times New Roman"/>
        </w:rPr>
      </w:pPr>
      <w:r w:rsidRPr="00A707E3">
        <w:rPr>
          <w:rFonts w:ascii="Times New Roman" w:hAnsi="Times New Roman"/>
        </w:rPr>
        <w:t>6) MSc. Roseli Bodnar</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lastRenderedPageBreak/>
        <w:t>2.10 Histórico do curso: sua criação e trajetória</w:t>
      </w:r>
    </w:p>
    <w:p w:rsidR="00A707E3" w:rsidRPr="00A707E3" w:rsidRDefault="00A707E3" w:rsidP="00A707E3">
      <w:pPr>
        <w:spacing w:line="360" w:lineRule="auto"/>
        <w:ind w:firstLine="708"/>
        <w:rPr>
          <w:rFonts w:ascii="Times New Roman" w:hAnsi="Times New Roman"/>
        </w:rPr>
      </w:pP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A idéia de criação do Curso de Licenciatura em Filosofia passou por uma processo de amadurecimento desde a implantação da Universidade Federal do Tocantins (UF) em 2003. A partir dos primeiros contatos entre os professores de Filosofia no Campus de Palmas, foi sentida a urgência de não apenas estreitar a relação entre os professores de Filosofia de diferentes colegiados, mas também de alargar o público de discussão dos assuntos filosóficos.</w:t>
      </w:r>
    </w:p>
    <w:p w:rsidR="00A707E3" w:rsidRPr="00A707E3" w:rsidRDefault="00A707E3" w:rsidP="00A707E3">
      <w:pPr>
        <w:spacing w:line="360" w:lineRule="auto"/>
        <w:rPr>
          <w:rFonts w:ascii="Times New Roman" w:hAnsi="Times New Roman"/>
        </w:rPr>
      </w:pPr>
      <w:r w:rsidRPr="00A707E3">
        <w:rPr>
          <w:rFonts w:ascii="Times New Roman" w:hAnsi="Times New Roman"/>
        </w:rPr>
        <w:tab/>
        <w:t xml:space="preserve">Os encontros entre os professores de Filosofia do Campus de Palmas  ambientou o aparecimento da proposta de criação do Grupo de Pesquisa “Estudos filosóficos contemporâneos: Ética e Política”.  O grupo promoveu duas semanas de discussões filosóficas no campus de Palmas, uma em 2005 com o tema: </w:t>
      </w:r>
      <w:r w:rsidRPr="00A707E3">
        <w:rPr>
          <w:rFonts w:ascii="Times New Roman" w:hAnsi="Times New Roman"/>
          <w:i/>
          <w:iCs/>
        </w:rPr>
        <w:t>Ética e Política na Sociedade Contemporânea</w:t>
      </w:r>
      <w:r w:rsidRPr="00A707E3">
        <w:rPr>
          <w:rFonts w:ascii="Times New Roman" w:hAnsi="Times New Roman"/>
        </w:rPr>
        <w:t xml:space="preserve"> e outra, em 2006, desta vez com o tema: </w:t>
      </w:r>
      <w:r w:rsidRPr="00A707E3">
        <w:rPr>
          <w:rFonts w:ascii="Times New Roman" w:hAnsi="Times New Roman"/>
          <w:i/>
          <w:iCs/>
        </w:rPr>
        <w:t>Ética – desafios e perspectivas</w:t>
      </w:r>
      <w:r w:rsidRPr="00A707E3">
        <w:rPr>
          <w:rFonts w:ascii="Times New Roman" w:hAnsi="Times New Roman"/>
        </w:rPr>
        <w:t xml:space="preserve">, além de uma jornada filosófica, em 2008, em que as palestras versaram sobre modernidade, ciência, saberes e interdisciplinaridade. </w:t>
      </w:r>
    </w:p>
    <w:p w:rsidR="00A707E3" w:rsidRPr="00A707E3" w:rsidRDefault="00A707E3" w:rsidP="00A707E3">
      <w:pPr>
        <w:spacing w:line="360" w:lineRule="auto"/>
        <w:rPr>
          <w:rFonts w:ascii="Times New Roman" w:hAnsi="Times New Roman"/>
        </w:rPr>
      </w:pPr>
      <w:r w:rsidRPr="00A707E3">
        <w:rPr>
          <w:rFonts w:ascii="Times New Roman" w:hAnsi="Times New Roman"/>
        </w:rPr>
        <w:tab/>
        <w:t xml:space="preserve">Nos eventos promovidos pelo grupo, ficou demonstrado o anseio da comunidade por discutir questões de cunho filosófico, não apenas pelo grande número de participantes da comunidade externa, como também pela participação destas pessoas nos debates. Nesse momento, ficou clara a urgência de elevar questões sociais ao patamar de discussões filosóficas, sobretudo nos campos da ética e da política. Nesses eventos, o diálogo com professores e gestores das redes municipal e estadual de Educação possibilitou uma visão mais concreta da situação do ensino de Filosofia na rede pública de educação do Estado. A partir do quadro que se delineou nesses contatos, percebeu-se a imperiosa necessidade da universidade interferir nessa situação, possibilitando um curso de qualidade que pudesse responder às reais demandas que foram relatadas. </w:t>
      </w:r>
    </w:p>
    <w:p w:rsidR="00A707E3" w:rsidRPr="00A707E3" w:rsidRDefault="00A707E3" w:rsidP="00A707E3">
      <w:pPr>
        <w:spacing w:line="360" w:lineRule="auto"/>
        <w:ind w:firstLine="720"/>
        <w:rPr>
          <w:rFonts w:ascii="Times New Roman" w:hAnsi="Times New Roman"/>
        </w:rPr>
      </w:pPr>
      <w:r w:rsidRPr="00A707E3">
        <w:rPr>
          <w:rFonts w:ascii="Times New Roman" w:hAnsi="Times New Roman"/>
        </w:rPr>
        <w:t>Por fim, a iniciativa de criação do curso foi amadurecida tendo em vista a demanda vinda do mercado de trabalho. Há poucos profissionais graduados em Filosofia atuando na educação básica e nenhum curso credenciado de Filosofia no Estado. A situação da exigüidade de professores com formação específica tornou-se mais grave com a obrigatoriedade do ensino de filosofia no Ensino Médio; tornou-se evidente que para o cumprimento da legislação grandes lacunas na oferta da disciplina de filosofia no ensino médio devem ser preenchidas com urgência.</w:t>
      </w:r>
    </w:p>
    <w:p w:rsidR="00A707E3" w:rsidRPr="00A707E3" w:rsidRDefault="00A707E3" w:rsidP="00A707E3">
      <w:pPr>
        <w:spacing w:line="360" w:lineRule="auto"/>
        <w:ind w:firstLine="720"/>
        <w:rPr>
          <w:rFonts w:ascii="Times New Roman" w:hAnsi="Times New Roman"/>
        </w:rPr>
      </w:pPr>
      <w:r w:rsidRPr="00A707E3">
        <w:rPr>
          <w:rFonts w:ascii="Times New Roman" w:hAnsi="Times New Roman"/>
        </w:rPr>
        <w:t xml:space="preserve">Quando em 2007, no campus de Palmas, começaram as discussões em relação à proposta de adesão ao programa de Reestruturação e Expansão das Universidades Federais – REUNI, o grupo de Filosofia já tinha galgado um nível de discussão e discernimento que foram imprescindíveis para inserir o curso de Filosofia no projeto do REUNI/UFT. </w:t>
      </w:r>
    </w:p>
    <w:p w:rsidR="00A707E3" w:rsidRPr="00A707E3" w:rsidRDefault="00A707E3" w:rsidP="00A707E3">
      <w:pPr>
        <w:autoSpaceDE w:val="0"/>
        <w:spacing w:line="360" w:lineRule="auto"/>
        <w:ind w:firstLine="708"/>
        <w:rPr>
          <w:rFonts w:ascii="Times New Roman" w:hAnsi="Times New Roman"/>
          <w:color w:val="000000"/>
        </w:rPr>
      </w:pPr>
      <w:r w:rsidRPr="00A707E3">
        <w:rPr>
          <w:rFonts w:ascii="Times New Roman" w:hAnsi="Times New Roman"/>
        </w:rPr>
        <w:t xml:space="preserve">Com a proposição institucional dos novos cursos, Artes e Filosofia vieram compor uma grande área interdisciplinar.  A partir daí, </w:t>
      </w:r>
      <w:r w:rsidRPr="00A707E3">
        <w:rPr>
          <w:rFonts w:ascii="Times New Roman" w:hAnsi="Times New Roman"/>
          <w:color w:val="000000"/>
        </w:rPr>
        <w:t xml:space="preserve">o presente projeto foi sendo trabalhado por uma comissão de </w:t>
      </w:r>
      <w:r w:rsidRPr="00A707E3">
        <w:rPr>
          <w:rFonts w:ascii="Times New Roman" w:hAnsi="Times New Roman"/>
          <w:color w:val="000000"/>
        </w:rPr>
        <w:lastRenderedPageBreak/>
        <w:t xml:space="preserve">professores designada pela Direção do Campus de Palmas.  Com base em muitas discussões com a PROGRAD e dedicação do grupo de trabalho, o PPC de Licenciatura em Filosofia foi construído de forma  integrada e articulada com a Licenciatura em Artes. </w:t>
      </w:r>
    </w:p>
    <w:p w:rsidR="00A707E3" w:rsidRPr="00A707E3" w:rsidRDefault="00A707E3" w:rsidP="00A707E3">
      <w:pPr>
        <w:spacing w:line="360" w:lineRule="auto"/>
        <w:ind w:firstLine="708"/>
        <w:rPr>
          <w:rFonts w:ascii="Times New Roman" w:hAnsi="Times New Roman"/>
          <w:color w:val="000000"/>
        </w:rPr>
      </w:pPr>
      <w:r w:rsidRPr="00A707E3">
        <w:rPr>
          <w:rFonts w:ascii="Times New Roman" w:hAnsi="Times New Roman"/>
          <w:color w:val="000000"/>
        </w:rPr>
        <w:t xml:space="preserve">O curso de Filosofia busca responder à expectativa da sociedade, que espera da UFT um curso centrado na realidade do ensino e seus desafios contemporâneos no Estado do Tocantins, seguindo as diretrizes legais do Ministério da Educação. </w:t>
      </w:r>
    </w:p>
    <w:p w:rsidR="00A707E3" w:rsidRPr="00A707E3" w:rsidRDefault="00A707E3" w:rsidP="00A707E3">
      <w:pPr>
        <w:spacing w:line="360" w:lineRule="auto"/>
        <w:ind w:firstLine="708"/>
        <w:rPr>
          <w:rFonts w:ascii="Times New Roman" w:hAnsi="Times New Roman"/>
          <w:color w:val="000000"/>
        </w:rPr>
      </w:pPr>
      <w:r w:rsidRPr="00A707E3">
        <w:rPr>
          <w:rFonts w:ascii="Times New Roman" w:hAnsi="Times New Roman"/>
          <w:color w:val="000000"/>
        </w:rPr>
        <w:t xml:space="preserve">Os professores que ora propõem este PPC são conscientes do propósito de criar um curso que seja um </w:t>
      </w:r>
      <w:r w:rsidRPr="00A707E3">
        <w:rPr>
          <w:rFonts w:ascii="Times New Roman" w:hAnsi="Times New Roman"/>
          <w:i/>
          <w:iCs/>
          <w:color w:val="000000"/>
        </w:rPr>
        <w:t>locus</w:t>
      </w:r>
      <w:r w:rsidRPr="00A707E3">
        <w:rPr>
          <w:rFonts w:ascii="Times New Roman" w:hAnsi="Times New Roman"/>
          <w:color w:val="000000"/>
        </w:rPr>
        <w:t xml:space="preserve"> privilegiado para promover a missão da UFT em construir e difundir conhecimento crítico para o desenvolvimento social e político no contexto da Amazônia.</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Ttulo1"/>
        <w:tabs>
          <w:tab w:val="num" w:pos="0"/>
        </w:tabs>
        <w:rPr>
          <w:rFonts w:ascii="Times New Roman" w:hAnsi="Times New Roman" w:cs="Times New Roman"/>
        </w:rPr>
      </w:pPr>
      <w:bookmarkStart w:id="3" w:name="_toc2044"/>
      <w:bookmarkEnd w:id="3"/>
      <w:r w:rsidRPr="00A707E3">
        <w:rPr>
          <w:rFonts w:ascii="Times New Roman" w:hAnsi="Times New Roman" w:cs="Times New Roman"/>
        </w:rPr>
        <w:t>3 BASES CONCEITUAIS DO PROJETO PEDAGÓGICO INSTITUCIONAL</w:t>
      </w: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Este PPC reflete a concepção teórica que sustém a proposta para os novos cursos da UFT estampada no documento da PROGRAD “Bases Conceituais e Procedimentais do Projeto Pedagógico dos Novos Cursos/UFT”, que vem apresentado em seguida.</w:t>
      </w:r>
    </w:p>
    <w:p w:rsidR="00A707E3" w:rsidRPr="00A707E3" w:rsidRDefault="00A707E3" w:rsidP="00A707E3">
      <w:pPr>
        <w:autoSpaceDE w:val="0"/>
        <w:spacing w:line="360" w:lineRule="auto"/>
        <w:rPr>
          <w:rFonts w:ascii="Times New Roman" w:hAnsi="Times New Roman"/>
          <w:color w:val="000000"/>
          <w:shd w:val="clear" w:color="auto" w:fill="FFFF00"/>
        </w:rPr>
      </w:pPr>
      <w:r w:rsidRPr="00A707E3">
        <w:rPr>
          <w:rFonts w:ascii="Times New Roman" w:hAnsi="Times New Roman"/>
          <w:color w:val="000000"/>
        </w:rPr>
        <w:tab/>
        <w:t>Algumas tendências contemporâneas orientam o pensar sobre o papel e a função da educação no processo de fortalecimento de uma sociedade mais justa, humanitária e igualitária. A primeira tendência diz respeito</w:t>
      </w:r>
      <w:r w:rsidRPr="00A707E3">
        <w:rPr>
          <w:rFonts w:ascii="Times New Roman" w:hAnsi="Times New Roman"/>
          <w:color w:val="000000"/>
          <w:shd w:val="clear" w:color="auto" w:fill="FFFF00"/>
        </w:rPr>
        <w:t xml:space="preserve"> às aprendizagens que devem orientar o ensino superior no sentido de serem significativas para a atuação profissional do formando. </w:t>
      </w:r>
    </w:p>
    <w:p w:rsidR="00A707E3" w:rsidRPr="00A707E3" w:rsidRDefault="00A707E3" w:rsidP="00A707E3">
      <w:pPr>
        <w:autoSpaceDE w:val="0"/>
        <w:spacing w:line="360" w:lineRule="auto"/>
        <w:rPr>
          <w:rFonts w:ascii="Times New Roman" w:hAnsi="Times New Roman"/>
          <w:color w:val="000000"/>
        </w:rPr>
      </w:pPr>
      <w:r w:rsidRPr="00A707E3">
        <w:rPr>
          <w:rFonts w:ascii="Times New Roman" w:hAnsi="Times New Roman"/>
          <w:color w:val="000000"/>
        </w:rPr>
        <w:tab/>
        <w:t xml:space="preserve">A segunda tendência está inserida na necessidade efetiva da interdisciplinaridade, problematização, contextualização e relacionamento do conhecimento com formas de pensar o mundo e a sociedade na perspectiva da participação, da cidadania e do processo de decisão coletivo. A terceira fundamenta-se na ética e na política como bases fundamentais da ação humana. A quarta tendência trata diretamente do ensino superior cujo processo deverá se desenvolver no aluno como sujeito de sua própria aprendizagem, o que requer </w:t>
      </w:r>
      <w:r w:rsidRPr="00A707E3">
        <w:rPr>
          <w:rFonts w:ascii="Times New Roman" w:hAnsi="Times New Roman"/>
          <w:color w:val="000000"/>
          <w:shd w:val="clear" w:color="auto" w:fill="FFFF00"/>
        </w:rPr>
        <w:t>a adoção de tecnologias e procedimentos adequados a esse aluno para que se torne atuante no seu processo de aprendizagem.</w:t>
      </w:r>
      <w:r w:rsidRPr="00A707E3">
        <w:rPr>
          <w:rFonts w:ascii="Times New Roman" w:hAnsi="Times New Roman"/>
          <w:color w:val="000000"/>
        </w:rPr>
        <w:t xml:space="preserve"> Isso nos leva a pensar o que é o ensino superior, o que é a aprendizagem e como ela acontece nessa atual perspectiva. </w:t>
      </w:r>
    </w:p>
    <w:p w:rsidR="00A707E3" w:rsidRPr="00A707E3" w:rsidRDefault="00A707E3" w:rsidP="00A707E3">
      <w:pPr>
        <w:autoSpaceDE w:val="0"/>
        <w:spacing w:line="360" w:lineRule="auto"/>
        <w:rPr>
          <w:rFonts w:ascii="Times New Roman" w:hAnsi="Times New Roman"/>
          <w:color w:val="000000"/>
          <w:shd w:val="clear" w:color="auto" w:fill="FFFF00"/>
        </w:rPr>
      </w:pPr>
      <w:r w:rsidRPr="00A707E3">
        <w:rPr>
          <w:rFonts w:ascii="Times New Roman" w:hAnsi="Times New Roman"/>
          <w:color w:val="000000"/>
        </w:rPr>
        <w:tab/>
      </w:r>
      <w:r w:rsidRPr="00A707E3">
        <w:rPr>
          <w:rFonts w:ascii="Times New Roman" w:hAnsi="Times New Roman"/>
          <w:color w:val="000000"/>
          <w:shd w:val="clear" w:color="auto" w:fill="FFFF00"/>
        </w:rPr>
        <w:t>A última tendência diz respeito à transformação do conhecimento em tecnologia acessível e passível de apropriação pela população. Essas tendências são as verdadeiras questões a serem assumidas pela comunidade universitária em sua prática pedagógica, uma vez que qualquer discurso efetiva-se de fato através da prática. É também essa prática, esse fazer cotidiano de professores de alunos e gestores que darão sentido às premissas acima, e assim se efetivarão em mudanças nos processos de ensino e aprendizagem, melhorando a qualidade dos cursos e criando a identidade institucional.</w:t>
      </w:r>
    </w:p>
    <w:p w:rsidR="00A707E3" w:rsidRPr="00A707E3" w:rsidRDefault="00A707E3" w:rsidP="00A707E3">
      <w:pPr>
        <w:autoSpaceDE w:val="0"/>
        <w:spacing w:line="360" w:lineRule="auto"/>
        <w:rPr>
          <w:rFonts w:ascii="Times New Roman" w:hAnsi="Times New Roman"/>
          <w:color w:val="000000"/>
        </w:rPr>
      </w:pPr>
      <w:r w:rsidRPr="00A707E3">
        <w:rPr>
          <w:rFonts w:ascii="Times New Roman" w:hAnsi="Times New Roman"/>
          <w:color w:val="000000"/>
        </w:rPr>
        <w:lastRenderedPageBreak/>
        <w:tab/>
        <w:t>Pensar as políticas de graduação para a UFT requer clareza de que as variáveis inerentes ao processo de ensino-aprendizagem no interior de uma instituição educativa, vinculada a um sistema educacional, é parte integrante do sistema sócio-político-cultural e econômico do país.</w:t>
      </w:r>
    </w:p>
    <w:p w:rsidR="00A707E3" w:rsidRPr="00A707E3" w:rsidRDefault="00A707E3" w:rsidP="00A707E3">
      <w:pPr>
        <w:autoSpaceDE w:val="0"/>
        <w:spacing w:line="360" w:lineRule="auto"/>
        <w:rPr>
          <w:rFonts w:ascii="Times New Roman" w:hAnsi="Times New Roman"/>
          <w:color w:val="000000"/>
          <w:shd w:val="clear" w:color="auto" w:fill="FFFF00"/>
        </w:rPr>
      </w:pPr>
      <w:r w:rsidRPr="00A707E3">
        <w:rPr>
          <w:rFonts w:ascii="Times New Roman" w:hAnsi="Times New Roman"/>
          <w:color w:val="000000"/>
        </w:rPr>
        <w:tab/>
        <w:t xml:space="preserve">Esses sistemas, por meio de articulação dialética, possuem seus valores, direções, opções, preferências, prioridades que se traduzem, e se impõem, nas normas, leis, decretos, burocracias, ministérios e secretarias. </w:t>
      </w:r>
      <w:r w:rsidRPr="00A707E3">
        <w:rPr>
          <w:rFonts w:ascii="Times New Roman" w:hAnsi="Times New Roman"/>
          <w:color w:val="000000"/>
          <w:shd w:val="clear" w:color="auto" w:fill="FFFF00"/>
        </w:rPr>
        <w:t>Nesse sentido, a despeito do esforço para superar a dicotomia quantidade x qualidade, acaba ocorrendo no interior da Universidade a predominância dos aspectos quantitativos sobre os qualitativos, visto que a qualidade necessária e exigida não deixa de sofrer as influências de um conjunto de determinantes que configuram os instrumentos da educação formal e informal e o perfil do alunado.</w:t>
      </w:r>
    </w:p>
    <w:p w:rsidR="00A707E3" w:rsidRPr="00A707E3" w:rsidRDefault="00A707E3" w:rsidP="00A707E3">
      <w:pPr>
        <w:autoSpaceDE w:val="0"/>
        <w:spacing w:line="360" w:lineRule="auto"/>
        <w:rPr>
          <w:rFonts w:ascii="Times New Roman" w:hAnsi="Times New Roman"/>
          <w:color w:val="000000"/>
        </w:rPr>
      </w:pPr>
      <w:r w:rsidRPr="00A707E3">
        <w:rPr>
          <w:rFonts w:ascii="Times New Roman" w:hAnsi="Times New Roman"/>
          <w:color w:val="000000"/>
        </w:rPr>
        <w:tab/>
        <w:t>As políticas de Graduação da UFT devem estar articuladas às mudanças exigidas das instituições de ensino superior dentro do cenário mundial, do país e da região amazônica. Devem demonstrar uma nova postura que considere as expectativas e demandas da sociedade e do mundo do trabalho, c</w:t>
      </w:r>
      <w:r w:rsidRPr="00A707E3">
        <w:rPr>
          <w:rFonts w:ascii="Times New Roman" w:hAnsi="Times New Roman"/>
          <w:color w:val="000000"/>
          <w:shd w:val="clear" w:color="auto" w:fill="FFFF00"/>
        </w:rPr>
        <w:t xml:space="preserve">oncebendo Projetos Pedagógicos com currículos mais dinâmicos, flexíveis, adequados e atualizados, que coloquem em movimento as diversas propostas e ações para a formação do cidadão capaz de atuar com autonomia. </w:t>
      </w:r>
      <w:r w:rsidRPr="00A707E3">
        <w:rPr>
          <w:rFonts w:ascii="Times New Roman" w:hAnsi="Times New Roman"/>
          <w:color w:val="000000"/>
        </w:rPr>
        <w:t xml:space="preserve">Nessa perspectiva, a lógica que pauta a qualidade como tema gerador da proposta para o ensino da graduação na UFT tem, pois, por finalidade a construção de um processo educativo coletivo, objetivado pela articulação de ações voltadas para a formação técnica, política, social e cultural dos seus alunos. </w:t>
      </w:r>
    </w:p>
    <w:p w:rsidR="00A707E3" w:rsidRPr="00A707E3" w:rsidRDefault="00A707E3" w:rsidP="00A707E3">
      <w:pPr>
        <w:autoSpaceDE w:val="0"/>
        <w:spacing w:line="360" w:lineRule="auto"/>
        <w:rPr>
          <w:rFonts w:ascii="Times New Roman" w:hAnsi="Times New Roman"/>
          <w:color w:val="800000"/>
          <w:shd w:val="clear" w:color="auto" w:fill="00FFFF"/>
        </w:rPr>
      </w:pPr>
      <w:r w:rsidRPr="00A707E3">
        <w:rPr>
          <w:rFonts w:ascii="Times New Roman" w:hAnsi="Times New Roman"/>
          <w:color w:val="000000"/>
        </w:rPr>
        <w:tab/>
        <w:t xml:space="preserve">Nessa linha de pensamento, torna-se indispensável à interação da Universidade com a comunidade interna e externa, com os demais níveis de ensino e os segmentos organizados da sociedade civil, como expressão da qualidade social desejada para a formação do cidadão. Nesse sentido, os Projetos Pedagógicos dos Cursos (PPCs) da UFT, inclusive este PPC, </w:t>
      </w:r>
      <w:r w:rsidRPr="00A707E3">
        <w:rPr>
          <w:rFonts w:ascii="Times New Roman" w:hAnsi="Times New Roman"/>
          <w:color w:val="000000"/>
          <w:shd w:val="clear" w:color="auto" w:fill="FFFF00"/>
        </w:rPr>
        <w:t xml:space="preserve">deverão estar pautados em diretrizes que contemplem a permeabilidade às transformações, a interdisciplinaridade, a formação integrada à realidade social, a necessidade da educação continuada, a </w:t>
      </w:r>
      <w:r w:rsidRPr="00A707E3">
        <w:rPr>
          <w:rFonts w:ascii="Times New Roman" w:hAnsi="Times New Roman"/>
          <w:color w:val="800000"/>
          <w:shd w:val="clear" w:color="auto" w:fill="00FFFF"/>
        </w:rPr>
        <w:t>articulação teoria– prática</w:t>
      </w:r>
      <w:r w:rsidRPr="00A707E3">
        <w:rPr>
          <w:rFonts w:ascii="Times New Roman" w:hAnsi="Times New Roman"/>
          <w:color w:val="000000"/>
          <w:shd w:val="clear" w:color="auto" w:fill="00FFFF"/>
        </w:rPr>
        <w:t xml:space="preserve"> </w:t>
      </w:r>
      <w:r w:rsidRPr="00A707E3">
        <w:rPr>
          <w:rFonts w:ascii="Times New Roman" w:hAnsi="Times New Roman"/>
          <w:color w:val="800000"/>
          <w:shd w:val="clear" w:color="auto" w:fill="00FFFF"/>
        </w:rPr>
        <w:t xml:space="preserve">e a indissociabilidade entre ensino, pesquisa e extensão. </w:t>
      </w:r>
    </w:p>
    <w:p w:rsidR="00A707E3" w:rsidRPr="00A707E3" w:rsidRDefault="00A707E3" w:rsidP="00A707E3">
      <w:pPr>
        <w:autoSpaceDE w:val="0"/>
        <w:spacing w:line="360" w:lineRule="auto"/>
        <w:rPr>
          <w:rFonts w:ascii="Times New Roman" w:hAnsi="Times New Roman"/>
          <w:b/>
          <w:bCs/>
          <w:color w:val="000000"/>
        </w:rPr>
      </w:pPr>
      <w:r w:rsidRPr="00A707E3">
        <w:rPr>
          <w:rFonts w:ascii="Times New Roman" w:hAnsi="Times New Roman"/>
          <w:b/>
          <w:bCs/>
          <w:color w:val="000000"/>
        </w:rPr>
        <w:tab/>
        <w:t>Deverão, pois, ter como referencial:</w:t>
      </w:r>
    </w:p>
    <w:p w:rsidR="00A707E3" w:rsidRPr="00A707E3" w:rsidRDefault="00A707E3" w:rsidP="00A707E3">
      <w:pPr>
        <w:numPr>
          <w:ilvl w:val="0"/>
          <w:numId w:val="7"/>
        </w:numPr>
        <w:tabs>
          <w:tab w:val="left" w:pos="170"/>
        </w:tabs>
        <w:suppressAutoHyphens/>
        <w:autoSpaceDE w:val="0"/>
        <w:spacing w:after="0" w:line="360" w:lineRule="auto"/>
        <w:rPr>
          <w:rFonts w:ascii="Times New Roman" w:hAnsi="Times New Roman"/>
          <w:color w:val="000000"/>
        </w:rPr>
      </w:pPr>
      <w:r w:rsidRPr="00A707E3">
        <w:rPr>
          <w:rFonts w:ascii="Times New Roman" w:hAnsi="Times New Roman"/>
          <w:color w:val="000000"/>
        </w:rPr>
        <w:t>a democracia como pilar principal da organização universitária, seja no processo de gestão ou nas ações cotidianas de ensino;</w:t>
      </w:r>
    </w:p>
    <w:p w:rsidR="00A707E3" w:rsidRPr="00A707E3" w:rsidRDefault="00A707E3" w:rsidP="00A707E3">
      <w:pPr>
        <w:numPr>
          <w:ilvl w:val="0"/>
          <w:numId w:val="7"/>
        </w:numPr>
        <w:tabs>
          <w:tab w:val="left" w:pos="170"/>
        </w:tabs>
        <w:suppressAutoHyphens/>
        <w:autoSpaceDE w:val="0"/>
        <w:spacing w:after="0" w:line="360" w:lineRule="auto"/>
        <w:rPr>
          <w:rFonts w:ascii="Times New Roman" w:hAnsi="Times New Roman"/>
          <w:color w:val="000000"/>
        </w:rPr>
      </w:pPr>
      <w:r w:rsidRPr="00A707E3">
        <w:rPr>
          <w:rFonts w:ascii="Times New Roman" w:hAnsi="Times New Roman"/>
          <w:color w:val="000000"/>
        </w:rPr>
        <w:t>o deslocamento do foco do ensino para a aprendizagem (articulação do processo de ensino aprendizagem) re-significando o papel do aluno, na medida em que ele não é um mero receptor de conhecimentos prontos e descontextualizados, mas sujeito ativo do seu processo de aprendizagem;</w:t>
      </w:r>
    </w:p>
    <w:p w:rsidR="00A707E3" w:rsidRPr="00A707E3" w:rsidRDefault="00A707E3" w:rsidP="00A707E3">
      <w:pPr>
        <w:numPr>
          <w:ilvl w:val="0"/>
          <w:numId w:val="7"/>
        </w:numPr>
        <w:tabs>
          <w:tab w:val="left" w:pos="170"/>
        </w:tabs>
        <w:suppressAutoHyphens/>
        <w:autoSpaceDE w:val="0"/>
        <w:spacing w:after="0" w:line="360" w:lineRule="auto"/>
        <w:rPr>
          <w:rFonts w:ascii="Times New Roman" w:hAnsi="Times New Roman"/>
          <w:color w:val="000000"/>
          <w:shd w:val="clear" w:color="auto" w:fill="00FFFF"/>
        </w:rPr>
      </w:pPr>
      <w:r w:rsidRPr="00A707E3">
        <w:rPr>
          <w:rFonts w:ascii="Times New Roman" w:hAnsi="Times New Roman"/>
          <w:color w:val="000000"/>
        </w:rPr>
        <w:t xml:space="preserve">o futuro como referencial da proposta curricular – tanto no que se refere a ensinar como nos métodos a serem adotados. O desafio a ser enfrentado será o da superação da concepção de ensino como transmissão de conhecimentos existentes. </w:t>
      </w:r>
      <w:r w:rsidRPr="00A707E3">
        <w:rPr>
          <w:rFonts w:ascii="Times New Roman" w:hAnsi="Times New Roman"/>
          <w:color w:val="000000"/>
          <w:shd w:val="clear" w:color="auto" w:fill="FFFF00"/>
        </w:rPr>
        <w:t>Mais que dominar o conhecimento do passado,</w:t>
      </w:r>
      <w:r w:rsidRPr="00A707E3">
        <w:rPr>
          <w:rFonts w:ascii="Times New Roman" w:hAnsi="Times New Roman"/>
          <w:color w:val="000000"/>
          <w:shd w:val="clear" w:color="auto" w:fill="00FFFF"/>
        </w:rPr>
        <w:t xml:space="preserve"> o aluno deve </w:t>
      </w:r>
      <w:r w:rsidRPr="00A707E3">
        <w:rPr>
          <w:rFonts w:ascii="Times New Roman" w:hAnsi="Times New Roman"/>
          <w:color w:val="000000"/>
          <w:shd w:val="clear" w:color="auto" w:fill="00FFFF"/>
        </w:rPr>
        <w:lastRenderedPageBreak/>
        <w:t>estar preparado para pensar questões com as quais lida no presente e poderá defrontar-se no futuro, deve estar apto a compreender o presente e a responder a questões prementes que se interporão a ele, no presente e no futuro;</w:t>
      </w:r>
    </w:p>
    <w:p w:rsidR="00A707E3" w:rsidRPr="00A707E3" w:rsidRDefault="00A707E3" w:rsidP="00A707E3">
      <w:pPr>
        <w:numPr>
          <w:ilvl w:val="0"/>
          <w:numId w:val="7"/>
        </w:numPr>
        <w:tabs>
          <w:tab w:val="left" w:pos="170"/>
        </w:tabs>
        <w:suppressAutoHyphens/>
        <w:autoSpaceDE w:val="0"/>
        <w:spacing w:after="0" w:line="360" w:lineRule="auto"/>
        <w:rPr>
          <w:rFonts w:ascii="Times New Roman" w:hAnsi="Times New Roman"/>
          <w:color w:val="000000"/>
          <w:shd w:val="clear" w:color="auto" w:fill="00FFFF"/>
        </w:rPr>
      </w:pPr>
      <w:r w:rsidRPr="00A707E3">
        <w:rPr>
          <w:rFonts w:ascii="Times New Roman" w:hAnsi="Times New Roman"/>
          <w:color w:val="000000"/>
          <w:shd w:val="clear" w:color="auto" w:fill="00FFFF"/>
        </w:rPr>
        <w:t xml:space="preserve">a superação da dicotomia entre dimensões técnicas e dimensões humanas integrando ambas em uma formação integral do aluno; </w:t>
      </w:r>
    </w:p>
    <w:p w:rsidR="00A707E3" w:rsidRPr="00A707E3" w:rsidRDefault="00A707E3" w:rsidP="00A707E3">
      <w:pPr>
        <w:numPr>
          <w:ilvl w:val="0"/>
          <w:numId w:val="7"/>
        </w:numPr>
        <w:tabs>
          <w:tab w:val="left" w:pos="170"/>
        </w:tabs>
        <w:suppressAutoHyphens/>
        <w:autoSpaceDE w:val="0"/>
        <w:spacing w:after="0" w:line="360" w:lineRule="auto"/>
        <w:rPr>
          <w:rFonts w:ascii="Times New Roman" w:hAnsi="Times New Roman"/>
          <w:color w:val="000000"/>
        </w:rPr>
      </w:pPr>
      <w:r w:rsidRPr="00A707E3">
        <w:rPr>
          <w:rFonts w:ascii="Times New Roman" w:hAnsi="Times New Roman"/>
          <w:color w:val="000000"/>
        </w:rPr>
        <w:t>a formação de um cidadão e profissional de nível superior que resgate a importância das dimensões sociais de um exercício profissional. Formar, por isso, o cidadão para viver em sociedade;</w:t>
      </w:r>
    </w:p>
    <w:p w:rsidR="00A707E3" w:rsidRPr="00A707E3" w:rsidRDefault="00A707E3" w:rsidP="00A707E3">
      <w:pPr>
        <w:numPr>
          <w:ilvl w:val="0"/>
          <w:numId w:val="7"/>
        </w:numPr>
        <w:tabs>
          <w:tab w:val="left" w:pos="170"/>
        </w:tabs>
        <w:suppressAutoHyphens/>
        <w:autoSpaceDE w:val="0"/>
        <w:spacing w:after="0" w:line="360" w:lineRule="auto"/>
        <w:rPr>
          <w:rFonts w:ascii="Times New Roman" w:hAnsi="Times New Roman"/>
          <w:color w:val="000000"/>
        </w:rPr>
      </w:pPr>
      <w:r w:rsidRPr="00A707E3">
        <w:rPr>
          <w:rFonts w:ascii="Times New Roman" w:hAnsi="Times New Roman"/>
          <w:color w:val="000000"/>
        </w:rPr>
        <w:t>a aprendizagem como produtora do ensino; o processo deve ser organizado em torno das necessidades de aprendizagem e não somente naquilo que o professor julga saber;</w:t>
      </w:r>
    </w:p>
    <w:p w:rsidR="00A707E3" w:rsidRPr="00A707E3" w:rsidRDefault="00A707E3" w:rsidP="00A707E3">
      <w:pPr>
        <w:numPr>
          <w:ilvl w:val="0"/>
          <w:numId w:val="7"/>
        </w:numPr>
        <w:tabs>
          <w:tab w:val="left" w:pos="170"/>
        </w:tabs>
        <w:suppressAutoHyphens/>
        <w:autoSpaceDE w:val="0"/>
        <w:spacing w:after="0" w:line="360" w:lineRule="auto"/>
        <w:rPr>
          <w:rFonts w:ascii="Times New Roman" w:hAnsi="Times New Roman"/>
          <w:color w:val="000000"/>
          <w:shd w:val="clear" w:color="auto" w:fill="00FFFF"/>
        </w:rPr>
      </w:pPr>
      <w:r w:rsidRPr="00A707E3">
        <w:rPr>
          <w:rFonts w:ascii="Times New Roman" w:hAnsi="Times New Roman"/>
          <w:color w:val="000000"/>
        </w:rPr>
        <w:t xml:space="preserve">a transformação do conhecimento existente em capacidade de atuar. </w:t>
      </w:r>
      <w:r w:rsidRPr="00A707E3">
        <w:rPr>
          <w:rFonts w:ascii="Times New Roman" w:hAnsi="Times New Roman"/>
          <w:color w:val="000000"/>
          <w:shd w:val="clear" w:color="auto" w:fill="00FFFF"/>
        </w:rPr>
        <w:t>É preciso ter claro que a informação existente precisa ser transformada em conhecimento significativo e capaz de ser transformada em aptidões, em capacidade de atuar produzindo conhecimento;</w:t>
      </w:r>
    </w:p>
    <w:p w:rsidR="00A707E3" w:rsidRPr="00A707E3" w:rsidRDefault="00A707E3" w:rsidP="00A707E3">
      <w:pPr>
        <w:numPr>
          <w:ilvl w:val="0"/>
          <w:numId w:val="7"/>
        </w:numPr>
        <w:tabs>
          <w:tab w:val="left" w:pos="170"/>
        </w:tabs>
        <w:suppressAutoHyphens/>
        <w:autoSpaceDE w:val="0"/>
        <w:spacing w:after="0" w:line="360" w:lineRule="auto"/>
        <w:rPr>
          <w:rFonts w:ascii="Times New Roman" w:hAnsi="Times New Roman"/>
          <w:color w:val="000000"/>
        </w:rPr>
      </w:pPr>
      <w:r w:rsidRPr="00A707E3">
        <w:rPr>
          <w:rFonts w:ascii="Times New Roman" w:hAnsi="Times New Roman"/>
          <w:color w:val="000000"/>
        </w:rPr>
        <w:t>o desenvolvimento das capacidades dos alunos para atendimento das necessidades sociais nos diferentes campos profissionais e não apenas demandas de mercado;</w:t>
      </w:r>
    </w:p>
    <w:p w:rsidR="00A707E3" w:rsidRPr="00A707E3" w:rsidRDefault="00A707E3" w:rsidP="00A707E3">
      <w:pPr>
        <w:numPr>
          <w:ilvl w:val="0"/>
          <w:numId w:val="7"/>
        </w:numPr>
        <w:tabs>
          <w:tab w:val="left" w:pos="170"/>
        </w:tabs>
        <w:suppressAutoHyphens/>
        <w:autoSpaceDE w:val="0"/>
        <w:spacing w:after="0" w:line="360" w:lineRule="auto"/>
        <w:rPr>
          <w:rFonts w:ascii="Times New Roman" w:hAnsi="Times New Roman"/>
          <w:color w:val="000000"/>
        </w:rPr>
      </w:pPr>
      <w:r w:rsidRPr="00A707E3">
        <w:rPr>
          <w:rFonts w:ascii="Times New Roman" w:hAnsi="Times New Roman"/>
          <w:color w:val="000000"/>
        </w:rPr>
        <w:t>o ensino para as diversas possibilidades de atuação com vistas à formação de um profissional empreendedor capaz de projetar a própria vida futura, observando-se que as demandas do mercado não correspondem, necessariamente, às necessidades sociais.</w:t>
      </w:r>
    </w:p>
    <w:p w:rsidR="00A707E3" w:rsidRPr="00A707E3" w:rsidRDefault="00A707E3" w:rsidP="00A707E3">
      <w:pPr>
        <w:pStyle w:val="Ttulo2"/>
        <w:tabs>
          <w:tab w:val="left" w:pos="0"/>
        </w:tabs>
        <w:rPr>
          <w:rFonts w:ascii="Times New Roman" w:hAnsi="Times New Roman" w:cs="Times New Roman"/>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3.1 Fundamentos do Projeto REUNI/UFT</w:t>
      </w:r>
    </w:p>
    <w:p w:rsidR="00A707E3" w:rsidRPr="00A707E3" w:rsidRDefault="00A707E3" w:rsidP="00A707E3">
      <w:pPr>
        <w:spacing w:line="360" w:lineRule="auto"/>
        <w:rPr>
          <w:rFonts w:ascii="Times New Roman" w:hAnsi="Times New Roman"/>
          <w:b/>
          <w:bCs/>
        </w:rPr>
      </w:pPr>
    </w:p>
    <w:p w:rsidR="00A707E3" w:rsidRPr="00A707E3" w:rsidRDefault="00A707E3" w:rsidP="00A707E3">
      <w:pPr>
        <w:autoSpaceDE w:val="0"/>
        <w:spacing w:line="360" w:lineRule="auto"/>
        <w:ind w:firstLine="708"/>
        <w:rPr>
          <w:rFonts w:ascii="Times New Roman" w:hAnsi="Times New Roman"/>
          <w:color w:val="000000"/>
        </w:rPr>
      </w:pPr>
      <w:r w:rsidRPr="00A707E3">
        <w:rPr>
          <w:rFonts w:ascii="Times New Roman" w:hAnsi="Times New Roman"/>
          <w:color w:val="000000"/>
        </w:rPr>
        <w:t>No ano de 2006, a UFT realizou o seu I Fórum de Ensino, Pesquisa, Extensão e Cultura (FEPEC), no qual foi apontado como uma das questões relevantes as dificuldades relativas ao processo de formação e ensino-aprendizagem efetivados em vários cursos e a necessidade de se efetivar no seio da Universidade um debate sobre a concepção e organização didático-pedagógica dos projetos pedagógicos dos cursos.</w:t>
      </w:r>
    </w:p>
    <w:p w:rsidR="00A707E3" w:rsidRPr="00A707E3" w:rsidRDefault="00A707E3" w:rsidP="00A707E3">
      <w:pPr>
        <w:autoSpaceDE w:val="0"/>
        <w:spacing w:line="360" w:lineRule="auto"/>
        <w:rPr>
          <w:rFonts w:ascii="Times New Roman" w:hAnsi="Times New Roman"/>
          <w:color w:val="000000"/>
        </w:rPr>
      </w:pPr>
      <w:r w:rsidRPr="00A707E3">
        <w:rPr>
          <w:rFonts w:ascii="Times New Roman" w:hAnsi="Times New Roman"/>
          <w:color w:val="000000"/>
        </w:rPr>
        <w:tab/>
        <w:t xml:space="preserve">Nesse sentido, este Projeto Pedagógico objetiva promover uma formação ao estudante com ênfase no exercício da cidadania; </w:t>
      </w:r>
      <w:r w:rsidRPr="00A707E3">
        <w:rPr>
          <w:rFonts w:ascii="Times New Roman" w:hAnsi="Times New Roman"/>
          <w:color w:val="000000"/>
          <w:shd w:val="clear" w:color="auto" w:fill="00FFFF"/>
        </w:rPr>
        <w:t>adequar a organização curricular dos cursos de graduação às novas demandas do mundo do trabalho por meio do desenvolvimento de competências e habilidades necessárias a atuação, profissional, independentemente da área de formação;</w:t>
      </w:r>
      <w:r w:rsidRPr="00A707E3">
        <w:rPr>
          <w:rFonts w:ascii="Times New Roman" w:hAnsi="Times New Roman"/>
          <w:color w:val="000000"/>
        </w:rPr>
        <w:t xml:space="preserve"> estabelecer os processos de ensino-aprendizagem centrados no estudante com vistas a desenvolver autonomia de aprendizagem, r</w:t>
      </w:r>
      <w:r w:rsidRPr="00A707E3">
        <w:rPr>
          <w:rFonts w:ascii="Times New Roman" w:hAnsi="Times New Roman"/>
          <w:color w:val="000000"/>
          <w:shd w:val="clear" w:color="auto" w:fill="FFFF00"/>
        </w:rPr>
        <w:t>eduzindo o número de horas em sala de aula e aumentando as atividades de aprendizado orientadas;</w:t>
      </w:r>
      <w:r w:rsidRPr="00A707E3">
        <w:rPr>
          <w:rFonts w:ascii="Times New Roman" w:hAnsi="Times New Roman"/>
          <w:color w:val="000000"/>
        </w:rPr>
        <w:t xml:space="preserve"> e, finalmente, adotar práticas didático-pedagógicas integradoras, interdisciplinares e comprometidas com a inovação, a fim de otimizar o trabalho dos docentes nas atividades de graduação.</w:t>
      </w:r>
    </w:p>
    <w:p w:rsidR="00A707E3" w:rsidRPr="00A707E3" w:rsidRDefault="00A707E3" w:rsidP="00A707E3">
      <w:pPr>
        <w:autoSpaceDE w:val="0"/>
        <w:spacing w:line="360" w:lineRule="auto"/>
        <w:rPr>
          <w:rFonts w:ascii="Times New Roman" w:hAnsi="Times New Roman"/>
          <w:color w:val="000000"/>
        </w:rPr>
      </w:pPr>
      <w:r w:rsidRPr="00A707E3">
        <w:rPr>
          <w:rFonts w:ascii="Times New Roman" w:hAnsi="Times New Roman"/>
          <w:color w:val="000000"/>
        </w:rPr>
        <w:tab/>
        <w:t xml:space="preserve">A abordagem proposta permite simplificar processos de mudança de cursos e de trajetórias acadêmicas a fim de propiciar maiores chances de êxito para os estudantes e o melhor aproveitamento </w:t>
      </w:r>
      <w:r w:rsidRPr="00A707E3">
        <w:rPr>
          <w:rFonts w:ascii="Times New Roman" w:hAnsi="Times New Roman"/>
          <w:color w:val="000000"/>
        </w:rPr>
        <w:lastRenderedPageBreak/>
        <w:t xml:space="preserve">de sua vocação acadêmica e profissional. Ressaltamos que o processo de ensino e aprendizagem deseja considerar a atitude coletiva, integrada e investigativa, o que implica a indissociabilidade entre ensino, pesquisa e extensão. Reforça não só a importância atribuída à articulação dos componentes curriculares entre si, no semestre e ao longo do curso, mas também sua ligação com as experiências práticas dos educandos. </w:t>
      </w:r>
    </w:p>
    <w:p w:rsidR="00A707E3" w:rsidRPr="00A707E3" w:rsidRDefault="00A707E3" w:rsidP="00A707E3">
      <w:pPr>
        <w:autoSpaceDE w:val="0"/>
        <w:spacing w:line="360" w:lineRule="auto"/>
        <w:rPr>
          <w:rFonts w:ascii="Times New Roman" w:hAnsi="Times New Roman"/>
          <w:color w:val="000000"/>
        </w:rPr>
      </w:pPr>
      <w:r w:rsidRPr="00A707E3">
        <w:rPr>
          <w:rFonts w:ascii="Times New Roman" w:hAnsi="Times New Roman"/>
          <w:color w:val="000000"/>
        </w:rPr>
        <w:tab/>
        <w:t xml:space="preserve">Este Projeto Pedagógico busca implementar ações de planejamento e ensino, que contemplem o compartilhamento de disciplinas por professores(as) oriundos(as) das diferentes áreas do conhecimento; </w:t>
      </w:r>
      <w:r w:rsidRPr="00A707E3">
        <w:rPr>
          <w:rFonts w:ascii="Times New Roman" w:hAnsi="Times New Roman"/>
          <w:color w:val="000000"/>
          <w:shd w:val="clear" w:color="auto" w:fill="00FFFF"/>
        </w:rPr>
        <w:t>trânsito constante entre teoria e prática, através da seleção de conteúdos e procedimentos de ensino;</w:t>
      </w:r>
      <w:r w:rsidRPr="00A707E3">
        <w:rPr>
          <w:rFonts w:ascii="Times New Roman" w:hAnsi="Times New Roman"/>
          <w:color w:val="000000"/>
        </w:rPr>
        <w:t xml:space="preserve"> eixos articuladores por semestre; professores articuladores dos eixos, para garantir a desejada integração; </w:t>
      </w:r>
      <w:r w:rsidRPr="00A707E3">
        <w:rPr>
          <w:rFonts w:ascii="Times New Roman" w:hAnsi="Times New Roman"/>
          <w:color w:val="000000"/>
          <w:shd w:val="clear" w:color="auto" w:fill="FFFF00"/>
        </w:rPr>
        <w:t xml:space="preserve">atuação de uma tutoria no decorrer do ciclo de formação geral para dar suporte ao aluno; </w:t>
      </w:r>
      <w:r w:rsidRPr="00A707E3">
        <w:rPr>
          <w:rFonts w:ascii="Times New Roman" w:hAnsi="Times New Roman"/>
          <w:color w:val="FF3366"/>
          <w:sz w:val="36"/>
          <w:szCs w:val="36"/>
          <w:shd w:val="clear" w:color="auto" w:fill="FFFF00"/>
        </w:rPr>
        <w:t>?</w:t>
      </w:r>
      <w:r w:rsidRPr="00A707E3">
        <w:rPr>
          <w:rFonts w:ascii="Times New Roman" w:hAnsi="Times New Roman"/>
          <w:color w:val="000000"/>
        </w:rPr>
        <w:t>utilização de novas tecnologias da informação; recursos áudios-visuais e de  plataformas digitais.</w:t>
      </w:r>
    </w:p>
    <w:p w:rsidR="00A707E3" w:rsidRPr="00A707E3" w:rsidRDefault="00A707E3" w:rsidP="00A707E3">
      <w:pPr>
        <w:autoSpaceDE w:val="0"/>
        <w:spacing w:line="360" w:lineRule="auto"/>
        <w:rPr>
          <w:rFonts w:ascii="Times New Roman" w:hAnsi="Times New Roman"/>
          <w:color w:val="000000"/>
          <w:shd w:val="clear" w:color="auto" w:fill="FFFF00"/>
        </w:rPr>
      </w:pPr>
      <w:r w:rsidRPr="00A707E3">
        <w:rPr>
          <w:rFonts w:ascii="Times New Roman" w:hAnsi="Times New Roman"/>
          <w:color w:val="000000"/>
        </w:rPr>
        <w:tab/>
        <w:t xml:space="preserve">No sentido de efetivar os princípios de integração e interdisciplinaridade, o currículo do Curso está organizado em torno de eixos que agregam e articulam os conhecimentos específicos teóricos e práticos em cada semestre, sendo compostos por disciplinas, interdisciplinas e seminários integradores. </w:t>
      </w:r>
      <w:r w:rsidRPr="00A707E3">
        <w:rPr>
          <w:rFonts w:ascii="Times New Roman" w:hAnsi="Times New Roman"/>
          <w:color w:val="000000"/>
          <w:shd w:val="clear" w:color="auto" w:fill="FFFF00"/>
        </w:rPr>
        <w:t>Cada ciclo é constituído por eixos que se articulam entre si e que são integrados por meio de conteúdos interdisciplinares a serem planejados semestralmente em conformidade com a carga dos eixos destinada às atividades interdisciplinares.</w:t>
      </w:r>
    </w:p>
    <w:p w:rsidR="00A707E3" w:rsidRPr="00A707E3" w:rsidRDefault="00A707E3" w:rsidP="00A707E3">
      <w:pPr>
        <w:pStyle w:val="Ttulo2"/>
        <w:tabs>
          <w:tab w:val="left" w:pos="0"/>
        </w:tabs>
        <w:rPr>
          <w:rFonts w:ascii="Times New Roman" w:hAnsi="Times New Roman" w:cs="Times New Roman"/>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3.2 A construção de um currículo interdisciplinar: caminhos possíveis</w:t>
      </w:r>
    </w:p>
    <w:p w:rsidR="00A707E3" w:rsidRPr="00A707E3" w:rsidRDefault="00A707E3" w:rsidP="00A707E3">
      <w:pPr>
        <w:spacing w:line="360" w:lineRule="auto"/>
        <w:rPr>
          <w:rFonts w:ascii="Times New Roman" w:hAnsi="Times New Roman"/>
          <w:b/>
          <w:bCs/>
        </w:rPr>
      </w:pPr>
    </w:p>
    <w:p w:rsidR="00A707E3" w:rsidRPr="00A707E3" w:rsidRDefault="00A707E3" w:rsidP="00A707E3">
      <w:pPr>
        <w:autoSpaceDE w:val="0"/>
        <w:spacing w:line="360" w:lineRule="auto"/>
        <w:ind w:firstLine="708"/>
        <w:rPr>
          <w:rFonts w:ascii="Times New Roman" w:hAnsi="Times New Roman"/>
          <w:color w:val="000000"/>
        </w:rPr>
      </w:pPr>
      <w:r w:rsidRPr="00A707E3">
        <w:rPr>
          <w:rFonts w:ascii="Times New Roman" w:hAnsi="Times New Roman"/>
          <w:color w:val="000000"/>
        </w:rPr>
        <w:t>Buscar caminhos e pistas para a construção de um currículo interdisciplinar nos remete à necessidade de uma formulação teórica capaz de dar sustentação às proposições.</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 xml:space="preserve">As incertezas interpostas nos levam a retomar Edgar Morin que em sua obra “O Paradigma perdido: a natureza humana” (1973) integrou e articulou biologia, antropologia, etnologia, história, sociologia, psicologia, dentre outras ciências para construir a ciência do homem.  Enfatizou o confronto que vem sendo feito entre o </w:t>
      </w:r>
      <w:r w:rsidRPr="00A707E3">
        <w:rPr>
          <w:rStyle w:val="Forte"/>
          <w:rFonts w:ascii="Times New Roman" w:hAnsi="Times New Roman"/>
          <w:b w:val="0"/>
          <w:bCs w:val="0"/>
          <w:color w:val="000000"/>
        </w:rPr>
        <w:t>mundo das certezas</w:t>
      </w:r>
      <w:r w:rsidRPr="00A707E3">
        <w:rPr>
          <w:rFonts w:ascii="Times New Roman" w:hAnsi="Times New Roman"/>
          <w:color w:val="000000"/>
        </w:rPr>
        <w:t xml:space="preserve">, herdado da tradição e o </w:t>
      </w:r>
      <w:r w:rsidRPr="00A707E3">
        <w:rPr>
          <w:rStyle w:val="Forte"/>
          <w:rFonts w:ascii="Times New Roman" w:hAnsi="Times New Roman"/>
          <w:b w:val="0"/>
          <w:bCs w:val="0"/>
          <w:color w:val="000000"/>
        </w:rPr>
        <w:t>mundo das incertezas</w:t>
      </w:r>
      <w:r w:rsidRPr="00A707E3">
        <w:rPr>
          <w:rFonts w:ascii="Times New Roman" w:hAnsi="Times New Roman"/>
          <w:color w:val="000000"/>
        </w:rPr>
        <w:t xml:space="preserve">, gerado pelo nosso tempo de transformações e, nesse sentido, passou a entender o homem como uma unidade biopsicossociológica, caminhando de uma concepção de matéria viva para uma concepção de sistemas vivos e, desses, para uma concepção de organização. Segundo ele, </w:t>
      </w:r>
    </w:p>
    <w:p w:rsidR="00A707E3" w:rsidRPr="00A707E3" w:rsidRDefault="00A707E3" w:rsidP="00A707E3">
      <w:pPr>
        <w:spacing w:line="100" w:lineRule="atLeast"/>
        <w:ind w:left="2124"/>
        <w:rPr>
          <w:rFonts w:ascii="Times New Roman" w:hAnsi="Times New Roman"/>
          <w:color w:val="000000"/>
        </w:rPr>
      </w:pPr>
    </w:p>
    <w:p w:rsidR="00A707E3" w:rsidRPr="00A707E3" w:rsidRDefault="00A707E3" w:rsidP="00A707E3">
      <w:pPr>
        <w:spacing w:line="100" w:lineRule="atLeast"/>
        <w:ind w:left="2124"/>
        <w:rPr>
          <w:rFonts w:ascii="Times New Roman" w:hAnsi="Times New Roman"/>
          <w:color w:val="000000"/>
        </w:rPr>
      </w:pPr>
      <w:r w:rsidRPr="00A707E3">
        <w:rPr>
          <w:rFonts w:ascii="Times New Roman" w:hAnsi="Times New Roman"/>
          <w:color w:val="000000"/>
        </w:rPr>
        <w:t xml:space="preserve">o ser vivo está submetido a uma lógica de funcionamento e de desenvolvimento completamente diferentes, lógica essa em que a indeterminação, a desordem, o acaso intervêm como fatores de organização superior ou de auto-organização. Essa lógica do ser vivo é, sem dúvida, mais complexa do que aquela que o nosso </w:t>
      </w:r>
      <w:r w:rsidRPr="00A707E3">
        <w:rPr>
          <w:rFonts w:ascii="Times New Roman" w:hAnsi="Times New Roman"/>
          <w:color w:val="000000"/>
        </w:rPr>
        <w:lastRenderedPageBreak/>
        <w:t>entendimento aplica às coisas, embora o nosso entendimento seja produto dessa mesma lógica (MORIN, 1973: 24).</w:t>
      </w:r>
    </w:p>
    <w:p w:rsidR="00A707E3" w:rsidRPr="00A707E3" w:rsidRDefault="00A707E3" w:rsidP="00A707E3">
      <w:pPr>
        <w:spacing w:line="100" w:lineRule="atLeast"/>
        <w:ind w:left="2124"/>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 xml:space="preserve">O pensamento complexo proposto por Morin pressupõe a busca de uma percepção de mundo, a partir de uma nova ótica: a da </w:t>
      </w:r>
      <w:r w:rsidRPr="00A707E3">
        <w:rPr>
          <w:rFonts w:ascii="Times New Roman" w:hAnsi="Times New Roman"/>
          <w:color w:val="000000"/>
          <w:shd w:val="clear" w:color="auto" w:fill="FFFF00"/>
        </w:rPr>
        <w:t>complexidade</w:t>
      </w:r>
      <w:r w:rsidRPr="00A707E3">
        <w:rPr>
          <w:rFonts w:ascii="Times New Roman" w:hAnsi="Times New Roman"/>
          <w:color w:val="000000"/>
        </w:rPr>
        <w:t xml:space="preserve">. Propõe uma multiplicidade de pontos de vista; uma perspectiva relacional entre os saberes em sua multiplicidade; a conquista de uma percepção sistêmica, pós-cartesiana, que aponta para um novo saber, a partir do pensamento complexo.  A complexidade do real, como um novo paradigma na organização do conhecimento, abala os pilares clássicos da certeza: a ordem, a regularidade, o determinismo e a separabilidade.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Ainda, segundo Morin (1994: 225), “a complexidade refere-se à quantidade de informações que possui um organismo ou um sistema qualquer, indicando uma grande quantidade de interações e de interferências possíveis, nos mais diversos níveis”. De acordo com seus pressupostos,</w:t>
      </w:r>
    </w:p>
    <w:p w:rsidR="00A707E3" w:rsidRPr="00A707E3" w:rsidRDefault="00A707E3" w:rsidP="00A707E3">
      <w:pPr>
        <w:spacing w:line="100" w:lineRule="atLeast"/>
        <w:ind w:left="2124"/>
        <w:rPr>
          <w:rFonts w:ascii="Times New Roman" w:hAnsi="Times New Roman"/>
          <w:color w:val="000000"/>
        </w:rPr>
      </w:pPr>
      <w:r w:rsidRPr="00A707E3">
        <w:rPr>
          <w:rFonts w:ascii="Times New Roman" w:hAnsi="Times New Roman"/>
          <w:color w:val="000000"/>
        </w:rPr>
        <w:t xml:space="preserve">essa complexidade aumenta com a diversidade de elementos que constituem o sistema. Além do aspecto quantitativo implícito neste termo, existiria também a incerteza, o indeterminismo e o papel do acaso, indicando que a </w:t>
      </w:r>
      <w:r w:rsidRPr="00A707E3">
        <w:rPr>
          <w:rFonts w:ascii="Times New Roman" w:hAnsi="Times New Roman"/>
          <w:color w:val="000000"/>
          <w:shd w:val="clear" w:color="auto" w:fill="FFFF00"/>
        </w:rPr>
        <w:t>complexidade surge da intersecção entre ordem e desordem.</w:t>
      </w:r>
      <w:r w:rsidRPr="00A707E3">
        <w:rPr>
          <w:rFonts w:ascii="Times New Roman" w:hAnsi="Times New Roman"/>
          <w:color w:val="000000"/>
        </w:rPr>
        <w:t xml:space="preserve"> O importante é reconhecer que a complexidade é um dos parâmetros presentes na composição de um sistema complexo ou hipercomplexo como o cérebro humano, assim como também está presente na complexa tessitura comum das redes que constituem as comunidades virtuais que navegam no ciberespaço (MORIN, 1994: 225).</w:t>
      </w:r>
    </w:p>
    <w:p w:rsidR="00A707E3" w:rsidRPr="00A707E3" w:rsidRDefault="00A707E3" w:rsidP="00A707E3">
      <w:pPr>
        <w:spacing w:line="100" w:lineRule="atLeast"/>
        <w:ind w:left="2124"/>
        <w:rPr>
          <w:rFonts w:ascii="Times New Roman" w:hAnsi="Times New Roman"/>
          <w:color w:val="000000"/>
          <w:sz w:val="20"/>
          <w:szCs w:val="20"/>
        </w:rPr>
      </w:pP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Na perspectiva de Morin (1994), portanto, a complexidade está no fato de que o todo possui qualidades e propriedades que não se encontram nas pArtes isoladamente. O termo complexidade traz, em sua essência, a idéia de confusão, incerteza e desordem; expressa nossa confusão, nossa incapacidade de definir de maneira simples, para nomear de maneira clara, para por ordem em nossas idéias.  O pensamento complexo é visto como uma “viagem em busca de um modo de pensamento capaz de respeitar a multidimensionalidade, a riqueza, o mistério do real e de saber que as determinações (cerebral, cultural, social e histórica), que se impõe a todo o pensamento, co-determinam sempre o objeto do conhecimento” (MORIN, 2003: 21).</w:t>
      </w:r>
    </w:p>
    <w:p w:rsidR="00A707E3" w:rsidRPr="00A707E3" w:rsidRDefault="00A707E3" w:rsidP="00A707E3">
      <w:pPr>
        <w:spacing w:line="360" w:lineRule="auto"/>
        <w:ind w:firstLine="709"/>
        <w:rPr>
          <w:rFonts w:ascii="Times New Roman" w:hAnsi="Times New Roman"/>
          <w:color w:val="000000"/>
        </w:rPr>
      </w:pPr>
      <w:r w:rsidRPr="00A707E3">
        <w:rPr>
          <w:rFonts w:ascii="Times New Roman" w:hAnsi="Times New Roman"/>
          <w:color w:val="000000"/>
        </w:rPr>
        <w:t>Analisar a complexidade, segundo Burnham (1998: 44), “requer o olhar por diferentes óticas, a leitura por meio de diferentes linguagens e a compreensão por diferentes sistemas de referência”. Essa perspectiva multirreferencial é entendida como um método integrador de diferentes sistemas de linguagens, aceitas como plurais ou necessariamente diferentes umas das outras, para elucidar a complexidade de um fenômeno. Nessa acepção, segundo Ardoino, se torna essencial, nos espaços de aprendizagem,</w:t>
      </w:r>
    </w:p>
    <w:p w:rsidR="00A707E3" w:rsidRPr="00A707E3" w:rsidRDefault="00A707E3" w:rsidP="00A707E3">
      <w:pPr>
        <w:ind w:left="2126"/>
        <w:rPr>
          <w:rFonts w:ascii="Times New Roman" w:hAnsi="Times New Roman"/>
          <w:color w:val="000000"/>
        </w:rPr>
      </w:pPr>
      <w:r w:rsidRPr="00A707E3">
        <w:rPr>
          <w:rFonts w:ascii="Times New Roman" w:hAnsi="Times New Roman"/>
          <w:color w:val="000000"/>
        </w:rPr>
        <w:t xml:space="preserve">o afloramento de uma leitura plural de seus objetos (práticos ou teóricos), sob diferentes pontos de vista, que implicam visões específicas, quanto linguagens apropriadas às descrições exigidas, em função de sistemas de referenciais </w:t>
      </w:r>
      <w:r w:rsidRPr="00A707E3">
        <w:rPr>
          <w:rFonts w:ascii="Times New Roman" w:hAnsi="Times New Roman"/>
          <w:color w:val="000000"/>
        </w:rPr>
        <w:lastRenderedPageBreak/>
        <w:t xml:space="preserve">distintos, considerados e reconhecidos explicitamente, como não redutíveis uns aos outros, ou seja, heterogêneos (ARDOINO, 1998: 24). </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ind w:firstLine="708"/>
        <w:rPr>
          <w:rFonts w:ascii="Times New Roman" w:hAnsi="Times New Roman"/>
          <w:color w:val="000000"/>
        </w:rPr>
      </w:pPr>
      <w:r w:rsidRPr="00A707E3">
        <w:rPr>
          <w:rFonts w:ascii="Times New Roman" w:hAnsi="Times New Roman"/>
          <w:color w:val="000000"/>
        </w:rPr>
        <w:t xml:space="preserve">A partir dessa complexidade, Morin propõe despertar a inteligência geral adormecida pela escola vigente e estimular a capacidade de contextualizar e globalizar; de termos uma nova maneira de ver o mundo, de aprender a viver e de enfrentar a incerteza. A educação, nessa perspectiva, se configura como uma “função global que atravessa o conjunto dos campos das ciências dos homens e da sociedade, interessando tanto ao psicólogo social, ao economista, ao sociólogo, ao filósofo ou a historiador etc.” (ARDOINO, 1995 apud MARTINS, 2004: 89).  A incorporação da diversidade do coletivo e a potencialização das experiências multirreferenciais dos sujeitos requer não somente a concepção de um currículo que privilegie a dialogicidade, a incerteza e certeza, a ordem e desordem, a temporalidade e espacialidade dos sujeitos, mas, também, a utilização de dispositivos comunicacionais que permitam a criação de ambientes de aprendizagem capazes de subverter as limitações espaço-temporais da sala de aula. </w:t>
      </w:r>
    </w:p>
    <w:p w:rsidR="00A707E3" w:rsidRPr="00A707E3" w:rsidRDefault="00A707E3" w:rsidP="00A707E3">
      <w:pPr>
        <w:tabs>
          <w:tab w:val="left" w:pos="2679"/>
        </w:tabs>
        <w:spacing w:line="360" w:lineRule="auto"/>
        <w:rPr>
          <w:rFonts w:ascii="Times New Roman" w:eastAsia="Arial Unicode MS" w:hAnsi="Times New Roman"/>
          <w:color w:val="000000"/>
        </w:rPr>
      </w:pPr>
      <w:r w:rsidRPr="00A707E3">
        <w:rPr>
          <w:rFonts w:ascii="Times New Roman" w:eastAsia="Arial Unicode MS" w:hAnsi="Times New Roman"/>
          <w:color w:val="000000"/>
        </w:rPr>
        <w:t xml:space="preserve">        Refletir sobre esse novo currículo implica considerá-lo como práxis interativa, como “sistema aberto e relacional, sensível à dialogicidade, à contradição, aos paradoxos cotidianos, à indexalidade das práticas, como instituição eminentemente relevante, carente de ressignificação em sua emergência</w:t>
      </w:r>
      <w:r w:rsidRPr="00A707E3">
        <w:rPr>
          <w:rFonts w:ascii="Times New Roman" w:eastAsia="Arial Unicode MS" w:hAnsi="Times New Roman"/>
          <w:i/>
          <w:iCs/>
          <w:color w:val="000000"/>
        </w:rPr>
        <w:t>”</w:t>
      </w:r>
      <w:r w:rsidRPr="00A707E3">
        <w:rPr>
          <w:rFonts w:ascii="Times New Roman" w:eastAsia="Arial Unicode MS" w:hAnsi="Times New Roman"/>
          <w:color w:val="000000"/>
        </w:rPr>
        <w:t xml:space="preserve"> (BURNHAM, 1998: 37). O conhecimento entendido não mais como produto unilateral de seres humanos isolados, mas resultado de uma vasta cooperação cognitiva, da qual participam aprendentes humanos e sistemas cognitivos artificiais, implicando modificações profundas na forma criativa das atividades intelectuais. </w:t>
      </w:r>
    </w:p>
    <w:p w:rsidR="00A707E3" w:rsidRPr="00A707E3" w:rsidRDefault="00A707E3" w:rsidP="00A707E3">
      <w:pPr>
        <w:tabs>
          <w:tab w:val="left" w:pos="0"/>
        </w:tabs>
        <w:spacing w:line="360" w:lineRule="auto"/>
        <w:rPr>
          <w:rFonts w:ascii="Times New Roman" w:eastAsia="Arial Unicode MS" w:hAnsi="Times New Roman"/>
          <w:color w:val="000000"/>
        </w:rPr>
      </w:pPr>
      <w:r w:rsidRPr="00A707E3">
        <w:rPr>
          <w:rFonts w:ascii="Times New Roman" w:eastAsia="Arial Unicode MS" w:hAnsi="Times New Roman"/>
          <w:color w:val="000000"/>
        </w:rPr>
        <w:tab/>
        <w:t xml:space="preserve">Sob esse olhar, o currículo se configura como um campo complexo de contradições e questionamentos. Não implica apenas seleção e organização de saberes, mas um emaranhado de questões relativas a sujeitos, temporalidades e contextos implicados em profundas transformações.  Configura-se como um sistema aberto, dialógico, recursivo e construído no cotidiano por sujeitos históricos que produzem cultura e são produzidos pelo contexto histórico-social (BURNHAM, 1998; MACEDO, 2002). Nessa nova teia de relações estão inseridos os processos educativos, que se tornam influenciáveis por determinantes do global, do nacional e do local. Para compreendê-lo, torna-se imperativo assumirmos uma nova lógica, uma nova cultura, uma nova sensibilidade e uma nova percepção, numa lógica baseada na exploração de novos tipos de raciocínio, na construção cotidiana, relacionando os diversos saberes. </w:t>
      </w:r>
    </w:p>
    <w:p w:rsidR="00A707E3" w:rsidRPr="00A707E3" w:rsidRDefault="00A707E3" w:rsidP="00A707E3">
      <w:pPr>
        <w:autoSpaceDE w:val="0"/>
        <w:spacing w:line="360" w:lineRule="auto"/>
        <w:rPr>
          <w:rFonts w:ascii="Times New Roman" w:hAnsi="Times New Roman"/>
          <w:color w:val="000000"/>
        </w:rPr>
      </w:pPr>
      <w:r w:rsidRPr="00A707E3">
        <w:rPr>
          <w:rFonts w:ascii="Times New Roman" w:hAnsi="Times New Roman"/>
          <w:color w:val="000000"/>
        </w:rPr>
        <w:t xml:space="preserve">       Nesse sentido, adotar a interdisciplinaridade como perspectiva para a transdisciplinaridade como metodologia no desenvolvimento do currículo implica a confrontação de olhares plurais na observação da situação de aprendizagem para que os fenômenos complexos sejam observados. Implica também, como afirma Burnham, entender não só a polissemia do currículo, </w:t>
      </w:r>
    </w:p>
    <w:p w:rsidR="00A707E3" w:rsidRPr="00A707E3" w:rsidRDefault="00A707E3" w:rsidP="00A707E3">
      <w:pPr>
        <w:tabs>
          <w:tab w:val="left" w:pos="2679"/>
        </w:tabs>
        <w:spacing w:line="100" w:lineRule="atLeast"/>
        <w:ind w:left="2124"/>
        <w:rPr>
          <w:rFonts w:ascii="Times New Roman" w:eastAsia="Arial Unicode MS" w:hAnsi="Times New Roman"/>
          <w:color w:val="000000"/>
        </w:rPr>
      </w:pPr>
      <w:r w:rsidRPr="00A707E3">
        <w:rPr>
          <w:rFonts w:ascii="Times New Roman" w:eastAsia="Arial Unicode MS" w:hAnsi="Times New Roman"/>
          <w:color w:val="000000"/>
        </w:rPr>
        <w:lastRenderedPageBreak/>
        <w:t>mas o seu significado como processo social, que se realiza no espaço concreto da escola, cujo papel principal é o de contribuir para o acesso, daqueles sujeitos que aí interagem, a diferentes referenciais de leitura de mundo e de relacionamento com este mesmo mundo, propiciando-lhes não apenas um lastro de conhecimentos e de outras vivências que contribuam para a sua inserção no processo da história, como sujeito do fazer dessa história, mas também para a sua construção como sujeito (quiçá autônomo) que participa ativamente do processo de produção e de socialização do conhecimento e, assim da instituição histórico-social de sua sociedade (BURNHAM 1998: 37).</w:t>
      </w:r>
    </w:p>
    <w:p w:rsidR="00A707E3" w:rsidRPr="00A707E3" w:rsidRDefault="00A707E3" w:rsidP="00A707E3">
      <w:pPr>
        <w:tabs>
          <w:tab w:val="left" w:pos="2679"/>
        </w:tabs>
        <w:spacing w:line="100" w:lineRule="atLeast"/>
        <w:ind w:left="2124"/>
        <w:rPr>
          <w:rFonts w:ascii="Times New Roman" w:eastAsia="Arial Unicode MS" w:hAnsi="Times New Roman"/>
          <w:color w:val="000000"/>
          <w:sz w:val="20"/>
          <w:szCs w:val="20"/>
        </w:rPr>
      </w:pPr>
    </w:p>
    <w:p w:rsidR="00A707E3" w:rsidRPr="00A707E3" w:rsidRDefault="00A707E3" w:rsidP="00A707E3">
      <w:pPr>
        <w:autoSpaceDE w:val="0"/>
        <w:spacing w:line="360" w:lineRule="auto"/>
        <w:rPr>
          <w:rFonts w:ascii="Times New Roman" w:hAnsi="Times New Roman"/>
          <w:color w:val="000000"/>
        </w:rPr>
      </w:pPr>
      <w:r w:rsidRPr="00A707E3">
        <w:rPr>
          <w:rFonts w:ascii="Times New Roman" w:hAnsi="Times New Roman"/>
          <w:color w:val="000000"/>
        </w:rPr>
        <w:tab/>
        <w:t>Nessa perspectiva, o conhecimento passa a se configurar como uma rede de articulações desafiando nosso imaginário epistemológico a pensar com novos recursos, reencantando o ato de ensinar e aprender ao libertarmos “[...] as palavras de suas prisões e devolvendo-as ao livre jogo inventivo da arte de conversar e pensar” (ASMANN, 1998, p. 82).</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Nosso desafio mais impactante na implementação de novos currículos na Universidade Federal do Tocantins (UFT) está na mudança desejada de avançar, e talvez, até superar o enfoque disciplinar das nossas construções curriculares para a concepção de currículos integrados, através e por meio de seus eixos transversais e interdisciplinares, caminhando na busca de alcançarmos a transdisciplinaridade. Considerando que desejar é o passo inicial para se conseguir, apostamos que é possível abordar, dispor e propor aos nossos alunos uma “relação com o saber” (CHARLOT, 2000), em sua totalidade complexa, multirreferencial e multifacetada.</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Nesse fazer, os caminhos já abertos e trilhados não serão descartados, abandonados. As rupturas, as brechas, os engajamentos conseguidos são importantíssimos e nos apoiarão no reconhecimento da necessidade de inusitadas pistas. Portanto, a solução de mudança não está em tirar e pôr, podar ou incluir mais um componente curricular, uma matéria, um conteúdo, e sim, em redefinir e repensar o que temos, com criatividade, buscando o que pretendemos. Essa caminhada será toda feita de ir e vir, avanços e recuos e, nesse movimento de ondas, é possível vislumbrarmos o desenho de um currículo em “espiral”, ou seja, um trabalho que articula e abrange a dinamicidade dos saberes organizados nos ciclos e eixos de formação.</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Essa construção de uma matriz curricular referenciada e justificada pela ação e interação dos seus construtores, com ênfase não-linear, nos conduzirá a arquiteturas de formação não-determinista, com possibilidades de abertura, o que propiciará o nosso projeto de interdisciplinaridade, flexibilidade e mobilidade. Nesse sentido, não tem nem início nem fim, essa matriz tem,</w:t>
      </w:r>
    </w:p>
    <w:p w:rsidR="00A707E3" w:rsidRPr="00A707E3" w:rsidRDefault="00A707E3" w:rsidP="00A707E3">
      <w:pPr>
        <w:spacing w:line="100" w:lineRule="atLeast"/>
        <w:ind w:left="2340"/>
        <w:rPr>
          <w:rFonts w:ascii="Times New Roman" w:hAnsi="Times New Roman"/>
          <w:color w:val="000000"/>
        </w:rPr>
      </w:pPr>
      <w:r w:rsidRPr="00A707E3">
        <w:rPr>
          <w:rFonts w:ascii="Times New Roman" w:hAnsi="Times New Roman"/>
          <w:color w:val="000000"/>
        </w:rPr>
        <w:t>Fronteiras e pontos de intersecção ou focos. Assim um currículo modelado em uma matriz também é não-linear e não-seqüencial, mas limitado e cheio de focos que se interseccionam e uma rede relacionada de significados. Quanto mais rico o currículo, mais haverá pontos de intersecção, conexões construídas e mais profundo será o seu significado. (DOLL JR., 1997: 178).</w:t>
      </w:r>
    </w:p>
    <w:p w:rsidR="00A707E3" w:rsidRPr="00A707E3" w:rsidRDefault="00A707E3" w:rsidP="00A707E3">
      <w:pPr>
        <w:spacing w:line="100" w:lineRule="atLeast"/>
        <w:ind w:left="2340"/>
        <w:rPr>
          <w:rFonts w:ascii="Times New Roman" w:hAnsi="Times New Roman"/>
          <w:color w:val="000000"/>
        </w:rPr>
      </w:pPr>
    </w:p>
    <w:p w:rsidR="00A707E3" w:rsidRPr="00A707E3" w:rsidRDefault="00A707E3" w:rsidP="00A707E3">
      <w:pPr>
        <w:spacing w:line="360" w:lineRule="auto"/>
        <w:ind w:firstLine="708"/>
        <w:rPr>
          <w:rFonts w:ascii="Times New Roman" w:hAnsi="Times New Roman"/>
          <w:color w:val="000000"/>
        </w:rPr>
      </w:pPr>
      <w:r w:rsidRPr="00A707E3">
        <w:rPr>
          <w:rFonts w:ascii="Times New Roman" w:hAnsi="Times New Roman"/>
          <w:color w:val="000000"/>
        </w:rPr>
        <w:lastRenderedPageBreak/>
        <w:t xml:space="preserve">Curricularmente, essa matriz se implementa por meio de um trabalho coletivo e solidário em que o planejamento reconhece como importante deste fazer o princípio da auto-organização da teoria da complexidade. A dialogicidade é fundamental para evitarmos que a própria crítica torne-se hegemônica e maquiada. Desassimilação de hábitos e mudanças de estruturas não são fáceis. É frustrante o esforço que leva a produções sem sentido. Entretanto, não se muda sem alterar concepções, destroçar profundamente conteúdos e rotinas curriculares costumeiras.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O modelo disciplinar linear ou o conjunto de disciplinas justapostas numa ‘grade curricular’ de um curso têm tido implicações pedagógicas diversas e deixado marcas nada opcionais nos percursos formativos. O currículo centrado na matéria e salivado nas aulas magistrais tem postado o conhecimento social de forma paralela ao conhecimento acadêmico. Nesse sentido, “o conhecimento aparece como um fim a-histórico, como algo dotado de autonomia e vida própria, à margem das pessoas” (SANTOMÉ, 1998: 106), perpassa a idéia de que nem todos os alunos têm condições de serem bem sucedidos em algumas disciplinas, legitimando o próprio fracasso acadêmico. “Um currículo disciplinar favorece mais a propagação de uma cultura da ‘objetividade’ e da neutralidade, entre tantas razões, porque é mais difícil entrar em discussões e verificações com outras disciplinas com campos similares ou com parcelas comuns de estudo” (SANTOMÉ, 1998: 109). Como conseqüência, as contradições são relegadas e as dimensões conflituosas da realidade social refutadas, como se fosse possível sua ocultação.</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A crise que desequilibra valores e posturas do século passado é a mesma que dá forças para alternativas curriculares no século XXI. As críticas tecidas ao currículo disciplinar propõem perspectivar a embriologia do currículo globalizado, currículo integrado ou currículo interdisciplinar. Apesar de alguns autores não distinguirem interdisciplinaridade de integração, muitos defendem que interdisciplinaridade é mais apropriada para referir-se à inter-relação de diferentes campos do conhecimento, enquanto que integração significa dar unidade das pArtes, o que não qualifica necessariamente um todo em sua complexidade. Os currículos interdisciplinares, hoje propostos, coincidem com o desejo de buscar “modos de estabelecer relações entre campos, formas e processos de conhecimento que até agora eram mantidos incomunicáveis” (SANTOMÉ, 1998: 124). Nessa perspectiva,</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r>
    </w:p>
    <w:p w:rsidR="00A707E3" w:rsidRPr="00A707E3" w:rsidRDefault="00A707E3" w:rsidP="00A707E3">
      <w:pPr>
        <w:ind w:left="2124"/>
        <w:rPr>
          <w:rFonts w:ascii="Times New Roman" w:hAnsi="Times New Roman"/>
          <w:color w:val="000000"/>
        </w:rPr>
      </w:pPr>
      <w:r w:rsidRPr="00A707E3">
        <w:rPr>
          <w:rFonts w:ascii="Times New Roman" w:hAnsi="Times New Roman"/>
          <w:color w:val="000000"/>
        </w:rPr>
        <w:t xml:space="preserve">No desenvolvimento do currículo, na prática cotidiana na instituição, as diferentes áreas do conhecimento e experiência deverão entrelaçar-se, complementar-se e reforçar-se mutuamente, para contribuir de modo mais eficaz e significativo com esse trabalho de construção e reconstrução do conhecimento e dos conceitos, habilidades, atitudes, valores, hábitos que uma sociedade estabelece democraticamente ao considerá-los necessários para uma vida mais digna, ativa, autônoma, solidária e democrática. (SANTOMÉ, 1998: 125). </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lastRenderedPageBreak/>
        <w:tab/>
        <w:t>Nosso currículo desejado é um convite a mudanças e afeta, é claro, as funções dos professores que trabalham em um mesmo curso. Nossa opção de organização do currículo novo cria ‘</w:t>
      </w:r>
      <w:r w:rsidRPr="00A707E3">
        <w:rPr>
          <w:rFonts w:ascii="Times New Roman" w:hAnsi="Times New Roman"/>
          <w:color w:val="000000"/>
          <w:shd w:val="clear" w:color="auto" w:fill="FFFF00"/>
        </w:rPr>
        <w:t>colegiados de saberes’ e ‘ilhas de conhecimentos’ que potencializarão a formação de arquipélagos de vivências e itinerâncias participativas.</w:t>
      </w:r>
      <w:r w:rsidRPr="00A707E3">
        <w:rPr>
          <w:rFonts w:ascii="Times New Roman" w:hAnsi="Times New Roman"/>
          <w:color w:val="000000"/>
        </w:rPr>
        <w:t xml:space="preserve"> Distancia-se, pois, do currículo disciplinar em que é possível o trabalho isolado, o eu-sozinho e incomunicável. No qual, encontram-se professores que são excelentes em suas disciplinas, mas que por estarem, muitas vezes, preocupados somente com suas matérias, chegam a induzir os alunos a acreditarem e se interessarem por esta ou aquela disciplina em detrimento de outras, por acreditarem que há “disciplinas mais importantes” e outras “menos importantes”.</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 xml:space="preserve">A construção da realidade social e histórica depende de seus sujeitos, de seus protagonistas. A matriz curricular terá a “cara” ou será o “monstro” que os desenhistas conseguirem pintar a partir da identidade possível construída.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 xml:space="preserve">No entanto pode-se falar, conforme (SANTOMÉ, 1998: 206) em quatro formatos de integrar currículos: </w:t>
      </w:r>
    </w:p>
    <w:p w:rsidR="00A707E3" w:rsidRPr="00A707E3" w:rsidRDefault="00A707E3" w:rsidP="00A707E3">
      <w:pPr>
        <w:spacing w:line="360" w:lineRule="auto"/>
        <w:rPr>
          <w:rFonts w:ascii="Times New Roman" w:hAnsi="Times New Roman"/>
          <w:color w:val="000000"/>
          <w:shd w:val="clear" w:color="auto" w:fill="FFFF00"/>
        </w:rPr>
      </w:pPr>
      <w:r w:rsidRPr="00A707E3">
        <w:rPr>
          <w:rFonts w:ascii="Times New Roman" w:hAnsi="Times New Roman"/>
          <w:color w:val="000000"/>
        </w:rPr>
        <w:t>a</w:t>
      </w:r>
      <w:r w:rsidRPr="00A707E3">
        <w:rPr>
          <w:rFonts w:ascii="Times New Roman" w:hAnsi="Times New Roman"/>
          <w:color w:val="000000"/>
          <w:shd w:val="clear" w:color="auto" w:fill="FFFF00"/>
        </w:rPr>
        <w:t xml:space="preserve">) integração correlacionando diversas disciplinas; </w:t>
      </w:r>
    </w:p>
    <w:p w:rsidR="00A707E3" w:rsidRPr="00A707E3" w:rsidRDefault="00A707E3" w:rsidP="00A707E3">
      <w:pPr>
        <w:spacing w:line="360" w:lineRule="auto"/>
        <w:rPr>
          <w:rFonts w:ascii="Times New Roman" w:hAnsi="Times New Roman"/>
          <w:color w:val="000000"/>
          <w:shd w:val="clear" w:color="auto" w:fill="FFFF00"/>
        </w:rPr>
      </w:pPr>
      <w:r w:rsidRPr="00A707E3">
        <w:rPr>
          <w:rFonts w:ascii="Times New Roman" w:hAnsi="Times New Roman"/>
          <w:color w:val="000000"/>
          <w:shd w:val="clear" w:color="auto" w:fill="FFFF00"/>
        </w:rPr>
        <w:t xml:space="preserve">b) integração através de temas, tópicos ou idéias, </w:t>
      </w:r>
    </w:p>
    <w:p w:rsidR="00A707E3" w:rsidRPr="00A707E3" w:rsidRDefault="00A707E3" w:rsidP="00A707E3">
      <w:pPr>
        <w:spacing w:line="360" w:lineRule="auto"/>
        <w:rPr>
          <w:rFonts w:ascii="Times New Roman" w:hAnsi="Times New Roman"/>
          <w:color w:val="000000"/>
          <w:shd w:val="clear" w:color="auto" w:fill="FFFF00"/>
        </w:rPr>
      </w:pPr>
      <w:r w:rsidRPr="00A707E3">
        <w:rPr>
          <w:rFonts w:ascii="Times New Roman" w:hAnsi="Times New Roman"/>
          <w:color w:val="000000"/>
          <w:shd w:val="clear" w:color="auto" w:fill="FFFF00"/>
        </w:rPr>
        <w:t>c) integração em torno de uma questão da vida prática e diária;</w:t>
      </w:r>
    </w:p>
    <w:p w:rsidR="00A707E3" w:rsidRPr="00A707E3" w:rsidRDefault="00A707E3" w:rsidP="00A707E3">
      <w:pPr>
        <w:spacing w:line="360" w:lineRule="auto"/>
        <w:rPr>
          <w:rFonts w:ascii="Times New Roman" w:hAnsi="Times New Roman"/>
          <w:color w:val="000000"/>
          <w:shd w:val="clear" w:color="auto" w:fill="FFFF00"/>
        </w:rPr>
      </w:pPr>
      <w:r w:rsidRPr="00A707E3">
        <w:rPr>
          <w:rFonts w:ascii="Times New Roman" w:hAnsi="Times New Roman"/>
          <w:color w:val="000000"/>
          <w:shd w:val="clear" w:color="auto" w:fill="FFFF00"/>
        </w:rPr>
        <w:t xml:space="preserve">d) integração a partir de temas e pesquisas decididos pelos estudantes. Além da possibilidade ainda de: </w:t>
      </w:r>
    </w:p>
    <w:p w:rsidR="00A707E3" w:rsidRPr="00A707E3" w:rsidRDefault="00A707E3" w:rsidP="00A707E3">
      <w:pPr>
        <w:numPr>
          <w:ilvl w:val="0"/>
          <w:numId w:val="12"/>
        </w:numPr>
        <w:tabs>
          <w:tab w:val="left" w:pos="720"/>
        </w:tabs>
        <w:suppressAutoHyphens/>
        <w:spacing w:after="0" w:line="360" w:lineRule="auto"/>
        <w:rPr>
          <w:rFonts w:ascii="Times New Roman" w:hAnsi="Times New Roman"/>
          <w:color w:val="000000"/>
          <w:shd w:val="clear" w:color="auto" w:fill="FFFF00"/>
        </w:rPr>
      </w:pPr>
      <w:r w:rsidRPr="00A707E3">
        <w:rPr>
          <w:rFonts w:ascii="Times New Roman" w:hAnsi="Times New Roman"/>
          <w:color w:val="000000"/>
          <w:shd w:val="clear" w:color="auto" w:fill="FFFF00"/>
        </w:rPr>
        <w:t>integração através de conceitos,</w:t>
      </w:r>
    </w:p>
    <w:p w:rsidR="00A707E3" w:rsidRPr="00A707E3" w:rsidRDefault="00A707E3" w:rsidP="00A707E3">
      <w:pPr>
        <w:numPr>
          <w:ilvl w:val="0"/>
          <w:numId w:val="12"/>
        </w:numPr>
        <w:tabs>
          <w:tab w:val="left" w:pos="1110"/>
        </w:tabs>
        <w:suppressAutoHyphens/>
        <w:spacing w:after="0" w:line="360" w:lineRule="auto"/>
        <w:ind w:left="1110"/>
        <w:rPr>
          <w:rFonts w:ascii="Times New Roman" w:hAnsi="Times New Roman"/>
          <w:color w:val="000000"/>
          <w:shd w:val="clear" w:color="auto" w:fill="FFFF00"/>
        </w:rPr>
      </w:pPr>
      <w:r w:rsidRPr="00A707E3">
        <w:rPr>
          <w:rFonts w:ascii="Times New Roman" w:hAnsi="Times New Roman"/>
          <w:color w:val="000000"/>
          <w:shd w:val="clear" w:color="auto" w:fill="FFFF00"/>
        </w:rPr>
        <w:t>integração em torno de períodos históricos e/ou espaços geográficos,</w:t>
      </w:r>
    </w:p>
    <w:p w:rsidR="00A707E3" w:rsidRPr="00A707E3" w:rsidRDefault="00A707E3" w:rsidP="00A707E3">
      <w:pPr>
        <w:numPr>
          <w:ilvl w:val="0"/>
          <w:numId w:val="12"/>
        </w:numPr>
        <w:tabs>
          <w:tab w:val="left" w:pos="720"/>
        </w:tabs>
        <w:suppressAutoHyphens/>
        <w:spacing w:after="0" w:line="360" w:lineRule="auto"/>
        <w:rPr>
          <w:rFonts w:ascii="Times New Roman" w:hAnsi="Times New Roman"/>
          <w:color w:val="000000"/>
          <w:shd w:val="clear" w:color="auto" w:fill="FFFF00"/>
        </w:rPr>
      </w:pPr>
      <w:r w:rsidRPr="00A707E3">
        <w:rPr>
          <w:rFonts w:ascii="Times New Roman" w:hAnsi="Times New Roman"/>
          <w:color w:val="000000"/>
          <w:shd w:val="clear" w:color="auto" w:fill="FFFF00"/>
        </w:rPr>
        <w:t xml:space="preserve">integração com base em instituições e grupos humanos, </w:t>
      </w:r>
    </w:p>
    <w:p w:rsidR="00A707E3" w:rsidRPr="00A707E3" w:rsidRDefault="00A707E3" w:rsidP="00A707E3">
      <w:pPr>
        <w:numPr>
          <w:ilvl w:val="0"/>
          <w:numId w:val="12"/>
        </w:numPr>
        <w:tabs>
          <w:tab w:val="left" w:pos="720"/>
        </w:tabs>
        <w:suppressAutoHyphens/>
        <w:spacing w:after="0" w:line="360" w:lineRule="auto"/>
        <w:rPr>
          <w:rFonts w:ascii="Times New Roman" w:hAnsi="Times New Roman"/>
          <w:color w:val="000000"/>
          <w:shd w:val="clear" w:color="auto" w:fill="FFFF00"/>
        </w:rPr>
      </w:pPr>
      <w:r w:rsidRPr="00A707E3">
        <w:rPr>
          <w:rFonts w:ascii="Times New Roman" w:hAnsi="Times New Roman"/>
          <w:color w:val="000000"/>
          <w:shd w:val="clear" w:color="auto" w:fill="FFFF00"/>
        </w:rPr>
        <w:t xml:space="preserve">integração em torno de descobertas e invenções, </w:t>
      </w:r>
    </w:p>
    <w:p w:rsidR="00A707E3" w:rsidRPr="00A707E3" w:rsidRDefault="00A707E3" w:rsidP="00A707E3">
      <w:pPr>
        <w:numPr>
          <w:ilvl w:val="0"/>
          <w:numId w:val="12"/>
        </w:numPr>
        <w:tabs>
          <w:tab w:val="left" w:pos="720"/>
        </w:tabs>
        <w:suppressAutoHyphens/>
        <w:spacing w:after="0" w:line="360" w:lineRule="auto"/>
        <w:rPr>
          <w:rFonts w:ascii="Times New Roman" w:hAnsi="Times New Roman"/>
          <w:color w:val="000000"/>
          <w:shd w:val="clear" w:color="auto" w:fill="FFFF00"/>
        </w:rPr>
      </w:pPr>
      <w:r w:rsidRPr="00A707E3">
        <w:rPr>
          <w:rFonts w:ascii="Times New Roman" w:hAnsi="Times New Roman"/>
          <w:color w:val="000000"/>
          <w:shd w:val="clear" w:color="auto" w:fill="FFFF00"/>
        </w:rPr>
        <w:t>integração mediante áreas de conhecimento.</w:t>
      </w:r>
    </w:p>
    <w:p w:rsidR="00A707E3" w:rsidRPr="00A707E3" w:rsidRDefault="00A707E3" w:rsidP="00A707E3">
      <w:pPr>
        <w:pStyle w:val="Texto"/>
        <w:spacing w:line="360" w:lineRule="auto"/>
        <w:ind w:firstLine="0"/>
        <w:rPr>
          <w:rFonts w:ascii="Times New Roman" w:hAnsi="Times New Roman" w:cs="Times New Roman"/>
          <w:color w:val="000000"/>
        </w:rPr>
      </w:pPr>
      <w:r w:rsidRPr="00A707E3">
        <w:rPr>
          <w:rFonts w:ascii="Times New Roman" w:hAnsi="Times New Roman" w:cs="Times New Roman"/>
          <w:color w:val="000000"/>
        </w:rPr>
        <w:tab/>
        <w:t xml:space="preserve">Por meio da implantação do programa de reestruturação e expansão de seus cursos e programas, a UFT objetiva a ampliação do acesso com garantia de qualidade. Os princípios que orientam a construção de suas políticas de formação estão assentados na concepção da educação como um bem público, no seu papel formativo, na produção do conhecimento, na valorização dos valores democráticos, na ética, nos valores humanos, na cidadania e na luta contra a exclusão social. </w:t>
      </w:r>
    </w:p>
    <w:p w:rsidR="00A707E3" w:rsidRPr="00A707E3" w:rsidRDefault="00A707E3" w:rsidP="00A707E3">
      <w:pPr>
        <w:pStyle w:val="Texto"/>
        <w:spacing w:line="360" w:lineRule="auto"/>
        <w:ind w:firstLine="708"/>
        <w:rPr>
          <w:rFonts w:ascii="Times New Roman" w:hAnsi="Times New Roman" w:cs="Times New Roman"/>
          <w:color w:val="000000"/>
        </w:rPr>
      </w:pPr>
      <w:r w:rsidRPr="00A707E3">
        <w:rPr>
          <w:rFonts w:ascii="Times New Roman" w:hAnsi="Times New Roman" w:cs="Times New Roman"/>
          <w:color w:val="000000"/>
        </w:rPr>
        <w:t xml:space="preserve">Nesse sentido, enfatiza que a Universidade não deve apenas formar recursos humanos para o mercado de trabalho, mas pessoas com espírito crítico e humanista que possam contribuir para a solução dos problemas cada vez mais complexos do mundo. Para tanto, propõe o exercício da interdisciplinaridade, com vistas atingirmos a transdisciplinaridade, ou seja, uma nova relação entre os conhecimentos.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lastRenderedPageBreak/>
        <w:tab/>
        <w:t>Isso implica, ainda, os seguintes desdobramentos:</w:t>
      </w:r>
    </w:p>
    <w:p w:rsidR="00A707E3" w:rsidRPr="00A707E3" w:rsidRDefault="00A707E3" w:rsidP="00A707E3">
      <w:pPr>
        <w:numPr>
          <w:ilvl w:val="0"/>
          <w:numId w:val="4"/>
        </w:numPr>
        <w:tabs>
          <w:tab w:val="left" w:pos="360"/>
        </w:tabs>
        <w:suppressAutoHyphens/>
        <w:spacing w:after="0" w:line="360" w:lineRule="auto"/>
        <w:rPr>
          <w:rFonts w:ascii="Times New Roman" w:hAnsi="Times New Roman"/>
          <w:color w:val="000000"/>
        </w:rPr>
      </w:pPr>
      <w:r w:rsidRPr="00A707E3">
        <w:rPr>
          <w:rFonts w:ascii="Times New Roman" w:hAnsi="Times New Roman"/>
          <w:color w:val="000000"/>
        </w:rPr>
        <w:t>introduzir nos cursos de graduação temas relevantes da cultura contemporânea, o que, considerando a diversidade multicultural do mundo atual, significa pensar em culturas, no plural.</w:t>
      </w:r>
    </w:p>
    <w:p w:rsidR="00A707E3" w:rsidRPr="00A707E3" w:rsidRDefault="00A707E3" w:rsidP="00A707E3">
      <w:pPr>
        <w:numPr>
          <w:ilvl w:val="0"/>
          <w:numId w:val="4"/>
        </w:numPr>
        <w:tabs>
          <w:tab w:val="left" w:pos="360"/>
        </w:tabs>
        <w:suppressAutoHyphens/>
        <w:spacing w:after="0" w:line="360" w:lineRule="auto"/>
        <w:rPr>
          <w:rFonts w:ascii="Times New Roman" w:hAnsi="Times New Roman"/>
          <w:color w:val="000000"/>
        </w:rPr>
      </w:pPr>
      <w:r w:rsidRPr="00A707E3">
        <w:rPr>
          <w:rFonts w:ascii="Times New Roman" w:hAnsi="Times New Roman"/>
          <w:color w:val="000000"/>
        </w:rPr>
        <w:t xml:space="preserve">dotar os cursos de graduação com maior mobilidade, flexibilidade e qualidade, visando o atendimento às demandas da educação superior do mundo contemporâneo. </w:t>
      </w:r>
    </w:p>
    <w:p w:rsidR="00A707E3" w:rsidRPr="00A707E3" w:rsidRDefault="00A707E3" w:rsidP="00A707E3">
      <w:pPr>
        <w:autoSpaceDE w:val="0"/>
        <w:spacing w:line="360" w:lineRule="auto"/>
        <w:rPr>
          <w:rFonts w:ascii="Times New Roman" w:hAnsi="Times New Roman"/>
          <w:color w:val="000000"/>
        </w:rPr>
      </w:pPr>
      <w:r w:rsidRPr="00A707E3">
        <w:rPr>
          <w:rFonts w:ascii="Times New Roman" w:hAnsi="Times New Roman"/>
          <w:color w:val="000000"/>
        </w:rPr>
        <w:tab/>
        <w:t>Este projeto possui uma construção curricular em ciclos. A idéia é proporcionar ao aluno uma formação inicial ampla, evitando assim a profissionalização precoce – uma das grandes causas da evasão.</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r>
      <w:r w:rsidRPr="00A707E3">
        <w:rPr>
          <w:rFonts w:ascii="Times New Roman" w:hAnsi="Times New Roman"/>
          <w:color w:val="000000"/>
          <w:shd w:val="clear" w:color="auto" w:fill="FFFF00"/>
        </w:rPr>
        <w:t>Os ciclos referem-se aos diferentes níveis de aprofundamento e distribuição dos conhecimentos das áreas.</w:t>
      </w:r>
      <w:r w:rsidRPr="00A707E3">
        <w:rPr>
          <w:rFonts w:ascii="Times New Roman" w:hAnsi="Times New Roman"/>
          <w:color w:val="000000"/>
        </w:rPr>
        <w:t xml:space="preserve"> </w:t>
      </w:r>
      <w:r w:rsidRPr="00A707E3">
        <w:rPr>
          <w:rFonts w:ascii="Times New Roman" w:hAnsi="Times New Roman"/>
          <w:color w:val="000000"/>
          <w:shd w:val="clear" w:color="auto" w:fill="FFFF00"/>
        </w:rPr>
        <w:t>Dentro da perspectiva do currículo composto por ciclos articulados</w:t>
      </w:r>
      <w:r w:rsidRPr="00A707E3">
        <w:rPr>
          <w:rFonts w:ascii="Times New Roman" w:hAnsi="Times New Roman"/>
          <w:color w:val="000000"/>
        </w:rPr>
        <w:t>, o acadêmico vivenciará, em diversos níveis processuais de aprofundamento, as áreas dos saberes. Eles são estruturados em eixos, os quais se configuram como os conjuntos de componentes e atividades curriculares coerentemente integrados e relacionados a uma área de conhecimento específica.</w:t>
      </w:r>
    </w:p>
    <w:p w:rsidR="00A707E3" w:rsidRPr="00A707E3" w:rsidRDefault="00A707E3" w:rsidP="00A707E3">
      <w:pPr>
        <w:spacing w:line="360" w:lineRule="auto"/>
        <w:rPr>
          <w:rFonts w:ascii="Times New Roman" w:hAnsi="Times New Roman"/>
          <w:color w:val="000000"/>
          <w:shd w:val="clear" w:color="auto" w:fill="00FFFF"/>
        </w:rPr>
      </w:pPr>
      <w:r w:rsidRPr="00A707E3">
        <w:rPr>
          <w:rFonts w:ascii="Times New Roman" w:hAnsi="Times New Roman"/>
          <w:color w:val="000000"/>
        </w:rPr>
        <w:tab/>
      </w:r>
      <w:r w:rsidRPr="00A707E3">
        <w:rPr>
          <w:rFonts w:ascii="Times New Roman" w:hAnsi="Times New Roman"/>
          <w:color w:val="000000"/>
          <w:shd w:val="clear" w:color="auto" w:fill="00FFFF"/>
        </w:rPr>
        <w:t xml:space="preserve">Tais eixos deverão ser compreendidos como elementos centrais e articuladores da organização do currículo, garantindo equilíbrio na alocação de tempos e espaços curriculares, que atendam aos princípios da formação. Em torno deles, de acordo com o Parecer do Conselho Nacional de Educação – CNE/CP nº. 09/2001 (p. 41), “se articulam as dimensões que precisam ser contempladas na formação profissional e sinalizam o tipo de atividade de ensino e aprendizagem que materializam o planejamento e a ação dos formadores de formadores”. </w:t>
      </w:r>
    </w:p>
    <w:p w:rsidR="00A707E3" w:rsidRPr="00A707E3" w:rsidRDefault="00A707E3" w:rsidP="00A707E3">
      <w:pPr>
        <w:spacing w:line="360" w:lineRule="auto"/>
        <w:rPr>
          <w:rFonts w:ascii="Times New Roman" w:hAnsi="Times New Roman"/>
          <w:color w:val="000000"/>
          <w:shd w:val="clear" w:color="auto" w:fill="FFFF00"/>
        </w:rPr>
      </w:pPr>
      <w:r w:rsidRPr="00A707E3">
        <w:rPr>
          <w:rFonts w:ascii="Times New Roman" w:hAnsi="Times New Roman"/>
          <w:color w:val="000000"/>
        </w:rPr>
        <w:tab/>
      </w:r>
      <w:r w:rsidRPr="00A707E3">
        <w:rPr>
          <w:rFonts w:ascii="Times New Roman" w:hAnsi="Times New Roman"/>
          <w:color w:val="000000"/>
          <w:shd w:val="clear" w:color="auto" w:fill="FFFF00"/>
        </w:rPr>
        <w:t>A articulação dos ciclos e dos eixos pressupõe o diálogo interdisciplinar entre os campos do saber que compõem os cursos e se concretizam em componentes curriculares, constituindo-se na superação da visão fragmentada do conhecimento. Na prática, essa articulação pode ser garantida por componentes curriculares de natureza interdisciplinar e por outros de natureza integradora, tais como Seminários Temáticos, Oficinas e Laboratórios.</w:t>
      </w:r>
    </w:p>
    <w:p w:rsidR="00A707E3" w:rsidRPr="00A707E3" w:rsidRDefault="00A707E3" w:rsidP="00A707E3">
      <w:pPr>
        <w:pStyle w:val="Ttulo2"/>
        <w:tabs>
          <w:tab w:val="left" w:pos="0"/>
        </w:tabs>
        <w:rPr>
          <w:rFonts w:ascii="Times New Roman" w:hAnsi="Times New Roman" w:cs="Times New Roman"/>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3.3 Desdobrando os ciclos e os eixos do projeto</w:t>
      </w:r>
    </w:p>
    <w:p w:rsidR="00A707E3" w:rsidRPr="00A707E3" w:rsidRDefault="00A707E3" w:rsidP="00A707E3">
      <w:pPr>
        <w:spacing w:line="360" w:lineRule="auto"/>
        <w:ind w:firstLine="708"/>
        <w:rPr>
          <w:rFonts w:ascii="Times New Roman" w:hAnsi="Times New Roman"/>
          <w:color w:val="000000"/>
        </w:rPr>
      </w:pPr>
    </w:p>
    <w:p w:rsidR="00A707E3" w:rsidRPr="00A707E3" w:rsidRDefault="00A707E3" w:rsidP="00A707E3">
      <w:pPr>
        <w:spacing w:line="360" w:lineRule="auto"/>
        <w:ind w:firstLine="708"/>
        <w:rPr>
          <w:rFonts w:ascii="Times New Roman" w:hAnsi="Times New Roman"/>
          <w:color w:val="000000"/>
        </w:rPr>
      </w:pPr>
      <w:r w:rsidRPr="00A707E3">
        <w:rPr>
          <w:rFonts w:ascii="Times New Roman" w:hAnsi="Times New Roman"/>
          <w:color w:val="000000"/>
        </w:rPr>
        <w:t>O</w:t>
      </w:r>
      <w:r w:rsidRPr="00A707E3">
        <w:rPr>
          <w:rFonts w:ascii="Times New Roman" w:hAnsi="Times New Roman"/>
          <w:color w:val="000000"/>
          <w:shd w:val="clear" w:color="auto" w:fill="00FFFF"/>
        </w:rPr>
        <w:t xml:space="preserve">s três ciclos, que compõem este projeto, serão articulados de forma a levar o aluno à compreensão de que a formação é composta de conhecimentos e habilidades básicas necessárias para a leitura do mundo e compreensão da ciência e de conhecimentos específicos necessários à formação do profissional. </w:t>
      </w:r>
      <w:r w:rsidRPr="00A707E3">
        <w:rPr>
          <w:rFonts w:ascii="Times New Roman" w:hAnsi="Times New Roman"/>
          <w:color w:val="000000"/>
        </w:rPr>
        <w:t xml:space="preserve">A pós-graduação passa a integrar esse processo de forma a preparar o aluno, que optar por esse ciclo, para o exercício profissional no atual estágio de desenvolvimento da ciência e das tecnologias.  </w:t>
      </w:r>
    </w:p>
    <w:p w:rsidR="00A707E3" w:rsidRPr="00A707E3" w:rsidRDefault="00A707E3" w:rsidP="00A707E3">
      <w:pPr>
        <w:autoSpaceDE w:val="0"/>
        <w:spacing w:line="360" w:lineRule="auto"/>
        <w:rPr>
          <w:rFonts w:ascii="Times New Roman" w:hAnsi="Times New Roman"/>
          <w:color w:val="000000"/>
          <w:shd w:val="clear" w:color="auto" w:fill="00FFFF"/>
        </w:rPr>
      </w:pPr>
      <w:r w:rsidRPr="00A707E3">
        <w:rPr>
          <w:rFonts w:ascii="Times New Roman" w:hAnsi="Times New Roman"/>
          <w:color w:val="000000"/>
        </w:rPr>
        <w:tab/>
        <w:t xml:space="preserve">Assim, nos primeiros semestres do curso, o aluno passa pelo </w:t>
      </w:r>
      <w:r w:rsidRPr="00A707E3">
        <w:rPr>
          <w:rFonts w:ascii="Times New Roman" w:hAnsi="Times New Roman"/>
          <w:color w:val="000000"/>
          <w:shd w:val="clear" w:color="auto" w:fill="FFFF00"/>
        </w:rPr>
        <w:t>Ciclo de Formação Gera</w:t>
      </w:r>
      <w:r w:rsidRPr="00A707E3">
        <w:rPr>
          <w:rFonts w:ascii="Times New Roman" w:hAnsi="Times New Roman"/>
          <w:color w:val="000000"/>
        </w:rPr>
        <w:t xml:space="preserve">l, que além de propiciar-lhe uma compreensão pertinente e crítica da realidade natural, social e cultural, permite-lhe </w:t>
      </w:r>
      <w:r w:rsidRPr="00A707E3">
        <w:rPr>
          <w:rFonts w:ascii="Times New Roman" w:hAnsi="Times New Roman"/>
          <w:color w:val="000000"/>
        </w:rPr>
        <w:lastRenderedPageBreak/>
        <w:t xml:space="preserve">a vivência das diversas </w:t>
      </w:r>
      <w:r w:rsidRPr="00A707E3">
        <w:rPr>
          <w:rFonts w:ascii="Times New Roman" w:hAnsi="Times New Roman"/>
          <w:color w:val="000000"/>
          <w:shd w:val="clear" w:color="auto" w:fill="FFFF00"/>
        </w:rPr>
        <w:t>possibilidades de formação, tornando-o apto a fazer opções quanto a sua formação profissional</w:t>
      </w:r>
      <w:r w:rsidRPr="00A707E3">
        <w:rPr>
          <w:rFonts w:ascii="Times New Roman" w:hAnsi="Times New Roman"/>
          <w:color w:val="000000"/>
        </w:rPr>
        <w:t xml:space="preserve"> – podendo inclusive articular diferentes áreas de conhecimento. Em seguida, o </w:t>
      </w:r>
      <w:r w:rsidRPr="00A707E3">
        <w:rPr>
          <w:rFonts w:ascii="Times New Roman" w:hAnsi="Times New Roman"/>
          <w:color w:val="000000"/>
          <w:shd w:val="clear" w:color="auto" w:fill="00FFFF"/>
        </w:rPr>
        <w:t>Ciclo de formação profissional, oferece-lhe uma formação mais específica, consistente com as atuais demandas profissionais e sociais e, o de aprofundamento em nível de pós-graduação busca a articulação dos ciclos anteriores tendo como foco as áreas de conhecimento e projetos de pesquisa consolidados na Universidade.</w:t>
      </w:r>
    </w:p>
    <w:p w:rsidR="00A707E3" w:rsidRPr="00A707E3" w:rsidRDefault="00A707E3" w:rsidP="00A707E3">
      <w:pPr>
        <w:spacing w:line="360" w:lineRule="auto"/>
        <w:rPr>
          <w:rFonts w:ascii="Times New Roman" w:hAnsi="Times New Roman"/>
          <w:color w:val="000000"/>
          <w:shd w:val="clear" w:color="auto" w:fill="FFFF00"/>
        </w:rPr>
      </w:pPr>
      <w:r w:rsidRPr="00A707E3">
        <w:rPr>
          <w:rFonts w:ascii="Times New Roman" w:hAnsi="Times New Roman"/>
          <w:color w:val="000000"/>
        </w:rPr>
        <w:tab/>
        <w:t>Os componentes desses Eixos e conjuntos curriculares não apresentam uma relação de pré-requisitos</w:t>
      </w:r>
      <w:r w:rsidRPr="00A707E3">
        <w:rPr>
          <w:rFonts w:ascii="Times New Roman" w:hAnsi="Times New Roman"/>
          <w:b/>
          <w:bCs/>
          <w:color w:val="000000"/>
        </w:rPr>
        <w:t xml:space="preserve"> </w:t>
      </w:r>
      <w:r w:rsidRPr="00A707E3">
        <w:rPr>
          <w:rFonts w:ascii="Times New Roman" w:hAnsi="Times New Roman"/>
          <w:color w:val="000000"/>
        </w:rPr>
        <w:t xml:space="preserve">e podem ser abordados de modo amplo, como sugerem as suas denominações, bem como receberem um tratamento mais focado num aspecto analisado ou a partir de certo campo do saber. </w:t>
      </w:r>
      <w:r w:rsidRPr="00A707E3">
        <w:rPr>
          <w:rFonts w:ascii="Times New Roman" w:hAnsi="Times New Roman"/>
          <w:color w:val="000000"/>
          <w:shd w:val="clear" w:color="auto" w:fill="FFFF00"/>
        </w:rPr>
        <w:t>Por exemplo, cada área poderá em determinado eixo adotar uma abordagem panorâmica, bem como eleger um tema abrangente e utilizá-lo como fio condutor da área de conhecimento</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3.4 A interdisciplinaridade na matriz curricular do Curso</w:t>
      </w:r>
    </w:p>
    <w:p w:rsidR="00A707E3" w:rsidRPr="00A707E3" w:rsidRDefault="00A707E3" w:rsidP="00A707E3">
      <w:pPr>
        <w:autoSpaceDE w:val="0"/>
        <w:spacing w:line="360" w:lineRule="auto"/>
        <w:ind w:firstLine="708"/>
        <w:rPr>
          <w:rFonts w:ascii="Times New Roman" w:hAnsi="Times New Roman"/>
          <w:color w:val="000000"/>
        </w:rPr>
      </w:pPr>
    </w:p>
    <w:p w:rsidR="00A707E3" w:rsidRPr="00A707E3" w:rsidRDefault="00A707E3" w:rsidP="00A707E3">
      <w:pPr>
        <w:autoSpaceDE w:val="0"/>
        <w:spacing w:line="360" w:lineRule="auto"/>
        <w:ind w:firstLine="708"/>
        <w:rPr>
          <w:rFonts w:ascii="Times New Roman" w:hAnsi="Times New Roman"/>
          <w:color w:val="000000"/>
        </w:rPr>
      </w:pPr>
      <w:r w:rsidRPr="00A707E3">
        <w:rPr>
          <w:rFonts w:ascii="Times New Roman" w:hAnsi="Times New Roman"/>
          <w:color w:val="000000"/>
        </w:rPr>
        <w:t>Este Projeto Pedagógico tem como referência básica as diretrizes do Projeto de Desenvolvimento Institucional (</w:t>
      </w:r>
      <w:r w:rsidRPr="00A707E3">
        <w:rPr>
          <w:rFonts w:ascii="Times New Roman" w:hAnsi="Times New Roman"/>
          <w:b/>
          <w:bCs/>
          <w:color w:val="000000"/>
        </w:rPr>
        <w:t>PDI</w:t>
      </w:r>
      <w:r w:rsidRPr="00A707E3">
        <w:rPr>
          <w:rFonts w:ascii="Times New Roman" w:hAnsi="Times New Roman"/>
          <w:color w:val="000000"/>
        </w:rPr>
        <w:t xml:space="preserve">), o Projeto Pedagógico Institucional </w:t>
      </w:r>
      <w:r w:rsidRPr="00A707E3">
        <w:rPr>
          <w:rFonts w:ascii="Times New Roman" w:hAnsi="Times New Roman"/>
          <w:b/>
          <w:bCs/>
          <w:color w:val="000000"/>
        </w:rPr>
        <w:t>(PPI</w:t>
      </w:r>
      <w:r w:rsidRPr="00A707E3">
        <w:rPr>
          <w:rFonts w:ascii="Times New Roman" w:hAnsi="Times New Roman"/>
          <w:color w:val="000000"/>
        </w:rPr>
        <w:t xml:space="preserve">) da UFT, as diretrizes curriculares do curso e os pressupostos da interdisciplinaridade.  </w:t>
      </w:r>
    </w:p>
    <w:p w:rsidR="00A707E3" w:rsidRPr="00A707E3" w:rsidRDefault="00A707E3" w:rsidP="00A707E3">
      <w:pPr>
        <w:autoSpaceDE w:val="0"/>
        <w:spacing w:line="360" w:lineRule="auto"/>
        <w:rPr>
          <w:rFonts w:ascii="Times New Roman" w:hAnsi="Times New Roman"/>
          <w:color w:val="000000"/>
          <w:shd w:val="clear" w:color="auto" w:fill="00FFFF"/>
        </w:rPr>
      </w:pPr>
      <w:r w:rsidRPr="00A707E3">
        <w:rPr>
          <w:rFonts w:ascii="Times New Roman" w:hAnsi="Times New Roman"/>
          <w:color w:val="000000"/>
        </w:rPr>
        <w:tab/>
        <w:t xml:space="preserve">A partir das concepções de eixos, temas geradores e do perfil do profissional da área de conhecimento e do curso, a estrutura curricular deve ser construída na perspectiva da interdisciplinaridade, tendo como elemento desencadeador a problematização de sua contribuição para o </w:t>
      </w:r>
      <w:r w:rsidRPr="00A707E3">
        <w:rPr>
          <w:rFonts w:ascii="Times New Roman" w:hAnsi="Times New Roman"/>
          <w:color w:val="000000"/>
          <w:shd w:val="clear" w:color="auto" w:fill="FFFF00"/>
        </w:rPr>
        <w:t>desenvolvimento da ciência e melhoria da qualidade de vida da humanidade.</w:t>
      </w:r>
      <w:r w:rsidRPr="00A707E3">
        <w:rPr>
          <w:rFonts w:ascii="Times New Roman" w:hAnsi="Times New Roman"/>
          <w:color w:val="000000"/>
        </w:rPr>
        <w:t xml:space="preserve"> Deve proporcionar, durante todo o curso, a busca de formulações a partir dos grandes questionamentos, que devem estar representados nos objetivos gerais e específicos, nas disciplinas, interdisciplinas, projetos, e em todas as atividades desenvolvidas no percurso acadêmico e nos trabalhos de conclusão do curso. </w:t>
      </w:r>
      <w:r w:rsidRPr="00A707E3">
        <w:rPr>
          <w:rFonts w:ascii="Times New Roman" w:hAnsi="Times New Roman"/>
          <w:color w:val="000000"/>
          <w:shd w:val="clear" w:color="auto" w:fill="00FFFF"/>
        </w:rPr>
        <w:t>Enfim, por meio do ensino e da pesquisa, os alunos deverão refletir sobre a área de conhecimento numa perspectiva mais ampliada e contextualizada como forma de responder aos questionamentos formulados.</w:t>
      </w:r>
    </w:p>
    <w:p w:rsidR="00A707E3" w:rsidRPr="00A707E3" w:rsidRDefault="00A707E3" w:rsidP="00A707E3">
      <w:pPr>
        <w:autoSpaceDE w:val="0"/>
        <w:spacing w:line="360" w:lineRule="auto"/>
        <w:rPr>
          <w:rFonts w:ascii="Times New Roman" w:hAnsi="Times New Roman"/>
          <w:b/>
          <w:bCs/>
          <w:color w:val="000000"/>
        </w:rPr>
      </w:pPr>
      <w:r w:rsidRPr="00A707E3">
        <w:rPr>
          <w:rFonts w:ascii="Times New Roman" w:hAnsi="Times New Roman"/>
          <w:b/>
          <w:bCs/>
          <w:color w:val="000000"/>
        </w:rPr>
        <w:t>Nessa configuração, os Projeto Pedagógicos dos novos cursos da UFT  segue o desenho curricular abaixo:</w:t>
      </w:r>
    </w:p>
    <w:p w:rsidR="00A707E3" w:rsidRPr="00A707E3" w:rsidRDefault="00A707E3" w:rsidP="00A707E3">
      <w:pPr>
        <w:pStyle w:val="NormalWeb"/>
        <w:spacing w:before="0" w:after="120" w:line="360" w:lineRule="auto"/>
        <w:jc w:val="both"/>
        <w:rPr>
          <w:rFonts w:ascii="Times New Roman" w:hAnsi="Times New Roman" w:cs="Times New Roman"/>
          <w:color w:val="C00000"/>
          <w:kern w:val="1"/>
        </w:rPr>
      </w:pPr>
      <w:r w:rsidRPr="00A707E3">
        <w:object w:dxaOrig="14398" w:dyaOrig="10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248pt" o:ole="" filled="t">
            <v:fill color2="black"/>
            <v:imagedata r:id="rId10" o:title=""/>
          </v:shape>
          <o:OLEObject Type="Embed" ProgID="opendocument.ImpressDocument.1" ShapeID="_x0000_i1025" DrawAspect="Content" ObjectID="_1572092796" r:id="rId11"/>
        </w:object>
      </w:r>
      <w:r w:rsidRPr="00A707E3">
        <w:rPr>
          <w:rFonts w:ascii="Times New Roman" w:hAnsi="Times New Roman" w:cs="Times New Roman"/>
          <w:color w:val="C00000"/>
          <w:kern w:val="1"/>
        </w:rPr>
        <w:tab/>
        <w:t xml:space="preserve">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kern w:val="1"/>
        </w:rPr>
        <w:tab/>
      </w:r>
      <w:r w:rsidRPr="00A707E3">
        <w:rPr>
          <w:rFonts w:ascii="Times New Roman" w:hAnsi="Times New Roman"/>
          <w:color w:val="000000"/>
        </w:rPr>
        <w:t xml:space="preserve">É preciso ter em mente que a interdisciplinaridade não é um saber único e organizado, nem uma reunião ou abandono de disciplinas, </w:t>
      </w:r>
      <w:r w:rsidRPr="00A707E3">
        <w:rPr>
          <w:rFonts w:ascii="Times New Roman" w:hAnsi="Times New Roman"/>
          <w:color w:val="000000"/>
          <w:shd w:val="clear" w:color="auto" w:fill="FFFF00"/>
        </w:rPr>
        <w:t xml:space="preserve">mas uma atitude, uma forma de ver o mundo e de se conceber o conhecimento, que as disciplinas, isoladamente, não conseguem atingir e que surge da comunicação entre elas. </w:t>
      </w:r>
      <w:r w:rsidRPr="00A707E3">
        <w:rPr>
          <w:rFonts w:ascii="Times New Roman" w:hAnsi="Times New Roman"/>
          <w:color w:val="000000"/>
        </w:rPr>
        <w:t xml:space="preserve">Para que se obtenha essa atitude é necessário estudo, </w:t>
      </w:r>
      <w:r w:rsidRPr="00A707E3">
        <w:rPr>
          <w:rFonts w:ascii="Times New Roman" w:hAnsi="Times New Roman"/>
          <w:color w:val="000000"/>
          <w:shd w:val="clear" w:color="auto" w:fill="FFFF00"/>
        </w:rPr>
        <w:t>pesquisa</w:t>
      </w:r>
      <w:r w:rsidRPr="00A707E3">
        <w:rPr>
          <w:rFonts w:ascii="Times New Roman" w:hAnsi="Times New Roman"/>
          <w:color w:val="000000"/>
        </w:rPr>
        <w:t>, mudança de comportamento, trabalho em equipe e, principalmente, um projeto que oportunize a sua ação; “para a realização de um projeto interdisciplinar, existe a necessidade de um projeto inicial que seja suficientemente claro, coerente e detalhado, a fim de que as pessoas nele envolvidas sintam o desejo de fazer parte dele” (Fazenda, 1995).</w:t>
      </w:r>
    </w:p>
    <w:p w:rsidR="00A707E3" w:rsidRPr="00A707E3" w:rsidRDefault="00A707E3" w:rsidP="00A707E3">
      <w:pPr>
        <w:widowControl w:val="0"/>
        <w:autoSpaceDE w:val="0"/>
        <w:spacing w:line="360" w:lineRule="auto"/>
        <w:rPr>
          <w:rFonts w:ascii="Times New Roman" w:hAnsi="Times New Roman"/>
          <w:color w:val="000000"/>
        </w:rPr>
      </w:pPr>
      <w:r w:rsidRPr="00A707E3">
        <w:rPr>
          <w:rFonts w:ascii="Times New Roman" w:hAnsi="Times New Roman"/>
          <w:color w:val="FF6600"/>
        </w:rPr>
        <w:tab/>
      </w:r>
      <w:r w:rsidRPr="00A707E3">
        <w:rPr>
          <w:rFonts w:ascii="Times New Roman" w:hAnsi="Times New Roman"/>
          <w:color w:val="000000"/>
        </w:rPr>
        <w:t xml:space="preserve">O Curso de Filosofia poderá introduzir, na organização pedagógica e curricular, a oferta de disciplinas na modalidade semipresencial, com a mediação de recursos didáticos organizados em diferentes suportes de informação que utilizem tecnologias de comunicação, com base no art. 81 da Lei n. 9.394, de 1.996, e nos termos da Portaria/MEC nº 4.059, de 10 de dezembro de 2004. </w:t>
      </w:r>
    </w:p>
    <w:p w:rsidR="00A707E3" w:rsidRPr="00A707E3" w:rsidRDefault="00A707E3" w:rsidP="00A707E3">
      <w:pPr>
        <w:pStyle w:val="NormalWeb"/>
        <w:spacing w:before="0" w:after="0" w:line="360" w:lineRule="auto"/>
        <w:ind w:firstLine="340"/>
        <w:jc w:val="both"/>
        <w:rPr>
          <w:rFonts w:ascii="Times New Roman" w:hAnsi="Times New Roman" w:cs="Times New Roman"/>
          <w:color w:val="000000"/>
          <w:shd w:val="clear" w:color="auto" w:fill="FFFF00"/>
        </w:rPr>
      </w:pPr>
      <w:r w:rsidRPr="00A707E3">
        <w:rPr>
          <w:rFonts w:ascii="Times New Roman" w:hAnsi="Times New Roman" w:cs="Times New Roman"/>
          <w:color w:val="000000"/>
          <w:shd w:val="clear" w:color="auto" w:fill="FFFF00"/>
        </w:rPr>
        <w:t>Os 05 (cinco) eixos que estruturam o Ciclo de Formação Geral, assim como os eixos compreendidos pelo Ciclo de Formação Profissional, buscam responder aos objetivos formulados como elemento norteador das atividades.</w:t>
      </w:r>
    </w:p>
    <w:p w:rsidR="00A707E3" w:rsidRPr="00A707E3" w:rsidRDefault="00A707E3" w:rsidP="00A707E3">
      <w:pPr>
        <w:pStyle w:val="NormalWeb"/>
        <w:spacing w:before="0" w:after="0" w:line="360" w:lineRule="auto"/>
        <w:ind w:firstLine="340"/>
        <w:jc w:val="both"/>
        <w:rPr>
          <w:rFonts w:ascii="Times New Roman" w:hAnsi="Times New Roman" w:cs="Times New Roman"/>
          <w:color w:val="000000"/>
        </w:rPr>
      </w:pPr>
      <w:r w:rsidRPr="00A707E3">
        <w:rPr>
          <w:rFonts w:ascii="Times New Roman" w:hAnsi="Times New Roman" w:cs="Times New Roman"/>
          <w:color w:val="000000"/>
        </w:rPr>
        <w:t>Os eixos do curso de Filosofia buscam a interface com os demais cursos ou áreas de conhecimento afins, de forma a ampliar a flexibilidade curricular e as possibilidades de mobilidade e creditação dos estudos realizados pelos alunos que desejarem transferir-se de curso ou complementar o currículo do curso em que se encontra vinculado ou, ainda, buscar uma segunda graduação.</w:t>
      </w:r>
    </w:p>
    <w:p w:rsidR="00A707E3" w:rsidRPr="00A707E3" w:rsidRDefault="00A707E3" w:rsidP="00A707E3">
      <w:pPr>
        <w:spacing w:line="360" w:lineRule="auto"/>
        <w:ind w:firstLine="340"/>
        <w:rPr>
          <w:rFonts w:ascii="Times New Roman" w:hAnsi="Times New Roman"/>
          <w:color w:val="000000"/>
        </w:rPr>
      </w:pPr>
      <w:r w:rsidRPr="00A707E3">
        <w:rPr>
          <w:rFonts w:ascii="Times New Roman" w:hAnsi="Times New Roman"/>
          <w:color w:val="000000"/>
        </w:rPr>
        <w:lastRenderedPageBreak/>
        <w:t>Os eixos articulam-se em ciclos que correspondem aos três níveis de aprofundamento e distribuição dos conhecimentos das áreas, ou seja, Ciclo de Formação Geral; Ciclo de Formação específica e Ciclo de pós-graduação.</w:t>
      </w:r>
    </w:p>
    <w:p w:rsidR="00A707E3" w:rsidRPr="00A707E3" w:rsidRDefault="00A707E3" w:rsidP="00A707E3">
      <w:pPr>
        <w:spacing w:line="360" w:lineRule="auto"/>
        <w:rPr>
          <w:rFonts w:ascii="Times New Roman" w:hAnsi="Times New Roman"/>
          <w:b/>
          <w:bCs/>
          <w:color w:val="000000"/>
        </w:rPr>
      </w:pPr>
    </w:p>
    <w:p w:rsidR="00A707E3" w:rsidRPr="00A707E3" w:rsidRDefault="00A707E3" w:rsidP="00A707E3">
      <w:pPr>
        <w:rPr>
          <w:rFonts w:ascii="Times New Roman" w:hAnsi="Times New Roman"/>
        </w:rPr>
      </w:pPr>
      <w:r w:rsidRPr="00A707E3">
        <w:rPr>
          <w:rFonts w:ascii="Times New Roman" w:hAnsi="Times New Roman"/>
          <w:b/>
          <w:bCs/>
        </w:rPr>
        <w:t>Ciclo de Formação geral</w:t>
      </w:r>
      <w:r w:rsidRPr="00A707E3">
        <w:rPr>
          <w:rFonts w:ascii="Times New Roman" w:hAnsi="Times New Roman"/>
        </w:rPr>
        <w:t xml:space="preserve"> é composto de cinco eixos:</w:t>
      </w:r>
    </w:p>
    <w:p w:rsidR="00A707E3" w:rsidRPr="00A707E3" w:rsidRDefault="00A707E3" w:rsidP="00A707E3">
      <w:pPr>
        <w:rPr>
          <w:rFonts w:ascii="Times New Roman" w:hAnsi="Times New Roman"/>
          <w:i/>
          <w:iCs/>
        </w:rPr>
      </w:pPr>
    </w:p>
    <w:p w:rsidR="00A707E3" w:rsidRPr="00A707E3" w:rsidRDefault="00A707E3" w:rsidP="00A707E3">
      <w:pPr>
        <w:pStyle w:val="NormalWeb"/>
        <w:spacing w:before="0" w:after="0" w:line="360" w:lineRule="auto"/>
        <w:ind w:firstLine="708"/>
        <w:jc w:val="both"/>
        <w:rPr>
          <w:rFonts w:ascii="Times New Roman" w:hAnsi="Times New Roman" w:cs="Times New Roman"/>
          <w:color w:val="000000"/>
          <w:shd w:val="clear" w:color="auto" w:fill="FFFF00"/>
        </w:rPr>
      </w:pPr>
      <w:r w:rsidRPr="00A707E3">
        <w:rPr>
          <w:rFonts w:ascii="Times New Roman" w:hAnsi="Times New Roman" w:cs="Times New Roman"/>
          <w:color w:val="000000"/>
          <w:shd w:val="clear" w:color="auto" w:fill="FFFF00"/>
        </w:rPr>
        <w:t>Eixo de Humanidades e Sociedade; Eixo de Linguagens; Eixo de Estudos Integradores e Contemporâneos; Eixo dos Saberes Epistemológico e pedagógicos;  eixo de Fundamentos da Área de Conhecimento.</w:t>
      </w:r>
    </w:p>
    <w:p w:rsidR="00A707E3" w:rsidRPr="00A707E3" w:rsidRDefault="00A707E3" w:rsidP="00A707E3">
      <w:pPr>
        <w:pStyle w:val="NormalWeb"/>
        <w:spacing w:before="0" w:after="0" w:line="360" w:lineRule="auto"/>
        <w:ind w:firstLine="708"/>
        <w:jc w:val="both"/>
        <w:rPr>
          <w:rFonts w:ascii="Times New Roman" w:hAnsi="Times New Roman" w:cs="Times New Roman"/>
          <w:color w:val="000000"/>
          <w:shd w:val="clear" w:color="auto" w:fill="FFFF00"/>
        </w:rPr>
      </w:pPr>
      <w:r w:rsidRPr="00A707E3">
        <w:rPr>
          <w:rFonts w:ascii="Times New Roman" w:hAnsi="Times New Roman" w:cs="Times New Roman"/>
          <w:color w:val="000000"/>
        </w:rPr>
        <w:t>Os eixos têm a mesma carga horária nos novos cursos do Projeto de Expansão e Reestruturação da UFT, sejam as licenciaturas sejam os bacharelados, para possibilitar</w:t>
      </w:r>
      <w:r w:rsidRPr="00A707E3">
        <w:rPr>
          <w:rFonts w:ascii="Times New Roman" w:hAnsi="Times New Roman" w:cs="Times New Roman"/>
          <w:color w:val="000000"/>
          <w:shd w:val="clear" w:color="auto" w:fill="FFFF00"/>
        </w:rPr>
        <w:t xml:space="preserve"> maior mobilidade entre diferentes cursos. </w:t>
      </w:r>
    </w:p>
    <w:p w:rsidR="00A707E3" w:rsidRPr="00A707E3" w:rsidRDefault="00A707E3" w:rsidP="00A707E3">
      <w:pPr>
        <w:pStyle w:val="NormalWeb"/>
        <w:spacing w:before="0" w:after="0" w:line="360" w:lineRule="auto"/>
        <w:jc w:val="both"/>
        <w:rPr>
          <w:rFonts w:ascii="Times New Roman" w:hAnsi="Times New Roman" w:cs="Times New Roman"/>
          <w:color w:val="000000"/>
          <w:shd w:val="clear" w:color="auto" w:fill="FFFF00"/>
        </w:rPr>
      </w:pPr>
      <w:r w:rsidRPr="00A707E3">
        <w:rPr>
          <w:rFonts w:ascii="Times New Roman" w:hAnsi="Times New Roman" w:cs="Times New Roman"/>
          <w:color w:val="000000"/>
        </w:rPr>
        <w:tab/>
      </w:r>
      <w:r w:rsidRPr="00A707E3">
        <w:rPr>
          <w:rFonts w:ascii="Times New Roman" w:hAnsi="Times New Roman" w:cs="Times New Roman"/>
          <w:color w:val="000000"/>
          <w:shd w:val="clear" w:color="auto" w:fill="FFFF00"/>
        </w:rPr>
        <w:t>Dessa carga horária, pelo menos, 20% deverão ser planejados em conjunto pelos docentes das disciplinas e ministradas em forma de aulas conjuntas, projetos, dentre outras formas.</w:t>
      </w:r>
      <w:r w:rsidRPr="00A707E3">
        <w:rPr>
          <w:rFonts w:ascii="Times New Roman" w:hAnsi="Times New Roman" w:cs="Times New Roman"/>
          <w:color w:val="000000"/>
        </w:rPr>
        <w:t xml:space="preserve"> </w:t>
      </w:r>
      <w:r w:rsidRPr="00A707E3">
        <w:rPr>
          <w:rFonts w:ascii="Times New Roman" w:hAnsi="Times New Roman" w:cs="Times New Roman"/>
          <w:color w:val="000000"/>
          <w:shd w:val="clear" w:color="auto" w:fill="FFFF00"/>
        </w:rPr>
        <w:t>A avaliação da disciplina é composta de avaliação específica da disciplina e avaliação conjunta com as disciplinas em que ocorreu a articulação.</w:t>
      </w:r>
      <w:r w:rsidRPr="00A707E3">
        <w:rPr>
          <w:rFonts w:ascii="Times New Roman" w:hAnsi="Times New Roman" w:cs="Times New Roman"/>
          <w:color w:val="000000"/>
        </w:rPr>
        <w:t xml:space="preserve"> </w:t>
      </w:r>
      <w:r w:rsidRPr="00A707E3">
        <w:rPr>
          <w:rFonts w:ascii="Times New Roman" w:hAnsi="Times New Roman" w:cs="Times New Roman"/>
          <w:color w:val="000000"/>
          <w:shd w:val="clear" w:color="auto" w:fill="FFFF00"/>
        </w:rPr>
        <w:t>Ou seja, será previsto, no processo avaliativo, que parte da nota será referente ao conteúdo ministrado pelo professor da disciplina e parte será aferida pela atividade resultante do trabalho interdisciplinar.</w:t>
      </w:r>
    </w:p>
    <w:p w:rsidR="00A707E3" w:rsidRPr="00A707E3" w:rsidRDefault="00A707E3" w:rsidP="00A707E3">
      <w:pPr>
        <w:tabs>
          <w:tab w:val="left" w:pos="0"/>
        </w:tabs>
        <w:spacing w:line="360" w:lineRule="auto"/>
        <w:rPr>
          <w:rFonts w:ascii="Times New Roman" w:hAnsi="Times New Roman"/>
          <w:color w:val="000000"/>
          <w:shd w:val="clear" w:color="auto" w:fill="FFFF00"/>
        </w:rPr>
      </w:pPr>
      <w:r w:rsidRPr="00A707E3">
        <w:rPr>
          <w:rFonts w:ascii="Times New Roman" w:hAnsi="Times New Roman"/>
          <w:color w:val="000000"/>
        </w:rPr>
        <w:tab/>
        <w:t xml:space="preserve">a) </w:t>
      </w:r>
      <w:r w:rsidRPr="00A707E3">
        <w:rPr>
          <w:rFonts w:ascii="Times New Roman" w:hAnsi="Times New Roman"/>
          <w:b/>
          <w:bCs/>
          <w:color w:val="000000"/>
        </w:rPr>
        <w:t xml:space="preserve">Eixo de Humanidades e Sociedade: </w:t>
      </w:r>
      <w:r w:rsidRPr="00A707E3">
        <w:rPr>
          <w:rFonts w:ascii="Times New Roman" w:hAnsi="Times New Roman"/>
          <w:color w:val="000000"/>
        </w:rPr>
        <w:t>temas geradores</w:t>
      </w:r>
      <w:r w:rsidRPr="00A707E3">
        <w:rPr>
          <w:rFonts w:ascii="Times New Roman" w:hAnsi="Times New Roman"/>
          <w:b/>
          <w:bCs/>
          <w:color w:val="000000"/>
        </w:rPr>
        <w:t xml:space="preserve">: </w:t>
      </w:r>
      <w:r w:rsidRPr="00A707E3">
        <w:rPr>
          <w:rFonts w:ascii="Times New Roman" w:hAnsi="Times New Roman"/>
          <w:color w:val="000000"/>
          <w:shd w:val="clear" w:color="auto" w:fill="FFFF00"/>
        </w:rPr>
        <w:t xml:space="preserve">Homem; Sociedade; Meio-Ambiente. Este eixo corresponde a, no mínimo, </w:t>
      </w:r>
      <w:r w:rsidRPr="00A707E3">
        <w:rPr>
          <w:rFonts w:ascii="Times New Roman" w:hAnsi="Times New Roman"/>
          <w:b/>
          <w:bCs/>
          <w:color w:val="000000"/>
          <w:shd w:val="clear" w:color="auto" w:fill="FFFF00"/>
        </w:rPr>
        <w:t>120 horas.</w:t>
      </w:r>
      <w:r w:rsidRPr="00A707E3">
        <w:rPr>
          <w:rFonts w:ascii="Times New Roman" w:hAnsi="Times New Roman"/>
          <w:color w:val="000000"/>
          <w:shd w:val="clear" w:color="auto" w:fill="FFFF00"/>
        </w:rPr>
        <w:t xml:space="preserve"> </w:t>
      </w:r>
    </w:p>
    <w:p w:rsidR="00A707E3" w:rsidRPr="00A707E3" w:rsidRDefault="00A707E3" w:rsidP="00A707E3">
      <w:pPr>
        <w:spacing w:line="360" w:lineRule="auto"/>
        <w:rPr>
          <w:rFonts w:ascii="Times New Roman" w:hAnsi="Times New Roman"/>
        </w:rPr>
      </w:pPr>
      <w:r w:rsidRPr="00A707E3">
        <w:rPr>
          <w:rFonts w:ascii="Times New Roman" w:hAnsi="Times New Roman"/>
          <w:b/>
          <w:bCs/>
        </w:rPr>
        <w:t>Ementa do eixo</w:t>
      </w:r>
      <w:r w:rsidRPr="00A707E3">
        <w:rPr>
          <w:rFonts w:ascii="Times New Roman" w:hAnsi="Times New Roman"/>
        </w:rPr>
        <w:t xml:space="preserve">: As unidades sociais em seus vínculos com o Estado, a sociedade, a cultura e os indivíduos. Relação indivíduo/sociedade/meio ambiente. Compreensão crítica da realidade natural, social e cultural por meio da abordagem dos determinantes sociais, culturais, comportamentais, psicológicos, ecológicos, éticos, e legais.  </w:t>
      </w:r>
    </w:p>
    <w:p w:rsidR="00A707E3" w:rsidRPr="00A707E3" w:rsidRDefault="00A707E3" w:rsidP="00A707E3">
      <w:pPr>
        <w:spacing w:line="360" w:lineRule="auto"/>
        <w:ind w:firstLine="708"/>
        <w:rPr>
          <w:rFonts w:ascii="Times New Roman" w:hAnsi="Times New Roman"/>
          <w:b/>
          <w:bCs/>
          <w:color w:val="000000"/>
        </w:rPr>
      </w:pPr>
      <w:r w:rsidRPr="00A707E3">
        <w:rPr>
          <w:rFonts w:ascii="Times New Roman" w:hAnsi="Times New Roman"/>
          <w:color w:val="000000"/>
        </w:rPr>
        <w:t>b)</w:t>
      </w:r>
      <w:r w:rsidRPr="00A707E3">
        <w:rPr>
          <w:rFonts w:ascii="Times New Roman" w:hAnsi="Times New Roman"/>
          <w:b/>
          <w:bCs/>
          <w:color w:val="000000"/>
        </w:rPr>
        <w:t xml:space="preserve"> Eixo de Linguagens</w:t>
      </w:r>
      <w:r w:rsidRPr="00A707E3">
        <w:rPr>
          <w:rFonts w:ascii="Times New Roman" w:hAnsi="Times New Roman"/>
          <w:color w:val="000000"/>
        </w:rPr>
        <w:t xml:space="preserve">: temas geradores: </w:t>
      </w:r>
      <w:r w:rsidRPr="00A707E3">
        <w:rPr>
          <w:rFonts w:ascii="Times New Roman" w:hAnsi="Times New Roman"/>
          <w:color w:val="000000"/>
          <w:shd w:val="clear" w:color="auto" w:fill="FFFF00"/>
        </w:rPr>
        <w:t>Linguagens de natureza universal; Produção textual; Língua estrangeira instrumental.</w:t>
      </w:r>
      <w:r w:rsidRPr="00A707E3">
        <w:rPr>
          <w:rFonts w:ascii="Times New Roman" w:hAnsi="Times New Roman"/>
          <w:color w:val="000000"/>
        </w:rPr>
        <w:t xml:space="preserve"> Este eixo corresponde a, no mínimo, </w:t>
      </w:r>
      <w:r w:rsidRPr="00A707E3">
        <w:rPr>
          <w:rFonts w:ascii="Times New Roman" w:hAnsi="Times New Roman"/>
          <w:b/>
          <w:bCs/>
          <w:color w:val="000000"/>
        </w:rPr>
        <w:t>120 horas.</w:t>
      </w:r>
    </w:p>
    <w:p w:rsidR="00A707E3" w:rsidRPr="00A707E3" w:rsidRDefault="00A707E3" w:rsidP="00A707E3">
      <w:pPr>
        <w:widowControl w:val="0"/>
        <w:autoSpaceDE w:val="0"/>
        <w:spacing w:line="360" w:lineRule="auto"/>
        <w:rPr>
          <w:rFonts w:ascii="Times New Roman" w:hAnsi="Times New Roman"/>
        </w:rPr>
      </w:pPr>
      <w:r w:rsidRPr="00A707E3">
        <w:rPr>
          <w:rFonts w:ascii="Times New Roman" w:hAnsi="Times New Roman"/>
          <w:b/>
          <w:bCs/>
        </w:rPr>
        <w:t>Ementa do eixo</w:t>
      </w:r>
      <w:r w:rsidRPr="00A707E3">
        <w:rPr>
          <w:rFonts w:ascii="Times New Roman" w:hAnsi="Times New Roman"/>
        </w:rPr>
        <w:t>: Conhecimentos e habilidades na área da linguagem instrumental. Expressão oral e escrita nas áreas de conhecimento, com foco em retórica e argumentação e produção de projetos, estudos, roteiros, ensaios, artigos, relatórios, laudos, perícias, apresentações orais etc. Linguagens simbólicas de natureza universal.</w:t>
      </w:r>
    </w:p>
    <w:p w:rsidR="00A707E3" w:rsidRPr="00A707E3" w:rsidRDefault="00A707E3" w:rsidP="00A707E3">
      <w:pPr>
        <w:spacing w:line="360" w:lineRule="auto"/>
        <w:ind w:firstLine="708"/>
        <w:rPr>
          <w:rFonts w:ascii="Times New Roman" w:hAnsi="Times New Roman"/>
          <w:b/>
          <w:bCs/>
          <w:color w:val="000000"/>
        </w:rPr>
      </w:pPr>
      <w:r w:rsidRPr="00A707E3">
        <w:rPr>
          <w:rFonts w:ascii="Times New Roman" w:hAnsi="Times New Roman"/>
          <w:color w:val="000000"/>
        </w:rPr>
        <w:t>c)</w:t>
      </w:r>
      <w:r w:rsidRPr="00A707E3">
        <w:rPr>
          <w:rFonts w:ascii="Times New Roman" w:hAnsi="Times New Roman"/>
          <w:b/>
          <w:bCs/>
          <w:color w:val="000000"/>
        </w:rPr>
        <w:t xml:space="preserve"> Eixo de Estudos Integradores e Contemporâneos</w:t>
      </w:r>
      <w:r w:rsidRPr="00A707E3">
        <w:rPr>
          <w:rFonts w:ascii="Times New Roman" w:hAnsi="Times New Roman"/>
          <w:color w:val="000000"/>
        </w:rPr>
        <w:t xml:space="preserve"> deve propiciar o enriquecimento curricular e possui os seguintes temas geradores: </w:t>
      </w:r>
      <w:r w:rsidRPr="00A707E3">
        <w:rPr>
          <w:rFonts w:ascii="Times New Roman" w:hAnsi="Times New Roman"/>
          <w:color w:val="000000"/>
          <w:shd w:val="clear" w:color="auto" w:fill="FFFF00"/>
        </w:rPr>
        <w:t>Contemporaneidade; Temáticas interdisciplinares</w:t>
      </w:r>
      <w:r w:rsidRPr="00A707E3">
        <w:rPr>
          <w:rFonts w:ascii="Times New Roman" w:hAnsi="Times New Roman"/>
          <w:color w:val="000000"/>
        </w:rPr>
        <w:t xml:space="preserve">. Este eixo corresponde a, no mínimo, </w:t>
      </w:r>
      <w:r w:rsidRPr="00A707E3">
        <w:rPr>
          <w:rFonts w:ascii="Times New Roman" w:hAnsi="Times New Roman"/>
          <w:b/>
          <w:bCs/>
          <w:color w:val="000000"/>
        </w:rPr>
        <w:t>120 horas.</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lastRenderedPageBreak/>
        <w:t xml:space="preserve">Ementa do eixo: </w:t>
      </w:r>
      <w:r w:rsidRPr="00A707E3">
        <w:rPr>
          <w:rFonts w:ascii="Times New Roman" w:hAnsi="Times New Roman"/>
        </w:rPr>
        <w:t xml:space="preserve">Conhecimentos no campo da educação superior, da tecnologia da informação e comunicação e questões emergentes na contemporaneidade. </w:t>
      </w:r>
    </w:p>
    <w:p w:rsidR="00A707E3" w:rsidRPr="00A707E3" w:rsidRDefault="00A707E3" w:rsidP="00A707E3">
      <w:pPr>
        <w:autoSpaceDE w:val="0"/>
        <w:spacing w:line="360" w:lineRule="auto"/>
        <w:rPr>
          <w:rFonts w:ascii="Times New Roman" w:hAnsi="Times New Roman"/>
          <w:color w:val="000000"/>
        </w:rPr>
      </w:pPr>
      <w:r w:rsidRPr="00A707E3">
        <w:rPr>
          <w:rFonts w:ascii="Times New Roman" w:hAnsi="Times New Roman"/>
          <w:color w:val="000000"/>
        </w:rPr>
        <w:tab/>
        <w:t xml:space="preserve">Compreende a proposição integrada às demais áreas de conhecimento por meio de: a) seminários, palestras, debates, oficinas, relatos de experiências, atividades de natureza coletiva e estudos curriculares; b) atividades práticas, de modo a propiciar vivências, nas mais diferentes áreas do campo educacional, assegurando aprofundamentos e diversificação de estudos; c) projetos interdisciplinares.  </w:t>
      </w:r>
    </w:p>
    <w:p w:rsidR="00A707E3" w:rsidRPr="00A707E3" w:rsidRDefault="00A707E3" w:rsidP="00A707E3">
      <w:pPr>
        <w:autoSpaceDE w:val="0"/>
        <w:spacing w:line="360" w:lineRule="auto"/>
        <w:rPr>
          <w:rFonts w:ascii="Times New Roman" w:hAnsi="Times New Roman"/>
          <w:color w:val="000000"/>
          <w:shd w:val="clear" w:color="auto" w:fill="FFFF00"/>
        </w:rPr>
      </w:pPr>
      <w:r w:rsidRPr="00A707E3">
        <w:rPr>
          <w:rFonts w:ascii="Times New Roman" w:hAnsi="Times New Roman"/>
          <w:color w:val="000000"/>
        </w:rPr>
        <w:tab/>
        <w:t xml:space="preserve"> d) </w:t>
      </w:r>
      <w:r w:rsidRPr="00A707E3">
        <w:rPr>
          <w:rFonts w:ascii="Times New Roman" w:hAnsi="Times New Roman"/>
          <w:b/>
          <w:bCs/>
          <w:color w:val="000000"/>
        </w:rPr>
        <w:t>Eixo dos Saberes Epistemológico e Pedagógicos</w:t>
      </w:r>
      <w:r w:rsidRPr="00A707E3">
        <w:rPr>
          <w:rFonts w:ascii="Times New Roman" w:hAnsi="Times New Roman"/>
          <w:color w:val="000000"/>
        </w:rPr>
        <w:t xml:space="preserve">: temas geradores: </w:t>
      </w:r>
      <w:r w:rsidRPr="00A707E3">
        <w:rPr>
          <w:rFonts w:ascii="Times New Roman" w:hAnsi="Times New Roman"/>
          <w:color w:val="000000"/>
          <w:shd w:val="clear" w:color="auto" w:fill="FFFF00"/>
        </w:rPr>
        <w:t>investigação da prática; formação profissional.</w:t>
      </w:r>
    </w:p>
    <w:p w:rsidR="00A707E3" w:rsidRPr="00A707E3" w:rsidRDefault="00A707E3" w:rsidP="00A707E3">
      <w:pPr>
        <w:spacing w:line="360" w:lineRule="auto"/>
        <w:rPr>
          <w:rFonts w:ascii="Times New Roman" w:hAnsi="Times New Roman"/>
        </w:rPr>
      </w:pPr>
      <w:r w:rsidRPr="00A707E3">
        <w:rPr>
          <w:rFonts w:ascii="Times New Roman" w:hAnsi="Times New Roman"/>
          <w:b/>
          <w:bCs/>
        </w:rPr>
        <w:t>Ementa do eixo</w:t>
      </w:r>
      <w:r w:rsidRPr="00A707E3">
        <w:rPr>
          <w:rFonts w:ascii="Times New Roman" w:hAnsi="Times New Roman"/>
        </w:rPr>
        <w:t xml:space="preserve">: Investigação da instituição escolar (sua história, práticas, valores e procedimentos; políticas públicas de educação; estudos sobre seus agentes sociais, tais como alunos, professores e demais profissionais da educação; questões relativas ao ensino e à aprendizagem, dentre outras). Formação didática do professor e sua qualificação profissional com ênfase na reflexão sistemática sobre os compromissos da Universidade com a Educação Básica.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As disciplinas pedagógicas (didática, psicologias, metodologias específicas, história da educação e outras definidas pelos colegiados) estão contempladas neste eixo e perpassam os ciclos de Formação Geral e Profissional.</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e)</w:t>
      </w:r>
      <w:r w:rsidRPr="00A707E3">
        <w:rPr>
          <w:rFonts w:ascii="Times New Roman" w:hAnsi="Times New Roman"/>
          <w:b/>
          <w:bCs/>
          <w:color w:val="000000"/>
        </w:rPr>
        <w:t xml:space="preserve"> Eixo de Fundamentos da Área de Conhecimento: </w:t>
      </w:r>
      <w:r w:rsidRPr="00A707E3">
        <w:rPr>
          <w:rFonts w:ascii="Times New Roman" w:hAnsi="Times New Roman"/>
          <w:color w:val="000000"/>
        </w:rPr>
        <w:t>que possui os seguintes temas geradores</w:t>
      </w:r>
      <w:r w:rsidRPr="00A707E3">
        <w:rPr>
          <w:rFonts w:ascii="Times New Roman" w:hAnsi="Times New Roman"/>
          <w:b/>
          <w:bCs/>
          <w:color w:val="000000"/>
        </w:rPr>
        <w:t xml:space="preserve">: </w:t>
      </w:r>
      <w:r w:rsidRPr="00A707E3">
        <w:rPr>
          <w:rFonts w:ascii="Times New Roman" w:hAnsi="Times New Roman"/>
          <w:color w:val="000000"/>
          <w:shd w:val="clear" w:color="auto" w:fill="FFFF00"/>
        </w:rPr>
        <w:t xml:space="preserve">Matrizes específicas da área. </w:t>
      </w:r>
      <w:r w:rsidRPr="00A707E3">
        <w:rPr>
          <w:rFonts w:ascii="Times New Roman" w:hAnsi="Times New Roman"/>
          <w:color w:val="000000"/>
        </w:rPr>
        <w:tab/>
      </w: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Ementa do eixo: </w:t>
      </w:r>
      <w:r w:rsidRPr="00A707E3">
        <w:rPr>
          <w:rFonts w:ascii="Times New Roman" w:hAnsi="Times New Roman"/>
        </w:rPr>
        <w:t xml:space="preserve">Introdução aos conteúdos básicos à formação. Componentes curriculares básicos para a formação profissional específica. Visão panorâmica da área de conhecimento e das carreiras profissionais.  </w:t>
      </w:r>
    </w:p>
    <w:p w:rsidR="00A707E3" w:rsidRPr="00A707E3" w:rsidRDefault="00A707E3" w:rsidP="00A707E3">
      <w:pPr>
        <w:pStyle w:val="Ttulo2"/>
        <w:tabs>
          <w:tab w:val="left" w:pos="0"/>
        </w:tabs>
        <w:rPr>
          <w:rFonts w:ascii="Times New Roman" w:hAnsi="Times New Roman" w:cs="Times New Roman"/>
        </w:rPr>
      </w:pPr>
    </w:p>
    <w:p w:rsidR="00A707E3" w:rsidRPr="00A707E3" w:rsidRDefault="00A707E3" w:rsidP="00A707E3">
      <w:pPr>
        <w:rPr>
          <w:rFonts w:ascii="Times New Roman" w:hAnsi="Times New Roman"/>
          <w:b/>
          <w:bCs/>
          <w:i/>
          <w:iCs/>
        </w:rPr>
      </w:pPr>
      <w:r w:rsidRPr="00A707E3">
        <w:rPr>
          <w:rFonts w:ascii="Times New Roman" w:hAnsi="Times New Roman"/>
          <w:b/>
          <w:bCs/>
          <w:i/>
          <w:iCs/>
        </w:rPr>
        <w:t>Ciclo de Formação Profissional</w:t>
      </w:r>
    </w:p>
    <w:p w:rsidR="00A707E3" w:rsidRPr="00A707E3" w:rsidRDefault="00A707E3" w:rsidP="00A707E3">
      <w:pPr>
        <w:pStyle w:val="Ttulo1"/>
        <w:tabs>
          <w:tab w:val="num" w:pos="0"/>
        </w:tabs>
        <w:rPr>
          <w:rFonts w:ascii="Times New Roman" w:hAnsi="Times New Roman" w:cs="Times New Roman"/>
          <w:color w:val="000000"/>
        </w:rPr>
      </w:pPr>
      <w:bookmarkStart w:id="4" w:name="_toc2165"/>
      <w:bookmarkEnd w:id="4"/>
      <w:r w:rsidRPr="00A707E3">
        <w:rPr>
          <w:rFonts w:ascii="Times New Roman" w:hAnsi="Times New Roman" w:cs="Times New Roman"/>
          <w:color w:val="000000"/>
        </w:rPr>
        <w:tab/>
      </w:r>
    </w:p>
    <w:p w:rsidR="00A707E3" w:rsidRPr="00A707E3" w:rsidRDefault="00A707E3" w:rsidP="00A707E3">
      <w:pPr>
        <w:spacing w:line="360" w:lineRule="auto"/>
        <w:ind w:firstLine="708"/>
        <w:rPr>
          <w:rFonts w:ascii="Times New Roman" w:hAnsi="Times New Roman"/>
          <w:color w:val="FF3366"/>
          <w:sz w:val="36"/>
          <w:szCs w:val="36"/>
          <w:shd w:val="clear" w:color="auto" w:fill="00FFFF"/>
        </w:rPr>
      </w:pPr>
      <w:r w:rsidRPr="00A707E3">
        <w:rPr>
          <w:rFonts w:ascii="Times New Roman" w:hAnsi="Times New Roman"/>
          <w:color w:val="000000"/>
        </w:rPr>
        <w:t xml:space="preserve">Esse ciclo está estruturado em eixos como o ciclo de formação geral. </w:t>
      </w:r>
      <w:r w:rsidRPr="00A707E3">
        <w:rPr>
          <w:rFonts w:ascii="Times New Roman" w:hAnsi="Times New Roman"/>
          <w:color w:val="000000"/>
          <w:shd w:val="clear" w:color="auto" w:fill="FFFF00"/>
        </w:rPr>
        <w:t xml:space="preserve">Mantém, em comum com este ciclo, os eixos Linguagens, Saberes Epistemológicos e Pedagógicos e Estudos Integradores e Contemporâneos, mas oferta eixos específicos às áreas de formação do Curso, </w:t>
      </w:r>
      <w:r w:rsidRPr="00A707E3">
        <w:rPr>
          <w:rFonts w:ascii="Times New Roman" w:hAnsi="Times New Roman"/>
          <w:color w:val="000000"/>
          <w:shd w:val="clear" w:color="auto" w:fill="00FFFF"/>
        </w:rPr>
        <w:t xml:space="preserve">proporcionando a aquisição de competências e habilidades que possibilitam o aprofundamento do saber teórico ou teórico-prático, profissional disciplinar, multidisciplinar ou interdisciplinar. Corresponde a componentes curriculares voltados para áreas de concentração ou de formação básica de </w:t>
      </w:r>
      <w:r w:rsidRPr="00A707E3">
        <w:rPr>
          <w:rFonts w:ascii="Times New Roman" w:hAnsi="Times New Roman"/>
          <w:color w:val="FF3366"/>
          <w:shd w:val="clear" w:color="auto" w:fill="00FFFF"/>
        </w:rPr>
        <w:t>carreiras profissionais ou de pós-graduação.</w:t>
      </w:r>
      <w:r w:rsidRPr="00A707E3">
        <w:rPr>
          <w:rFonts w:ascii="Times New Roman" w:hAnsi="Times New Roman"/>
          <w:color w:val="FF3366"/>
          <w:sz w:val="36"/>
          <w:szCs w:val="36"/>
          <w:shd w:val="clear" w:color="auto" w:fill="00FFFF"/>
        </w:rPr>
        <w:t>!</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 xml:space="preserve">Os eixos do Curso do curso de Filosofia buscam a interface com os demais cursos da mesma área de conhecimento e de áreas afins, de forma a ampliar a flexibilidade curricular e as possibilidades </w:t>
      </w:r>
      <w:r w:rsidRPr="00A707E3">
        <w:rPr>
          <w:rFonts w:ascii="Times New Roman" w:hAnsi="Times New Roman"/>
          <w:color w:val="000000"/>
        </w:rPr>
        <w:lastRenderedPageBreak/>
        <w:t>de mobilidade e creditação dos estudos realizados pelos alunos que desejarem transferir-se do curso ou complementar o currículo do curso ou, ainda, buscar uma segunda graduação.</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As disciplinas de todos os períodos apresentam a mesma formulação dos outros eixos, prevendo os mesmos pressupostos interdisciplinares.</w:t>
      </w:r>
      <w:r w:rsidRPr="00A707E3">
        <w:rPr>
          <w:rFonts w:ascii="Times New Roman" w:hAnsi="Times New Roman"/>
          <w:color w:val="000000"/>
        </w:rPr>
        <w:tab/>
      </w:r>
    </w:p>
    <w:p w:rsidR="00A707E3" w:rsidRPr="00A707E3" w:rsidRDefault="00A707E3" w:rsidP="00A707E3">
      <w:pPr>
        <w:pStyle w:val="Ttulo2"/>
        <w:tabs>
          <w:tab w:val="left" w:pos="0"/>
        </w:tabs>
        <w:rPr>
          <w:rFonts w:ascii="Times New Roman" w:hAnsi="Times New Roman" w:cs="Times New Roman"/>
        </w:rPr>
      </w:pPr>
    </w:p>
    <w:p w:rsidR="00A707E3" w:rsidRPr="00A707E3" w:rsidRDefault="00A707E3" w:rsidP="00A707E3">
      <w:pPr>
        <w:rPr>
          <w:rFonts w:ascii="Times New Roman" w:hAnsi="Times New Roman"/>
          <w:b/>
          <w:bCs/>
          <w:iCs/>
        </w:rPr>
      </w:pPr>
      <w:r w:rsidRPr="00A707E3">
        <w:rPr>
          <w:rFonts w:ascii="Times New Roman" w:hAnsi="Times New Roman"/>
          <w:b/>
          <w:bCs/>
          <w:iCs/>
        </w:rPr>
        <w:t>Ciclo de pós-graduação</w:t>
      </w:r>
    </w:p>
    <w:p w:rsidR="00A707E3" w:rsidRPr="00A707E3" w:rsidRDefault="00A707E3" w:rsidP="00A707E3">
      <w:pPr>
        <w:rPr>
          <w:rFonts w:ascii="Times New Roman" w:hAnsi="Times New Roman"/>
          <w:b/>
          <w:bCs/>
          <w:i/>
          <w:iCs/>
        </w:rPr>
      </w:pPr>
    </w:p>
    <w:p w:rsidR="00A707E3" w:rsidRPr="00A707E3" w:rsidRDefault="00A707E3" w:rsidP="00A707E3">
      <w:pPr>
        <w:spacing w:line="360" w:lineRule="auto"/>
        <w:rPr>
          <w:rFonts w:ascii="Times New Roman" w:hAnsi="Times New Roman"/>
          <w:i/>
          <w:iCs/>
          <w:color w:val="000000"/>
          <w:shd w:val="clear" w:color="auto" w:fill="FFFF00"/>
        </w:rPr>
      </w:pPr>
      <w:r w:rsidRPr="00A707E3">
        <w:rPr>
          <w:rFonts w:ascii="Times New Roman" w:hAnsi="Times New Roman"/>
          <w:color w:val="0000FF"/>
        </w:rPr>
        <w:tab/>
      </w:r>
      <w:r w:rsidRPr="00A707E3">
        <w:rPr>
          <w:rFonts w:ascii="Times New Roman" w:hAnsi="Times New Roman"/>
          <w:color w:val="000000"/>
        </w:rPr>
        <w:t xml:space="preserve">Neste 3º. ciclo, opcional para o aluno, os programas buscarão a </w:t>
      </w:r>
      <w:r w:rsidRPr="00A707E3">
        <w:rPr>
          <w:rFonts w:ascii="Times New Roman" w:hAnsi="Times New Roman"/>
          <w:color w:val="000000"/>
          <w:shd w:val="clear" w:color="auto" w:fill="FFFF00"/>
        </w:rPr>
        <w:t xml:space="preserve">articulação das áreas de pesquisa e de conhecimento aos cursos de graduação, inclusive daqueles oferecidos em outros </w:t>
      </w:r>
      <w:r w:rsidRPr="00A707E3">
        <w:rPr>
          <w:rFonts w:ascii="Times New Roman" w:hAnsi="Times New Roman"/>
          <w:i/>
          <w:iCs/>
          <w:color w:val="000000"/>
          <w:shd w:val="clear" w:color="auto" w:fill="FFFF00"/>
        </w:rPr>
        <w:t>campi,</w:t>
      </w:r>
      <w:r w:rsidRPr="00A707E3">
        <w:rPr>
          <w:rFonts w:ascii="Times New Roman" w:hAnsi="Times New Roman"/>
          <w:color w:val="000000"/>
          <w:shd w:val="clear" w:color="auto" w:fill="FFFF00"/>
        </w:rPr>
        <w:t xml:space="preserve"> permitindo maior mobilidade dos alunos intra e inter</w:t>
      </w:r>
      <w:r w:rsidRPr="00A707E3">
        <w:rPr>
          <w:rFonts w:ascii="Times New Roman" w:hAnsi="Times New Roman"/>
          <w:i/>
          <w:iCs/>
          <w:color w:val="000000"/>
          <w:shd w:val="clear" w:color="auto" w:fill="FFFF00"/>
        </w:rPr>
        <w:t>campi.</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Ttulo1"/>
        <w:tabs>
          <w:tab w:val="num" w:pos="0"/>
        </w:tabs>
        <w:rPr>
          <w:rFonts w:ascii="Times New Roman" w:hAnsi="Times New Roman" w:cs="Times New Roman"/>
        </w:rPr>
      </w:pPr>
      <w:r w:rsidRPr="00A707E3">
        <w:rPr>
          <w:rFonts w:ascii="Times New Roman" w:hAnsi="Times New Roman" w:cs="Times New Roman"/>
        </w:rPr>
        <w:t>3.5 Formas de Ingresso e Mobilidade entre Cursos</w:t>
      </w:r>
    </w:p>
    <w:p w:rsidR="00A707E3" w:rsidRPr="00A707E3" w:rsidRDefault="00A707E3" w:rsidP="00A707E3">
      <w:pPr>
        <w:autoSpaceDE w:val="0"/>
        <w:spacing w:line="360" w:lineRule="auto"/>
        <w:ind w:firstLine="567"/>
        <w:rPr>
          <w:rFonts w:ascii="Times New Roman" w:hAnsi="Times New Roman"/>
        </w:rPr>
      </w:pPr>
      <w:r w:rsidRPr="00A707E3">
        <w:rPr>
          <w:rFonts w:ascii="Times New Roman" w:hAnsi="Times New Roman"/>
        </w:rPr>
        <w:t xml:space="preserve">O ingresso no primeiro ciclo acontecerá, inicialmente, pelo vestibular (de acordo com as orientações em vigência na UFT), ou por outras modalidades de ingresso, conforme estudos a serem realizados com vistas à proposição de outros meios de seleção. </w:t>
      </w:r>
      <w:r w:rsidRPr="00A707E3">
        <w:rPr>
          <w:rFonts w:ascii="Times New Roman" w:hAnsi="Times New Roman"/>
          <w:shd w:val="clear" w:color="auto" w:fill="FFFF00"/>
        </w:rPr>
        <w:t>Nessa etapa, o acadêmico terá que cursar os créditos de cada eixo, sendo que poderá cursar conteúdos e atividades curriculares oferecidos por outras áreas de conhecimento do campus e/ou de outro campus, observados os critérios de existência de vagas nas (inter)disciplinas e orientações emitidas pela Coordenação da Área e\ou do Curso.</w:t>
      </w:r>
      <w:r w:rsidRPr="00A707E3">
        <w:rPr>
          <w:rFonts w:ascii="Times New Roman" w:hAnsi="Times New Roman"/>
        </w:rPr>
        <w:t xml:space="preserve"> O sistema de creditação dos estudos realizados será definido em </w:t>
      </w:r>
      <w:r w:rsidRPr="00A707E3">
        <w:rPr>
          <w:rFonts w:ascii="Times New Roman" w:hAnsi="Times New Roman"/>
          <w:b/>
          <w:bCs/>
        </w:rPr>
        <w:t>normativa própria</w:t>
      </w:r>
      <w:r w:rsidRPr="00A707E3">
        <w:rPr>
          <w:rFonts w:ascii="Times New Roman" w:hAnsi="Times New Roman"/>
        </w:rPr>
        <w:t xml:space="preserve">, devendo prever que a equivalência será definida pelo objetivo e ementa do eixo, independentemente da abordagem assumida pelas disciplinas ou interdisciplinas em cada uma das áreas de conhecimento. O aproveitamento dos eixos cursados em outro curso será realizado por meio de sistema creditação dos estudos realizados pelos estudantes nos eixos do Ciclo de Formação Geral. As complementações necessárias deverão restringir-se ao Eixo de Fundamentos da Área de Conhecimento, quando necessários. </w:t>
      </w:r>
    </w:p>
    <w:p w:rsidR="00A707E3" w:rsidRPr="00A707E3" w:rsidRDefault="00A707E3" w:rsidP="00A707E3">
      <w:pPr>
        <w:spacing w:line="360" w:lineRule="auto"/>
        <w:ind w:firstLine="567"/>
        <w:rPr>
          <w:rFonts w:ascii="Times New Roman" w:hAnsi="Times New Roman"/>
        </w:rPr>
      </w:pPr>
      <w:r w:rsidRPr="00A707E3">
        <w:rPr>
          <w:rFonts w:ascii="Times New Roman" w:hAnsi="Times New Roman"/>
          <w:shd w:val="clear" w:color="auto" w:fill="FFFF00"/>
        </w:rPr>
        <w:t>O aluno deverá compor, ao final do 1º ciclo, um total de créditos mínimo, ou porcentagem em relação aos eixos de cada área de conhecimento a ser normatizado pela UFT para efeito de transferência de curso.</w:t>
      </w:r>
      <w:r w:rsidRPr="00A707E3">
        <w:rPr>
          <w:rFonts w:ascii="Times New Roman" w:hAnsi="Times New Roman"/>
        </w:rPr>
        <w:t xml:space="preserve"> Ao final do 1º. ciclo, será garantida uma declaração atestando os conhecimentos obtidos e a eventual mudança de área de conhecimento ou curso da UFT, em conformidade com a lei.  </w:t>
      </w:r>
    </w:p>
    <w:p w:rsidR="00A707E3" w:rsidRPr="00A707E3" w:rsidRDefault="00A707E3" w:rsidP="00A707E3">
      <w:pPr>
        <w:autoSpaceDE w:val="0"/>
        <w:spacing w:line="360" w:lineRule="auto"/>
        <w:ind w:firstLine="567"/>
        <w:rPr>
          <w:rFonts w:ascii="Times New Roman" w:hAnsi="Times New Roman"/>
          <w:shd w:val="clear" w:color="auto" w:fill="FFFF00"/>
        </w:rPr>
      </w:pPr>
      <w:r w:rsidRPr="00A707E3">
        <w:rPr>
          <w:rFonts w:ascii="Times New Roman" w:hAnsi="Times New Roman"/>
        </w:rPr>
        <w:t xml:space="preserve">Para o ingresso no 2º ciclo, na existência de vagas para o curso, o acadêmico interessado terá três opções: por requerimento individual na existência de maior número de vagas que a demanda; por classificação do índice de rendimento e aproveitamento do primeiro ciclo (no caso de ter mais interessados do que vagas para determinada terminalidade), e/ou testes de conhecimento sobre conteúdos dos cursos específicos para cada opção de prosseguimento em sua carreira profissional. </w:t>
      </w:r>
      <w:r w:rsidRPr="00A707E3">
        <w:rPr>
          <w:rFonts w:ascii="Times New Roman" w:hAnsi="Times New Roman"/>
          <w:shd w:val="clear" w:color="auto" w:fill="FFFF00"/>
        </w:rPr>
        <w:t xml:space="preserve">A </w:t>
      </w:r>
      <w:r w:rsidRPr="00A707E3">
        <w:rPr>
          <w:rFonts w:ascii="Times New Roman" w:hAnsi="Times New Roman"/>
          <w:shd w:val="clear" w:color="auto" w:fill="FFFF00"/>
        </w:rPr>
        <w:lastRenderedPageBreak/>
        <w:t>prioridade será dada para os alunos que ingressaram na área de conhecimento, todavia, a migração entre áreas afins será possível desde que haja vaga e, respeitadas as prioridades estabelecidas para tais casos.</w:t>
      </w:r>
    </w:p>
    <w:p w:rsidR="00A707E3" w:rsidRPr="00A707E3" w:rsidRDefault="00A707E3" w:rsidP="00A707E3">
      <w:pPr>
        <w:autoSpaceDE w:val="0"/>
        <w:spacing w:line="360" w:lineRule="auto"/>
        <w:ind w:firstLine="567"/>
        <w:rPr>
          <w:rFonts w:ascii="Times New Roman" w:hAnsi="Times New Roman"/>
        </w:rPr>
      </w:pPr>
      <w:r w:rsidRPr="00A707E3">
        <w:rPr>
          <w:rFonts w:ascii="Times New Roman" w:hAnsi="Times New Roman"/>
        </w:rPr>
        <w:t>O 2º ciclo de cada curso garantirá o número de vagas definido no processo seletivo, proporcionalmente às terminalidades previstas para as respectivas áreas de conhecimento. As terminalidades que tiverem número maior de interessados, que o número de vagas previsto para a turma, atenderão às orientações de classificação acima. O bloco de conteúdos ofertados, no segundo ciclo, para determinada habilitação poderá ser cursado por acadêmicos de outra habilitação, permitindo a integralização curricular e a busca por uma nova habilitação ao concluir a primeira.</w:t>
      </w:r>
    </w:p>
    <w:p w:rsidR="00A707E3" w:rsidRPr="00A707E3" w:rsidRDefault="00A707E3" w:rsidP="00A707E3">
      <w:pPr>
        <w:autoSpaceDE w:val="0"/>
        <w:spacing w:line="360" w:lineRule="auto"/>
        <w:ind w:firstLine="567"/>
        <w:rPr>
          <w:rFonts w:ascii="Times New Roman" w:hAnsi="Times New Roman"/>
          <w:shd w:val="clear" w:color="auto" w:fill="FFFF00"/>
        </w:rPr>
      </w:pPr>
      <w:r w:rsidRPr="00A707E3">
        <w:rPr>
          <w:rFonts w:ascii="Times New Roman" w:hAnsi="Times New Roman"/>
        </w:rPr>
        <w:t xml:space="preserve">Ao final do 2º ciclo, o aluno receberá um diploma atestando a sua titulação em um curso, podendo, posteriormente, buscar a formação em outras áreas de conhecimento. </w:t>
      </w:r>
      <w:r w:rsidRPr="00A707E3">
        <w:rPr>
          <w:rFonts w:ascii="Times New Roman" w:hAnsi="Times New Roman"/>
          <w:shd w:val="clear" w:color="auto" w:fill="FFFF00"/>
        </w:rPr>
        <w:t>Ao integralizar a proposta curricular, ele receberá um diploma de Licenciado, Bacharel ou Tecnólogo, dependendo da opção realizada ao final do primeiro ciclo e do itinerário curricular integralizado.</w:t>
      </w:r>
    </w:p>
    <w:p w:rsidR="00A707E3" w:rsidRPr="00A707E3" w:rsidRDefault="00A707E3" w:rsidP="00A707E3">
      <w:pPr>
        <w:snapToGrid w:val="0"/>
        <w:spacing w:line="360" w:lineRule="auto"/>
        <w:ind w:firstLine="567"/>
        <w:rPr>
          <w:rFonts w:ascii="Times New Roman" w:hAnsi="Times New Roman"/>
        </w:rPr>
      </w:pPr>
      <w:r w:rsidRPr="00A707E3">
        <w:rPr>
          <w:rFonts w:ascii="Times New Roman" w:hAnsi="Times New Roman"/>
        </w:rPr>
        <w:t xml:space="preserve">A múltipla titulação deverá ser estimulada. Será disponibilizado ao aluno um serviço de orientação sobre os itinerários formativos, de maneira que ele possa cursar mais de uma habilitação, por meio de combinações de títulos, assim como a migração de área na passagem do 2º para o 3º ciclo. </w:t>
      </w: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Ttulo1"/>
        <w:tabs>
          <w:tab w:val="num" w:pos="0"/>
        </w:tabs>
        <w:rPr>
          <w:rFonts w:ascii="Times New Roman" w:hAnsi="Times New Roman" w:cs="Times New Roman"/>
        </w:rPr>
      </w:pPr>
    </w:p>
    <w:p w:rsidR="00A707E3" w:rsidRPr="00A707E3" w:rsidRDefault="00A707E3" w:rsidP="00A707E3">
      <w:pPr>
        <w:pStyle w:val="Ttulo1"/>
        <w:tabs>
          <w:tab w:val="num" w:pos="0"/>
        </w:tabs>
        <w:rPr>
          <w:rFonts w:ascii="Times New Roman" w:hAnsi="Times New Roman" w:cs="Times New Roman"/>
        </w:rPr>
      </w:pPr>
      <w:bookmarkStart w:id="5" w:name="_toc2190"/>
      <w:bookmarkEnd w:id="5"/>
      <w:r w:rsidRPr="00A707E3">
        <w:rPr>
          <w:rFonts w:ascii="Times New Roman" w:hAnsi="Times New Roman" w:cs="Times New Roman"/>
        </w:rPr>
        <w:t>4 ORGANIZAÇÃO DIDÁTICO-PEDAGÓGICA</w:t>
      </w:r>
    </w:p>
    <w:p w:rsidR="00A707E3" w:rsidRPr="00A707E3" w:rsidRDefault="00A707E3" w:rsidP="00A707E3">
      <w:pPr>
        <w:pStyle w:val="Ttulo2"/>
        <w:tabs>
          <w:tab w:val="left" w:pos="0"/>
        </w:tabs>
        <w:rPr>
          <w:rFonts w:ascii="Times New Roman" w:hAnsi="Times New Roman" w:cs="Times New Roman"/>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4.1 Projeto Pedagógico do Curso</w:t>
      </w:r>
    </w:p>
    <w:p w:rsidR="00A707E3" w:rsidRPr="00A707E3" w:rsidRDefault="00A707E3" w:rsidP="00A707E3">
      <w:pPr>
        <w:pStyle w:val="Ttulo3"/>
        <w:tabs>
          <w:tab w:val="left" w:pos="0"/>
        </w:tabs>
        <w:rPr>
          <w:rFonts w:ascii="Times New Roman" w:hAnsi="Times New Roman" w:cs="Times New Roman"/>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4.1.1 Justificativa</w:t>
      </w:r>
    </w:p>
    <w:p w:rsidR="00A707E3" w:rsidRPr="00A707E3" w:rsidRDefault="00A707E3" w:rsidP="00A707E3">
      <w:pPr>
        <w:spacing w:line="360" w:lineRule="auto"/>
        <w:rPr>
          <w:rFonts w:ascii="Times New Roman" w:hAnsi="Times New Roman"/>
        </w:rPr>
      </w:pPr>
      <w:r w:rsidRPr="00A707E3">
        <w:rPr>
          <w:rFonts w:ascii="Times New Roman" w:hAnsi="Times New Roman"/>
          <w:b/>
          <w:bCs/>
        </w:rPr>
        <w:tab/>
      </w:r>
      <w:r w:rsidRPr="00A707E3">
        <w:rPr>
          <w:rFonts w:ascii="Times New Roman" w:hAnsi="Times New Roman"/>
        </w:rPr>
        <w:t>A necessidade da universalização e da obrigatoriedade do ensino de Filosofia no Ensino Médio foi recentemente reconhecida pelo legislador pátrio mediante a promulgação da Lei 11.684/2008, que alterou a Lei 9.394/96 com a seguinte reformulação “serão incluídas a Filosofia e a Sociologia como disciplinas obrigatórias em todas as séries do ensino médio” (art. 36, inciso IV).</w:t>
      </w:r>
    </w:p>
    <w:p w:rsidR="00A707E3" w:rsidRPr="00A707E3" w:rsidRDefault="00A707E3" w:rsidP="00A707E3">
      <w:pPr>
        <w:spacing w:line="360" w:lineRule="auto"/>
        <w:rPr>
          <w:rFonts w:ascii="Times New Roman" w:hAnsi="Times New Roman"/>
        </w:rPr>
      </w:pPr>
      <w:r w:rsidRPr="00A707E3">
        <w:rPr>
          <w:rFonts w:ascii="Times New Roman" w:hAnsi="Times New Roman"/>
        </w:rPr>
        <w:lastRenderedPageBreak/>
        <w:tab/>
        <w:t>Além desse novo contexto legal, ao qual a UFT, devido a posição estratégica que ocupa no Estado do Tocantins, tem que responder de forma concreta e propositiva, há o contexto social que deve ser reconhecido como fator preponderante para a postulação da criação do curso de Filosofia. Nas semanas de Filosofia realizadas no Campus de Palmas, o anseio da comunidade, interna e externa, pela criação do curso foi manifestado de forma categórica. Levando os professores de Filosofia dos cursos existentes perceberem não só a necessidade como a urgência de tal empreendimento.</w:t>
      </w:r>
    </w:p>
    <w:p w:rsidR="00A707E3" w:rsidRPr="00A707E3" w:rsidRDefault="00A707E3" w:rsidP="00A707E3">
      <w:pPr>
        <w:spacing w:line="360" w:lineRule="auto"/>
        <w:rPr>
          <w:rFonts w:ascii="Times New Roman" w:hAnsi="Times New Roman"/>
        </w:rPr>
      </w:pPr>
      <w:r w:rsidRPr="00A707E3">
        <w:rPr>
          <w:rFonts w:ascii="Times New Roman" w:hAnsi="Times New Roman"/>
        </w:rPr>
        <w:tab/>
        <w:t xml:space="preserve">A Filosofia retorna às escolas, após sua marginalização no período da Ditadura Militar, não apenas para que os alunos conheçam sua milenar tradição ou para auxiliar os alunos no exercício da reflexão.  A Filosofia reocupa seu lugar por trazer no seu bojo, desde o nascimento, a relação intrínseca com </w:t>
      </w:r>
      <w:r w:rsidRPr="00A707E3">
        <w:rPr>
          <w:rFonts w:ascii="Times New Roman" w:hAnsi="Times New Roman"/>
          <w:i/>
          <w:iCs/>
        </w:rPr>
        <w:t>polis</w:t>
      </w:r>
      <w:r w:rsidRPr="00A707E3">
        <w:rPr>
          <w:rFonts w:ascii="Times New Roman" w:hAnsi="Times New Roman"/>
        </w:rPr>
        <w:t xml:space="preserve">, a comunidade ética e cidadã. Destarte, o Curso de Filosofia da UFT tem a intencionalidade de ser um momento de formação crítica voltado para a vivência democrática, a defesa dos direitos humanos e da justiça social, a construção de uma sensibilidade para a alteridade e a diferença, e a formação de um novo </w:t>
      </w:r>
      <w:r w:rsidRPr="00A707E3">
        <w:rPr>
          <w:rFonts w:ascii="Times New Roman" w:hAnsi="Times New Roman"/>
          <w:i/>
          <w:iCs/>
        </w:rPr>
        <w:t>ethos</w:t>
      </w:r>
      <w:r w:rsidRPr="00A707E3">
        <w:rPr>
          <w:rFonts w:ascii="Times New Roman" w:hAnsi="Times New Roman"/>
        </w:rPr>
        <w:t>, necessário para enfrentar crises geradas pela racionalidade técnico-instrumental. Este PPC não se assenta sobre a ilusão de que a Filosofia venha redimir a educação básica, mas tem consciência do seu papel, na escola, para o desenvolvimento da cidadania e da formação humana.</w:t>
      </w:r>
    </w:p>
    <w:p w:rsidR="00A707E3" w:rsidRPr="00A707E3" w:rsidRDefault="00A707E3" w:rsidP="00A707E3">
      <w:pPr>
        <w:spacing w:line="360" w:lineRule="auto"/>
        <w:rPr>
          <w:rFonts w:ascii="Times New Roman" w:hAnsi="Times New Roman"/>
        </w:rPr>
      </w:pPr>
      <w:r w:rsidRPr="00A707E3">
        <w:rPr>
          <w:rFonts w:ascii="Times New Roman" w:hAnsi="Times New Roman"/>
        </w:rPr>
        <w:tab/>
        <w:t xml:space="preserve">O curso de Filosofia da UFT assume seu papel para contribuir na </w:t>
      </w:r>
      <w:r w:rsidRPr="00A707E3">
        <w:rPr>
          <w:rFonts w:ascii="Times New Roman" w:hAnsi="Times New Roman"/>
          <w:i/>
          <w:iCs/>
        </w:rPr>
        <w:t>missão</w:t>
      </w:r>
      <w:r w:rsidRPr="00A707E3">
        <w:rPr>
          <w:rFonts w:ascii="Times New Roman" w:hAnsi="Times New Roman"/>
        </w:rPr>
        <w:t xml:space="preserve"> da UFT de difundir conhecimentos e formar cidadãos para o desenvolvimento sustentável da Amazônia. A regionalização da missão da UFT é um enorme desafio para um curso que porta uma tradição de vinte e seis séculos. Este desafio será enfrentado mediante a formulação de um currículo interdisciplinar e de um atendimento constante das necessidades vindas das escolas e das comunidades local e regional.</w:t>
      </w:r>
    </w:p>
    <w:p w:rsidR="00A707E3" w:rsidRPr="00A707E3" w:rsidRDefault="00A707E3" w:rsidP="00A707E3">
      <w:pPr>
        <w:pStyle w:val="Ttulo3"/>
        <w:tabs>
          <w:tab w:val="left" w:pos="0"/>
        </w:tabs>
        <w:rPr>
          <w:rFonts w:ascii="Times New Roman" w:hAnsi="Times New Roman" w:cs="Times New Roman"/>
        </w:rPr>
      </w:pPr>
    </w:p>
    <w:p w:rsidR="00A707E3" w:rsidRPr="00A707E3" w:rsidRDefault="00A707E3" w:rsidP="00A707E3">
      <w:pPr>
        <w:pStyle w:val="Ttulo3"/>
        <w:tabs>
          <w:tab w:val="left" w:pos="0"/>
        </w:tabs>
        <w:rPr>
          <w:rFonts w:ascii="Times New Roman" w:hAnsi="Times New Roman" w:cs="Times New Roman"/>
        </w:rPr>
      </w:pPr>
      <w:bookmarkStart w:id="6" w:name="_toc2200"/>
      <w:bookmarkEnd w:id="6"/>
      <w:r w:rsidRPr="00A707E3">
        <w:rPr>
          <w:rFonts w:ascii="Times New Roman" w:hAnsi="Times New Roman" w:cs="Times New Roman"/>
        </w:rPr>
        <w:t>4.1.2 Objetivo da área de conhecimento do Curso</w:t>
      </w: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A área de conhecimento de 'Artes e Filosofia' articula saberes das áreas de 'C</w:t>
      </w:r>
      <w:r w:rsidRPr="00A707E3">
        <w:rPr>
          <w:rFonts w:ascii="Times New Roman" w:hAnsi="Times New Roman"/>
          <w:shd w:val="clear" w:color="auto" w:fill="FFFF00"/>
        </w:rPr>
        <w:t>iências Humanas' e de 'Lingüística, Letras e Artes'.</w:t>
      </w:r>
      <w:r w:rsidRPr="00A707E3">
        <w:rPr>
          <w:rFonts w:ascii="Times New Roman" w:hAnsi="Times New Roman"/>
        </w:rPr>
        <w:t xml:space="preserve"> Trata-se de uma área de ampla abrangência epistemológica, que alia conhecimentos da grande tradição do pensamento e da cultura ocidentais, que deram contornos significativos à formação do mundo contemporâneo. </w:t>
      </w:r>
    </w:p>
    <w:p w:rsidR="00A707E3" w:rsidRPr="00A707E3" w:rsidRDefault="00A707E3" w:rsidP="00A707E3">
      <w:pPr>
        <w:tabs>
          <w:tab w:val="left" w:pos="170"/>
        </w:tabs>
        <w:autoSpaceDE w:val="0"/>
        <w:spacing w:line="360" w:lineRule="auto"/>
        <w:rPr>
          <w:rFonts w:ascii="Times New Roman" w:hAnsi="Times New Roman"/>
        </w:rPr>
      </w:pPr>
      <w:r w:rsidRPr="00A707E3">
        <w:rPr>
          <w:rFonts w:ascii="Times New Roman" w:hAnsi="Times New Roman"/>
          <w:b/>
          <w:bCs/>
        </w:rPr>
        <w:tab/>
      </w:r>
      <w:r w:rsidRPr="00A707E3">
        <w:rPr>
          <w:rFonts w:ascii="Times New Roman" w:hAnsi="Times New Roman"/>
          <w:b/>
          <w:bCs/>
        </w:rPr>
        <w:tab/>
      </w:r>
      <w:r w:rsidRPr="00A707E3">
        <w:rPr>
          <w:rFonts w:ascii="Times New Roman" w:hAnsi="Times New Roman"/>
          <w:shd w:val="clear" w:color="auto" w:fill="FFFF00"/>
        </w:rPr>
        <w:t>Essa área de conhecimento, nos cursos de Licenciatura em Artes e em Filosofia, visa desenvolver um saber de qualidade, voltado para o diálogo com a história do passado, a grande tradição ocidental, e com a história atual, a contemporaneidade. Objetiva também contribuir com a discussão das questões interdisciplinares inerentes às diversas ciências, que envolvem os valores éticos, estéticos e políticos, os desafios sociais, e o desenvolvimento sócio-ambiental sustentável</w:t>
      </w:r>
      <w:r w:rsidRPr="00A707E3">
        <w:rPr>
          <w:rFonts w:ascii="Times New Roman" w:hAnsi="Times New Roman"/>
        </w:rPr>
        <w:t>.</w:t>
      </w:r>
    </w:p>
    <w:p w:rsidR="00A707E3" w:rsidRPr="00A707E3" w:rsidRDefault="00A707E3" w:rsidP="00A707E3">
      <w:pPr>
        <w:spacing w:line="360" w:lineRule="auto"/>
        <w:ind w:firstLine="708"/>
        <w:rPr>
          <w:rFonts w:ascii="Times New Roman" w:hAnsi="Times New Roman"/>
          <w:shd w:val="clear" w:color="auto" w:fill="FFFF00"/>
        </w:rPr>
      </w:pPr>
      <w:r w:rsidRPr="00A707E3">
        <w:rPr>
          <w:rFonts w:ascii="Times New Roman" w:hAnsi="Times New Roman"/>
        </w:rPr>
        <w:lastRenderedPageBreak/>
        <w:t xml:space="preserve">Para atingir o objeto geral da área comum, os cursos de Licenciatura em Artes e Filosofia adotam como problemática de fundo a seguinte questão: </w:t>
      </w:r>
      <w:r w:rsidRPr="00A707E3">
        <w:rPr>
          <w:rFonts w:ascii="Times New Roman" w:hAnsi="Times New Roman"/>
          <w:shd w:val="clear" w:color="auto" w:fill="FFFF00"/>
        </w:rPr>
        <w:t>como formar profissionais para atuar na educação básica na região amazônica, que instrumentalizados pelo conhecimento da rica tradição da cultura e pensamento ocidentais, sejam capazes de lidar com as questões contemporâneas da sociedade numa abordagem interdisciplinar.</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4.1.3 Objetivo geral e objetivos específicos do Curso</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Recuodecorpodetexto"/>
        <w:tabs>
          <w:tab w:val="left" w:pos="0"/>
        </w:tabs>
        <w:ind w:left="0" w:firstLine="0"/>
        <w:rPr>
          <w:rFonts w:ascii="Times New Roman" w:hAnsi="Times New Roman" w:cs="Times New Roman"/>
        </w:rPr>
      </w:pPr>
      <w:r w:rsidRPr="00A707E3">
        <w:rPr>
          <w:rFonts w:ascii="Times New Roman" w:hAnsi="Times New Roman" w:cs="Times New Roman"/>
        </w:rPr>
        <w:tab/>
        <w:t xml:space="preserve">A Lei de Diretrizes e Bases (LDB), Lei nº 9.394/96, dispõe no art. 35, inciso III, como uma das finalidades do Ensino Médio, </w:t>
      </w:r>
      <w:r w:rsidRPr="00A707E3">
        <w:rPr>
          <w:rFonts w:ascii="Times New Roman" w:hAnsi="Times New Roman" w:cs="Times New Roman"/>
          <w:i/>
          <w:iCs/>
        </w:rPr>
        <w:t>o</w:t>
      </w:r>
      <w:r w:rsidRPr="00A707E3">
        <w:rPr>
          <w:rFonts w:ascii="Times New Roman" w:hAnsi="Times New Roman" w:cs="Times New Roman"/>
          <w:i/>
          <w:iCs/>
          <w:shd w:val="clear" w:color="auto" w:fill="FFFF00"/>
        </w:rPr>
        <w:t xml:space="preserve"> aprimoramento do educando como pessoa humana, incluindo a formação ética e o desenvolvimento da autonomia intelectual e do pensamento crítico</w:t>
      </w:r>
      <w:r w:rsidRPr="00A707E3">
        <w:rPr>
          <w:rFonts w:ascii="Times New Roman" w:hAnsi="Times New Roman" w:cs="Times New Roman"/>
          <w:shd w:val="clear" w:color="auto" w:fill="FFFF00"/>
        </w:rPr>
        <w:t xml:space="preserve">. </w:t>
      </w:r>
      <w:r w:rsidRPr="00A707E3">
        <w:rPr>
          <w:rFonts w:ascii="Times New Roman" w:hAnsi="Times New Roman" w:cs="Times New Roman"/>
        </w:rPr>
        <w:t xml:space="preserve">E estabelece, enquanto diretriz dos conteúdos curriculares da Educação Básica, a </w:t>
      </w:r>
      <w:r w:rsidRPr="00A707E3">
        <w:rPr>
          <w:rFonts w:ascii="Times New Roman" w:hAnsi="Times New Roman" w:cs="Times New Roman"/>
          <w:i/>
          <w:iCs/>
        </w:rPr>
        <w:t>d</w:t>
      </w:r>
      <w:r w:rsidRPr="00A707E3">
        <w:rPr>
          <w:rFonts w:ascii="Times New Roman" w:hAnsi="Times New Roman" w:cs="Times New Roman"/>
          <w:i/>
          <w:iCs/>
          <w:shd w:val="clear" w:color="auto" w:fill="FFFF00"/>
        </w:rPr>
        <w:t>ifusão de valores fundamentais ao interesse social, aos direitos e deveres do cidadão, de respeito ao bem comum e à ordem democrática</w:t>
      </w:r>
      <w:r w:rsidRPr="00A707E3">
        <w:rPr>
          <w:rFonts w:ascii="Times New Roman" w:hAnsi="Times New Roman" w:cs="Times New Roman"/>
        </w:rPr>
        <w:t xml:space="preserve"> (art. 27, inciso I). De modo que o tanto o escopo como o direcionamento do Ensino Médio fixados pela LDB necessitam do incremento da Filosofia nas escolas, consagrando o conhecimento da tradição humanística e crítica construída pela Filosofia como lugar necessário para a formação integral dos jovens. É devido a esse entendimento da necessidade da formação filosófica dos jovens que a Lei 11.684</w:t>
      </w:r>
      <w:r w:rsidRPr="00A707E3">
        <w:rPr>
          <w:rFonts w:ascii="Times New Roman" w:hAnsi="Times New Roman" w:cs="Times New Roman"/>
          <w:b/>
          <w:bCs/>
        </w:rPr>
        <w:t>/</w:t>
      </w:r>
      <w:r w:rsidRPr="00A707E3">
        <w:rPr>
          <w:rFonts w:ascii="Times New Roman" w:hAnsi="Times New Roman" w:cs="Times New Roman"/>
        </w:rPr>
        <w:t>2008, ao alterar o art. 36 da LDB, estabeleceu a obrigatoriedade do ensino de Filosofia no Ensino Médio, nos seguintes termos: “</w:t>
      </w:r>
      <w:r w:rsidRPr="00A707E3">
        <w:rPr>
          <w:rFonts w:ascii="Times New Roman" w:hAnsi="Times New Roman" w:cs="Times New Roman"/>
          <w:i/>
          <w:iCs/>
        </w:rPr>
        <w:t>serão incluídas a Filosofia e a Sociologia como disciplinas obrigatórias em todas as séries do ensino médio</w:t>
      </w:r>
      <w:r w:rsidRPr="00A707E3">
        <w:rPr>
          <w:rFonts w:ascii="Times New Roman" w:hAnsi="Times New Roman" w:cs="Times New Roman"/>
        </w:rPr>
        <w:t>” (art. 36, inciso IV).</w:t>
      </w:r>
    </w:p>
    <w:p w:rsidR="00A707E3" w:rsidRPr="00A707E3" w:rsidRDefault="00A707E3" w:rsidP="00A707E3">
      <w:pPr>
        <w:pStyle w:val="Recuodecorpodetexto"/>
        <w:tabs>
          <w:tab w:val="left" w:pos="0"/>
        </w:tabs>
        <w:ind w:left="0" w:firstLine="0"/>
        <w:rPr>
          <w:rFonts w:ascii="Times New Roman" w:hAnsi="Times New Roman" w:cs="Times New Roman"/>
        </w:rPr>
      </w:pPr>
      <w:r w:rsidRPr="00A707E3">
        <w:rPr>
          <w:rFonts w:ascii="Times New Roman" w:hAnsi="Times New Roman" w:cs="Times New Roman"/>
        </w:rPr>
        <w:tab/>
        <w:t xml:space="preserve">Além de buscar atingir as finalidades propostas pela LDB, a Licenciatura em Filosofia busca </w:t>
      </w:r>
      <w:r w:rsidRPr="00A707E3">
        <w:rPr>
          <w:rFonts w:ascii="Times New Roman" w:hAnsi="Times New Roman" w:cs="Times New Roman"/>
          <w:shd w:val="clear" w:color="auto" w:fill="FFFF00"/>
        </w:rPr>
        <w:t xml:space="preserve">formar profissionais que estejam à altura de implementar as diretrizes para o ensino de Filosofia delineados nos Parâmetros Curriculares Nacionais </w:t>
      </w:r>
      <w:r w:rsidRPr="00A707E3">
        <w:rPr>
          <w:rFonts w:ascii="Times New Roman" w:hAnsi="Times New Roman" w:cs="Times New Roman"/>
        </w:rPr>
        <w:t>(PCNs), que foram elaborados com o propósito de auxiliar na contextualização mais pertinente dos conhecimentos filosóficos no Ensino Médio. Os Parâmetros Curriculares Nacionais (PCNs) refletem questões basilares para o ensino de Filosofia ao indagar pelos conhecimentos necessários ao ensino da Filosofia, ao interrogar por qual Filosofia adotar no ensino e ao ponderar quais aspectos devem recobrir a concepção de cidadania assumida como norte educativo. O Curso de Filosofia assume esta perspectiva ao apontar como escopo a formação de um profissional da educação capaz de optar fundamentadamente por uma das vertentes da tradição filosófica, com clara orientação dos conteúdos para a formação da cidadania na educação básica.</w:t>
      </w:r>
    </w:p>
    <w:p w:rsidR="00A707E3" w:rsidRPr="00A707E3" w:rsidRDefault="00A707E3" w:rsidP="00A707E3">
      <w:pPr>
        <w:pStyle w:val="Recuodecorpodetexto"/>
        <w:tabs>
          <w:tab w:val="left" w:pos="0"/>
        </w:tabs>
        <w:ind w:left="0" w:firstLine="0"/>
        <w:rPr>
          <w:rFonts w:ascii="Times New Roman" w:hAnsi="Times New Roman" w:cs="Times New Roman"/>
        </w:rPr>
      </w:pPr>
      <w:r w:rsidRPr="00A707E3">
        <w:rPr>
          <w:rFonts w:ascii="Times New Roman" w:hAnsi="Times New Roman" w:cs="Times New Roman"/>
        </w:rPr>
        <w:tab/>
        <w:t xml:space="preserve">O licenciando do curso de Filosofia será preparado para contribuir na formação do </w:t>
      </w:r>
      <w:r w:rsidRPr="00A707E3">
        <w:rPr>
          <w:rFonts w:ascii="Times New Roman" w:hAnsi="Times New Roman" w:cs="Times New Roman"/>
          <w:i/>
          <w:iCs/>
        </w:rPr>
        <w:t>ethos</w:t>
      </w:r>
      <w:r w:rsidRPr="00A707E3">
        <w:rPr>
          <w:rFonts w:ascii="Times New Roman" w:hAnsi="Times New Roman" w:cs="Times New Roman"/>
        </w:rPr>
        <w:t xml:space="preserve"> </w:t>
      </w:r>
      <w:r w:rsidRPr="00A707E3">
        <w:rPr>
          <w:rFonts w:ascii="Times New Roman" w:hAnsi="Times New Roman" w:cs="Times New Roman"/>
        </w:rPr>
        <w:lastRenderedPageBreak/>
        <w:t xml:space="preserve">dos estudantes da educação básica, pois terá uma formação acadêmica calcada em valores fundamentais como os direitos e deveres da cidadania, o respeito ao bem comum e à ordem democrática. Esse </w:t>
      </w:r>
      <w:r w:rsidRPr="00A707E3">
        <w:rPr>
          <w:rFonts w:ascii="Times New Roman" w:hAnsi="Times New Roman" w:cs="Times New Roman"/>
          <w:i/>
          <w:iCs/>
        </w:rPr>
        <w:t>ethos</w:t>
      </w:r>
      <w:r w:rsidRPr="00A707E3">
        <w:rPr>
          <w:rFonts w:ascii="Times New Roman" w:hAnsi="Times New Roman" w:cs="Times New Roman"/>
        </w:rPr>
        <w:t xml:space="preserve"> deve ser construído e manifestado numa tríplice dimensão: a) na estética da sensibilidade, acentuando a construção da identidade na relação com a diversidade; b) na ética da identidade autônoma, que se manifesta na consciência, na liberdade, nas atitudes de respeito universal e de crítica; c) na política como participação democrática, materializada no reconhecimento dos direitos humanos, na luta pela igualdade de acesso aos bens, pela sociedade democrática e pela justiça equânime.</w:t>
      </w:r>
    </w:p>
    <w:p w:rsidR="00A707E3" w:rsidRPr="00A707E3" w:rsidRDefault="00A707E3" w:rsidP="00A707E3">
      <w:pPr>
        <w:pStyle w:val="Recuodecorpodetexto"/>
        <w:tabs>
          <w:tab w:val="left" w:pos="0"/>
        </w:tabs>
        <w:ind w:left="0" w:firstLine="0"/>
        <w:rPr>
          <w:rFonts w:ascii="Times New Roman" w:hAnsi="Times New Roman" w:cs="Times New Roman"/>
          <w:shd w:val="clear" w:color="auto" w:fill="FFFF00"/>
        </w:rPr>
      </w:pPr>
      <w:r w:rsidRPr="00A707E3">
        <w:rPr>
          <w:rFonts w:ascii="Times New Roman" w:hAnsi="Times New Roman" w:cs="Times New Roman"/>
        </w:rPr>
        <w:tab/>
        <w:t xml:space="preserve">Estribado nos textos legais que reconhecem o inquestionável valor educativo da tradição filosófica, o Curso de Licenciatura em Filosofia tem como </w:t>
      </w:r>
      <w:r w:rsidRPr="00A707E3">
        <w:rPr>
          <w:rFonts w:ascii="Times New Roman" w:hAnsi="Times New Roman" w:cs="Times New Roman"/>
          <w:i/>
          <w:iCs/>
        </w:rPr>
        <w:t>finalidade</w:t>
      </w:r>
      <w:r w:rsidRPr="00A707E3">
        <w:rPr>
          <w:rFonts w:ascii="Times New Roman" w:hAnsi="Times New Roman" w:cs="Times New Roman"/>
        </w:rPr>
        <w:t xml:space="preserve"> </w:t>
      </w:r>
      <w:r w:rsidRPr="00A707E3">
        <w:rPr>
          <w:rFonts w:ascii="Times New Roman" w:hAnsi="Times New Roman" w:cs="Times New Roman"/>
          <w:i/>
          <w:iCs/>
        </w:rPr>
        <w:t>precípua</w:t>
      </w:r>
      <w:r w:rsidRPr="00A707E3">
        <w:rPr>
          <w:rFonts w:ascii="Times New Roman" w:hAnsi="Times New Roman" w:cs="Times New Roman"/>
        </w:rPr>
        <w:t xml:space="preserve"> </w:t>
      </w:r>
      <w:r w:rsidRPr="00A707E3">
        <w:rPr>
          <w:rFonts w:ascii="Times New Roman" w:hAnsi="Times New Roman" w:cs="Times New Roman"/>
          <w:shd w:val="clear" w:color="auto" w:fill="FFFF00"/>
        </w:rPr>
        <w:t xml:space="preserve">formar profissionais com sólido embasamento filosófico, humanista e interdisciplinar, que contribuirão no processo de desenvolvimento do conhecimento crítico na Educação Básica, na construção dos conhecimentos necessários para o exercício da cidadania e a consolidação da democracia. </w:t>
      </w:r>
    </w:p>
    <w:p w:rsidR="00A707E3" w:rsidRPr="00A707E3" w:rsidRDefault="00A707E3" w:rsidP="00A707E3">
      <w:pPr>
        <w:pStyle w:val="Ttulo1"/>
        <w:tabs>
          <w:tab w:val="num" w:pos="0"/>
        </w:tabs>
        <w:rPr>
          <w:rFonts w:ascii="Times New Roman" w:hAnsi="Times New Roman" w:cs="Times New Roman"/>
          <w:b w:val="0"/>
          <w:bCs w:val="0"/>
        </w:rPr>
      </w:pPr>
    </w:p>
    <w:p w:rsidR="00A707E3" w:rsidRPr="00A707E3" w:rsidRDefault="00A707E3" w:rsidP="00A707E3">
      <w:pPr>
        <w:rPr>
          <w:rFonts w:ascii="Times New Roman" w:hAnsi="Times New Roman"/>
          <w:b/>
          <w:bCs/>
          <w:i/>
          <w:iCs/>
        </w:rPr>
      </w:pPr>
      <w:r w:rsidRPr="00A707E3">
        <w:rPr>
          <w:rFonts w:ascii="Times New Roman" w:hAnsi="Times New Roman"/>
          <w:b/>
          <w:bCs/>
          <w:i/>
          <w:iCs/>
        </w:rPr>
        <w:t>Objetivos gerais</w:t>
      </w:r>
    </w:p>
    <w:p w:rsidR="00A707E3" w:rsidRPr="00A707E3" w:rsidRDefault="00A707E3" w:rsidP="00A707E3">
      <w:pPr>
        <w:tabs>
          <w:tab w:val="left" w:pos="1530"/>
        </w:tabs>
        <w:spacing w:line="360" w:lineRule="auto"/>
        <w:rPr>
          <w:rFonts w:ascii="Times New Roman" w:hAnsi="Times New Roman"/>
          <w:b/>
          <w:bCs/>
        </w:rPr>
      </w:pPr>
    </w:p>
    <w:p w:rsidR="00A707E3" w:rsidRPr="00A707E3" w:rsidRDefault="00A707E3" w:rsidP="00A707E3">
      <w:pPr>
        <w:numPr>
          <w:ilvl w:val="1"/>
          <w:numId w:val="15"/>
        </w:numPr>
        <w:tabs>
          <w:tab w:val="left" w:pos="284"/>
        </w:tabs>
        <w:suppressAutoHyphens/>
        <w:spacing w:after="0" w:line="360" w:lineRule="auto"/>
        <w:rPr>
          <w:rFonts w:ascii="Times New Roman" w:hAnsi="Times New Roman"/>
          <w:shd w:val="clear" w:color="auto" w:fill="FFFF00"/>
        </w:rPr>
      </w:pPr>
      <w:r w:rsidRPr="00A707E3">
        <w:rPr>
          <w:rFonts w:ascii="Times New Roman" w:hAnsi="Times New Roman"/>
          <w:shd w:val="clear" w:color="auto" w:fill="FFFF00"/>
        </w:rPr>
        <w:t>formar professores a partir dos fundamentos da cultura ocidental presente nas obras dos filósofos, da antiguidade até a contemporaneidade;</w:t>
      </w:r>
    </w:p>
    <w:p w:rsidR="00A707E3" w:rsidRPr="00A707E3" w:rsidRDefault="00A707E3" w:rsidP="00A707E3">
      <w:pPr>
        <w:numPr>
          <w:ilvl w:val="1"/>
          <w:numId w:val="15"/>
        </w:numPr>
        <w:tabs>
          <w:tab w:val="left" w:pos="284"/>
        </w:tabs>
        <w:suppressAutoHyphens/>
        <w:spacing w:after="0" w:line="360" w:lineRule="auto"/>
        <w:rPr>
          <w:rFonts w:ascii="Times New Roman" w:hAnsi="Times New Roman"/>
          <w:shd w:val="clear" w:color="auto" w:fill="FFFF00"/>
        </w:rPr>
      </w:pPr>
      <w:r w:rsidRPr="00A707E3">
        <w:rPr>
          <w:rFonts w:ascii="Times New Roman" w:hAnsi="Times New Roman"/>
          <w:shd w:val="clear" w:color="auto" w:fill="FFFF00"/>
        </w:rPr>
        <w:t>capacitar os licenciandos para o ensino de Filosofia na Educação Básica, de modo que possam intervir na construção social da realidade mediante ações reflexivas acerca dos valores e práticas sociais, das crenças e da educação;</w:t>
      </w:r>
    </w:p>
    <w:p w:rsidR="00A707E3" w:rsidRPr="00A707E3" w:rsidRDefault="00A707E3" w:rsidP="00A707E3">
      <w:pPr>
        <w:numPr>
          <w:ilvl w:val="1"/>
          <w:numId w:val="15"/>
        </w:numPr>
        <w:tabs>
          <w:tab w:val="left" w:pos="284"/>
        </w:tabs>
        <w:suppressAutoHyphens/>
        <w:spacing w:after="0" w:line="360" w:lineRule="auto"/>
        <w:rPr>
          <w:rFonts w:ascii="Times New Roman" w:hAnsi="Times New Roman"/>
          <w:shd w:val="clear" w:color="auto" w:fill="FFFF00"/>
        </w:rPr>
      </w:pPr>
      <w:r w:rsidRPr="00A707E3">
        <w:rPr>
          <w:rFonts w:ascii="Times New Roman" w:hAnsi="Times New Roman"/>
          <w:shd w:val="clear" w:color="auto" w:fill="FFFF00"/>
        </w:rPr>
        <w:t>habilitar os licenciandos com práticas direcionadas para o desenvolvimento da atitude ética e do pensamento crítico nos jovens educandos;</w:t>
      </w:r>
    </w:p>
    <w:p w:rsidR="00A707E3" w:rsidRPr="00A707E3" w:rsidRDefault="00A707E3" w:rsidP="00A707E3">
      <w:pPr>
        <w:numPr>
          <w:ilvl w:val="1"/>
          <w:numId w:val="15"/>
        </w:numPr>
        <w:tabs>
          <w:tab w:val="left" w:pos="284"/>
        </w:tabs>
        <w:suppressAutoHyphens/>
        <w:spacing w:after="0" w:line="360" w:lineRule="auto"/>
        <w:rPr>
          <w:rFonts w:ascii="Times New Roman" w:hAnsi="Times New Roman"/>
          <w:shd w:val="clear" w:color="auto" w:fill="FFFF00"/>
        </w:rPr>
      </w:pPr>
      <w:r w:rsidRPr="00A707E3">
        <w:rPr>
          <w:rFonts w:ascii="Times New Roman" w:hAnsi="Times New Roman"/>
          <w:shd w:val="clear" w:color="auto" w:fill="FFFF00"/>
        </w:rPr>
        <w:t>fomentar nos licenciandos o pensar de cunho filosófico a respeito do cotidiano político, social, ético e educacional do Tocantins e da região amazônica;</w:t>
      </w:r>
    </w:p>
    <w:p w:rsidR="00A707E3" w:rsidRPr="00A707E3" w:rsidRDefault="00A707E3" w:rsidP="00A707E3">
      <w:pPr>
        <w:numPr>
          <w:ilvl w:val="1"/>
          <w:numId w:val="15"/>
        </w:numPr>
        <w:tabs>
          <w:tab w:val="left" w:pos="284"/>
        </w:tabs>
        <w:suppressAutoHyphens/>
        <w:spacing w:after="0" w:line="360" w:lineRule="auto"/>
        <w:rPr>
          <w:rFonts w:ascii="Times New Roman" w:hAnsi="Times New Roman"/>
          <w:shd w:val="clear" w:color="auto" w:fill="FFFF00"/>
        </w:rPr>
      </w:pPr>
      <w:r w:rsidRPr="00A707E3">
        <w:rPr>
          <w:rFonts w:ascii="Times New Roman" w:hAnsi="Times New Roman"/>
          <w:shd w:val="clear" w:color="auto" w:fill="FFFF00"/>
        </w:rPr>
        <w:t>capacitar os alunos para o enfrentamento dos desafios ético-políticos gerados pelas novas tecnologias científicas e pela biotecnologia com vistas ao desenvolvimento da região amazônica;</w:t>
      </w:r>
    </w:p>
    <w:p w:rsidR="00A707E3" w:rsidRPr="00A707E3" w:rsidRDefault="00A707E3" w:rsidP="00A707E3">
      <w:pPr>
        <w:numPr>
          <w:ilvl w:val="1"/>
          <w:numId w:val="15"/>
        </w:numPr>
        <w:tabs>
          <w:tab w:val="left" w:pos="284"/>
        </w:tabs>
        <w:suppressAutoHyphens/>
        <w:spacing w:after="0" w:line="360" w:lineRule="auto"/>
        <w:rPr>
          <w:rFonts w:ascii="Times New Roman" w:hAnsi="Times New Roman"/>
          <w:shd w:val="clear" w:color="auto" w:fill="00FFFF"/>
        </w:rPr>
      </w:pPr>
      <w:r w:rsidRPr="00A707E3">
        <w:rPr>
          <w:rFonts w:ascii="Times New Roman" w:hAnsi="Times New Roman"/>
          <w:shd w:val="clear" w:color="auto" w:fill="00FFFF"/>
        </w:rPr>
        <w:t>fomentar a pesquisa com abordagem filosófica sobre questões pertinentes às áreas da filosofia e da educação;</w:t>
      </w:r>
    </w:p>
    <w:p w:rsidR="00A707E3" w:rsidRPr="00A707E3" w:rsidRDefault="00A707E3" w:rsidP="00A707E3">
      <w:pPr>
        <w:numPr>
          <w:ilvl w:val="1"/>
          <w:numId w:val="15"/>
        </w:numPr>
        <w:tabs>
          <w:tab w:val="left" w:pos="284"/>
        </w:tabs>
        <w:suppressAutoHyphens/>
        <w:spacing w:after="0" w:line="360" w:lineRule="auto"/>
        <w:rPr>
          <w:rFonts w:ascii="Times New Roman" w:hAnsi="Times New Roman"/>
          <w:shd w:val="clear" w:color="auto" w:fill="FFFF00"/>
        </w:rPr>
      </w:pPr>
      <w:r w:rsidRPr="00A707E3">
        <w:rPr>
          <w:rFonts w:ascii="Times New Roman" w:hAnsi="Times New Roman"/>
          <w:shd w:val="clear" w:color="auto" w:fill="FFFF00"/>
        </w:rPr>
        <w:t>alimentar o intercâmbio entre a universidade e a comunidade mediante a difusão e contribuição da abordagem filosófica da realidade;</w:t>
      </w:r>
    </w:p>
    <w:p w:rsidR="00A707E3" w:rsidRPr="00A707E3" w:rsidRDefault="00A707E3" w:rsidP="00A707E3">
      <w:pPr>
        <w:numPr>
          <w:ilvl w:val="1"/>
          <w:numId w:val="15"/>
        </w:numPr>
        <w:tabs>
          <w:tab w:val="left" w:pos="284"/>
        </w:tabs>
        <w:suppressAutoHyphens/>
        <w:spacing w:after="0" w:line="360" w:lineRule="auto"/>
        <w:rPr>
          <w:rFonts w:ascii="Times New Roman" w:hAnsi="Times New Roman"/>
          <w:shd w:val="clear" w:color="auto" w:fill="FFFF00"/>
        </w:rPr>
      </w:pPr>
      <w:r w:rsidRPr="00A707E3">
        <w:rPr>
          <w:rFonts w:ascii="Times New Roman" w:hAnsi="Times New Roman"/>
          <w:shd w:val="clear" w:color="auto" w:fill="FFFF00"/>
        </w:rPr>
        <w:t>buscar o diálogo efetivo entre a filosofia e os diferentes saberes a fim de estabelecer a interdisciplinaridade na docência, nas atividades e pesquisas.</w:t>
      </w:r>
    </w:p>
    <w:p w:rsidR="00A707E3" w:rsidRPr="00A707E3" w:rsidRDefault="00A707E3" w:rsidP="00A707E3">
      <w:pPr>
        <w:tabs>
          <w:tab w:val="left" w:pos="0"/>
        </w:tabs>
        <w:spacing w:line="360" w:lineRule="auto"/>
        <w:rPr>
          <w:rFonts w:ascii="Times New Roman" w:hAnsi="Times New Roman"/>
          <w:shd w:val="clear" w:color="auto" w:fill="FFFF00"/>
        </w:rPr>
      </w:pPr>
    </w:p>
    <w:p w:rsidR="00A707E3" w:rsidRPr="00A707E3" w:rsidRDefault="00A707E3" w:rsidP="00A707E3">
      <w:pPr>
        <w:rPr>
          <w:rFonts w:ascii="Times New Roman" w:hAnsi="Times New Roman"/>
          <w:b/>
          <w:bCs/>
          <w:i/>
          <w:iCs/>
        </w:rPr>
      </w:pPr>
      <w:r w:rsidRPr="00A707E3">
        <w:rPr>
          <w:rFonts w:ascii="Times New Roman" w:hAnsi="Times New Roman"/>
          <w:b/>
          <w:bCs/>
          <w:i/>
          <w:iCs/>
        </w:rPr>
        <w:t>Objetivos específicos</w:t>
      </w:r>
    </w:p>
    <w:p w:rsidR="00A707E3" w:rsidRPr="00A707E3" w:rsidRDefault="00A707E3" w:rsidP="00A707E3">
      <w:pPr>
        <w:tabs>
          <w:tab w:val="left" w:pos="0"/>
        </w:tabs>
        <w:spacing w:line="360" w:lineRule="auto"/>
        <w:rPr>
          <w:rFonts w:ascii="Times New Roman" w:hAnsi="Times New Roman"/>
        </w:rPr>
      </w:pPr>
    </w:p>
    <w:p w:rsidR="00A707E3" w:rsidRPr="00A707E3" w:rsidRDefault="00A707E3" w:rsidP="00A707E3">
      <w:pPr>
        <w:tabs>
          <w:tab w:val="left" w:pos="0"/>
        </w:tabs>
        <w:spacing w:line="360" w:lineRule="auto"/>
        <w:rPr>
          <w:rFonts w:ascii="Times New Roman" w:hAnsi="Times New Roman"/>
        </w:rPr>
      </w:pPr>
      <w:r w:rsidRPr="00A707E3">
        <w:rPr>
          <w:rFonts w:ascii="Times New Roman" w:hAnsi="Times New Roman"/>
        </w:rPr>
        <w:t>Além dos objetivos gerais, o curso de Licenciatura em Filosofia visa alcançar os seguintes objetivos específicos:</w:t>
      </w:r>
    </w:p>
    <w:p w:rsidR="00A707E3" w:rsidRPr="00A707E3" w:rsidRDefault="00A707E3" w:rsidP="00A707E3">
      <w:pPr>
        <w:pStyle w:val="Recuodecorpodetexto"/>
        <w:numPr>
          <w:ilvl w:val="1"/>
          <w:numId w:val="17"/>
        </w:numPr>
        <w:tabs>
          <w:tab w:val="left" w:pos="284"/>
        </w:tabs>
        <w:rPr>
          <w:rFonts w:ascii="Times New Roman" w:hAnsi="Times New Roman" w:cs="Times New Roman"/>
          <w:shd w:val="clear" w:color="auto" w:fill="00FFFF"/>
        </w:rPr>
      </w:pPr>
      <w:r w:rsidRPr="00A707E3">
        <w:rPr>
          <w:rFonts w:ascii="Times New Roman" w:hAnsi="Times New Roman" w:cs="Times New Roman"/>
          <w:shd w:val="clear" w:color="auto" w:fill="00FFFF"/>
        </w:rPr>
        <w:t>licenciar professores para preencher a lacuna no mercado de trabalho tocantinense decorrente da exigüidade de professores com formação em Filosofia na educação básica no Estado;</w:t>
      </w:r>
    </w:p>
    <w:p w:rsidR="00A707E3" w:rsidRPr="00A707E3" w:rsidRDefault="00A707E3" w:rsidP="00A707E3">
      <w:pPr>
        <w:pStyle w:val="Recuodecorpodetexto"/>
        <w:numPr>
          <w:ilvl w:val="1"/>
          <w:numId w:val="17"/>
        </w:numPr>
        <w:tabs>
          <w:tab w:val="left" w:pos="284"/>
        </w:tabs>
        <w:rPr>
          <w:rFonts w:ascii="Times New Roman" w:hAnsi="Times New Roman" w:cs="Times New Roman"/>
          <w:shd w:val="clear" w:color="auto" w:fill="FFFF00"/>
        </w:rPr>
      </w:pPr>
      <w:r w:rsidRPr="00A707E3">
        <w:rPr>
          <w:rFonts w:ascii="Times New Roman" w:hAnsi="Times New Roman" w:cs="Times New Roman"/>
          <w:shd w:val="clear" w:color="auto" w:fill="FFFF00"/>
        </w:rPr>
        <w:t>capacitar os alunos para assessorias e consultorias, nas áreas de educação, cultura e política para atender o mercado de trabalho na região;</w:t>
      </w:r>
    </w:p>
    <w:p w:rsidR="00A707E3" w:rsidRPr="00A707E3" w:rsidRDefault="00A707E3" w:rsidP="00A707E3">
      <w:pPr>
        <w:pStyle w:val="Recuodecorpodetexto"/>
        <w:numPr>
          <w:ilvl w:val="1"/>
          <w:numId w:val="17"/>
        </w:numPr>
        <w:tabs>
          <w:tab w:val="left" w:pos="284"/>
        </w:tabs>
        <w:rPr>
          <w:rFonts w:ascii="Times New Roman" w:hAnsi="Times New Roman" w:cs="Times New Roman"/>
          <w:shd w:val="clear" w:color="auto" w:fill="00FFFF"/>
        </w:rPr>
      </w:pPr>
      <w:r w:rsidRPr="00A707E3">
        <w:rPr>
          <w:rFonts w:ascii="Times New Roman" w:hAnsi="Times New Roman" w:cs="Times New Roman"/>
          <w:shd w:val="clear" w:color="auto" w:fill="00FFFF"/>
        </w:rPr>
        <w:t>fomentar a pesquisa para enfrentar questões atuais, articulando o pensamento filosófico com temáticas emergentes no âmbito da educação;</w:t>
      </w:r>
    </w:p>
    <w:p w:rsidR="00A707E3" w:rsidRPr="00A707E3" w:rsidRDefault="00A707E3" w:rsidP="00A707E3">
      <w:pPr>
        <w:pStyle w:val="Recuodecorpodetexto"/>
        <w:numPr>
          <w:ilvl w:val="1"/>
          <w:numId w:val="17"/>
        </w:numPr>
        <w:tabs>
          <w:tab w:val="left" w:pos="284"/>
        </w:tabs>
        <w:rPr>
          <w:rFonts w:ascii="Times New Roman" w:hAnsi="Times New Roman" w:cs="Times New Roman"/>
          <w:shd w:val="clear" w:color="auto" w:fill="FFFF00"/>
        </w:rPr>
      </w:pPr>
      <w:r w:rsidRPr="00A707E3">
        <w:rPr>
          <w:rFonts w:ascii="Times New Roman" w:hAnsi="Times New Roman" w:cs="Times New Roman"/>
          <w:shd w:val="clear" w:color="auto" w:fill="FFFF00"/>
        </w:rPr>
        <w:t>iniciar os alunos nas atividades de pesquisa, direcionando a temática individual aos programas de pós-graduação da UFT, em especial ao mestrado em Educação;</w:t>
      </w:r>
    </w:p>
    <w:p w:rsidR="00A707E3" w:rsidRPr="00A707E3" w:rsidRDefault="00A707E3" w:rsidP="00A707E3">
      <w:pPr>
        <w:pStyle w:val="Recuodecorpodetexto"/>
        <w:numPr>
          <w:ilvl w:val="1"/>
          <w:numId w:val="17"/>
        </w:numPr>
        <w:tabs>
          <w:tab w:val="left" w:pos="284"/>
        </w:tabs>
        <w:rPr>
          <w:rFonts w:ascii="Times New Roman" w:hAnsi="Times New Roman" w:cs="Times New Roman"/>
          <w:shd w:val="clear" w:color="auto" w:fill="FFFF00"/>
        </w:rPr>
      </w:pPr>
      <w:r w:rsidRPr="00A707E3">
        <w:rPr>
          <w:rFonts w:ascii="Times New Roman" w:hAnsi="Times New Roman" w:cs="Times New Roman"/>
          <w:shd w:val="clear" w:color="auto" w:fill="FFFF00"/>
        </w:rPr>
        <w:t>contribuir na discussão de temas interdisciplinares - nas suas dimensões ética, política, epistemológica, estética e lógico-cognitiva – inerentes às ciências e às artes;</w:t>
      </w:r>
    </w:p>
    <w:p w:rsidR="00A707E3" w:rsidRPr="00A707E3" w:rsidRDefault="00A707E3" w:rsidP="00A707E3">
      <w:pPr>
        <w:pStyle w:val="Corpodetexto"/>
        <w:numPr>
          <w:ilvl w:val="1"/>
          <w:numId w:val="17"/>
        </w:numPr>
        <w:tabs>
          <w:tab w:val="left" w:pos="284"/>
        </w:tabs>
        <w:spacing w:after="0" w:line="360" w:lineRule="auto"/>
        <w:rPr>
          <w:rFonts w:ascii="Times New Roman" w:hAnsi="Times New Roman" w:cs="Times New Roman"/>
          <w:shd w:val="clear" w:color="auto" w:fill="FFFF00"/>
        </w:rPr>
      </w:pPr>
      <w:r w:rsidRPr="00A707E3">
        <w:rPr>
          <w:rFonts w:ascii="Times New Roman" w:hAnsi="Times New Roman" w:cs="Times New Roman"/>
          <w:shd w:val="clear" w:color="auto" w:fill="FFFF00"/>
        </w:rPr>
        <w:t>incentivar a discussão filosófica na comunidade universitária a partir da publicização das pesquisas dos professores e dos alunos;</w:t>
      </w:r>
    </w:p>
    <w:p w:rsidR="00A707E3" w:rsidRPr="00A707E3" w:rsidRDefault="00A707E3" w:rsidP="00A707E3">
      <w:pPr>
        <w:spacing w:line="360" w:lineRule="auto"/>
        <w:rPr>
          <w:rFonts w:ascii="Times New Roman" w:hAnsi="Times New Roman"/>
          <w:b/>
          <w:bCs/>
          <w:shd w:val="clear" w:color="auto" w:fill="FFFF00"/>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4.1.4 Perfil profissiográfico</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Recuodecorpodetexto"/>
        <w:ind w:left="0" w:firstLine="720"/>
        <w:rPr>
          <w:rFonts w:ascii="Times New Roman" w:hAnsi="Times New Roman" w:cs="Times New Roman"/>
          <w:color w:val="000000"/>
        </w:rPr>
      </w:pPr>
      <w:r w:rsidRPr="00A707E3">
        <w:rPr>
          <w:rFonts w:ascii="Times New Roman" w:hAnsi="Times New Roman" w:cs="Times New Roman"/>
          <w:color w:val="000000"/>
          <w:shd w:val="clear" w:color="auto" w:fill="00FFFF"/>
        </w:rPr>
        <w:t>O Curso de Licenciatura visa licenciar professores aptos para o ensino de Filosofia na Educação básica e capacitados à pesquisa e à prestação de serviços</w:t>
      </w:r>
      <w:r w:rsidRPr="00A707E3">
        <w:rPr>
          <w:rFonts w:ascii="Times New Roman" w:hAnsi="Times New Roman" w:cs="Times New Roman"/>
          <w:color w:val="000000"/>
        </w:rPr>
        <w:t xml:space="preserve"> como assessores e consultores. Para atingir seu escopo, o Curso segue as </w:t>
      </w:r>
      <w:r w:rsidRPr="00A707E3">
        <w:rPr>
          <w:rFonts w:ascii="Times New Roman" w:hAnsi="Times New Roman" w:cs="Times New Roman"/>
          <w:i/>
          <w:iCs/>
          <w:color w:val="000000"/>
        </w:rPr>
        <w:t xml:space="preserve">Diretrizes Curriculares Nacionais para os Cursos de graduação em Filosofia </w:t>
      </w:r>
      <w:r w:rsidRPr="00A707E3">
        <w:rPr>
          <w:rFonts w:ascii="Times New Roman" w:hAnsi="Times New Roman" w:cs="Times New Roman"/>
          <w:color w:val="000000"/>
        </w:rPr>
        <w:t>(Resolução CNE/CES 12/2002; Parecer CNE/CES 492/2001), que normatizam que o licenciado ao término do processo formativo deve apresentar:</w:t>
      </w:r>
    </w:p>
    <w:p w:rsidR="00A707E3" w:rsidRPr="00A707E3" w:rsidRDefault="00A707E3" w:rsidP="00A707E3">
      <w:pPr>
        <w:pStyle w:val="Recuodecorpodetexto"/>
        <w:ind w:left="0" w:firstLine="0"/>
        <w:rPr>
          <w:rFonts w:ascii="Times New Roman" w:hAnsi="Times New Roman" w:cs="Times New Roman"/>
          <w:i/>
          <w:iCs/>
          <w:color w:val="000000"/>
          <w:shd w:val="clear" w:color="auto" w:fill="00FFFF"/>
        </w:rPr>
      </w:pPr>
      <w:r w:rsidRPr="00A707E3">
        <w:rPr>
          <w:rFonts w:ascii="Times New Roman" w:hAnsi="Times New Roman" w:cs="Times New Roman"/>
          <w:color w:val="000000"/>
        </w:rPr>
        <w:t xml:space="preserve">- </w:t>
      </w:r>
      <w:r w:rsidRPr="00A707E3">
        <w:rPr>
          <w:rFonts w:ascii="Times New Roman" w:hAnsi="Times New Roman" w:cs="Times New Roman"/>
          <w:i/>
          <w:iCs/>
          <w:color w:val="000000"/>
          <w:shd w:val="clear" w:color="auto" w:fill="00FFFF"/>
        </w:rPr>
        <w:t>sólida formação de história da filosofia, que os capacite para a compreensão e a transmissão dos principais temas, problemas, sistemas filosóficos, assim como para a análise de reflexão crítica da realidade social em que se insere;</w:t>
      </w:r>
    </w:p>
    <w:p w:rsidR="00A707E3" w:rsidRPr="00A707E3" w:rsidRDefault="00A707E3" w:rsidP="00A707E3">
      <w:pPr>
        <w:pStyle w:val="Recuodecorpodetexto"/>
        <w:ind w:left="0" w:firstLine="0"/>
        <w:rPr>
          <w:rFonts w:ascii="Times New Roman" w:hAnsi="Times New Roman" w:cs="Times New Roman"/>
          <w:i/>
          <w:iCs/>
          <w:shd w:val="clear" w:color="auto" w:fill="00FFFF"/>
        </w:rPr>
      </w:pPr>
      <w:r w:rsidRPr="00A707E3">
        <w:rPr>
          <w:rFonts w:ascii="Times New Roman" w:hAnsi="Times New Roman" w:cs="Times New Roman"/>
          <w:color w:val="000000"/>
        </w:rPr>
        <w:t xml:space="preserve">- </w:t>
      </w:r>
      <w:r w:rsidRPr="00A707E3">
        <w:rPr>
          <w:rFonts w:ascii="Times New Roman" w:hAnsi="Times New Roman" w:cs="Times New Roman"/>
          <w:color w:val="000000"/>
          <w:shd w:val="clear" w:color="auto" w:fill="00FFFF"/>
        </w:rPr>
        <w:t xml:space="preserve">habilidade para enfrentar </w:t>
      </w:r>
      <w:r w:rsidRPr="00A707E3">
        <w:rPr>
          <w:rFonts w:ascii="Times New Roman" w:hAnsi="Times New Roman" w:cs="Times New Roman"/>
          <w:i/>
          <w:iCs/>
          <w:color w:val="000000"/>
          <w:shd w:val="clear" w:color="auto" w:fill="00FFFF"/>
        </w:rPr>
        <w:t xml:space="preserve">com sucesso os desafios inerentes à tarefa de despertar os jovens </w:t>
      </w:r>
      <w:r w:rsidRPr="00A707E3">
        <w:rPr>
          <w:rStyle w:val="Refdecomentrio1"/>
          <w:rFonts w:ascii="Times New Roman" w:hAnsi="Times New Roman"/>
          <w:i/>
          <w:iCs/>
          <w:vanish/>
          <w:shd w:val="clear" w:color="auto" w:fill="00FFFF"/>
        </w:rPr>
        <w:t xml:space="preserve">        </w:t>
      </w:r>
      <w:r w:rsidRPr="00A707E3">
        <w:rPr>
          <w:rFonts w:ascii="Times New Roman" w:hAnsi="Times New Roman" w:cs="Times New Roman"/>
          <w:i/>
          <w:iCs/>
          <w:shd w:val="clear" w:color="auto" w:fill="00FFFF"/>
        </w:rPr>
        <w:t>para a reflexão filosófica, bem como transmitir aos alunos do Ensino Médio, o legado da tradição e o gosto pelo pensamento inovador, crítico e independente</w:t>
      </w:r>
      <w:r w:rsidRPr="00A707E3">
        <w:rPr>
          <w:rFonts w:ascii="Times New Roman" w:hAnsi="Times New Roman" w:cs="Times New Roman"/>
          <w:shd w:val="clear" w:color="auto" w:fill="00FFFF"/>
        </w:rPr>
        <w:t>;</w:t>
      </w:r>
      <w:r w:rsidRPr="00A707E3">
        <w:rPr>
          <w:rFonts w:ascii="Times New Roman" w:hAnsi="Times New Roman" w:cs="Times New Roman"/>
          <w:i/>
          <w:iCs/>
          <w:shd w:val="clear" w:color="auto" w:fill="00FFFF"/>
        </w:rPr>
        <w:t xml:space="preserve"> </w:t>
      </w:r>
    </w:p>
    <w:p w:rsidR="00A707E3" w:rsidRPr="00A707E3" w:rsidRDefault="00A707E3" w:rsidP="00A707E3">
      <w:pPr>
        <w:pStyle w:val="Recuodecorpodetexto21"/>
        <w:spacing w:after="0" w:line="360" w:lineRule="auto"/>
        <w:ind w:left="0"/>
        <w:jc w:val="both"/>
        <w:rPr>
          <w:rFonts w:ascii="Times New Roman" w:hAnsi="Times New Roman" w:cs="Times New Roman"/>
          <w:color w:val="FF0000"/>
        </w:rPr>
      </w:pPr>
      <w:r w:rsidRPr="00A707E3">
        <w:rPr>
          <w:rFonts w:ascii="Times New Roman" w:hAnsi="Times New Roman" w:cs="Times New Roman"/>
        </w:rPr>
        <w:t xml:space="preserve">- </w:t>
      </w:r>
      <w:r w:rsidRPr="00A707E3">
        <w:rPr>
          <w:rFonts w:ascii="Times New Roman" w:hAnsi="Times New Roman" w:cs="Times New Roman"/>
          <w:i/>
          <w:iCs/>
        </w:rPr>
        <w:t>os egressos podem contribuir profissionalmente em outras áreas no debate interdisciplinar nas assessorias culturais</w:t>
      </w:r>
      <w:r w:rsidRPr="00A707E3">
        <w:rPr>
          <w:rFonts w:ascii="Times New Roman" w:hAnsi="Times New Roman" w:cs="Times New Roman"/>
          <w:color w:val="FF0000"/>
        </w:rPr>
        <w:t>.</w:t>
      </w:r>
    </w:p>
    <w:p w:rsidR="00A707E3" w:rsidRPr="00A707E3" w:rsidRDefault="00A707E3" w:rsidP="00A707E3">
      <w:pPr>
        <w:pStyle w:val="Recuodecorpodetexto21"/>
        <w:spacing w:after="0" w:line="360" w:lineRule="auto"/>
        <w:ind w:left="0" w:firstLine="720"/>
        <w:jc w:val="both"/>
        <w:rPr>
          <w:rFonts w:ascii="Times New Roman" w:hAnsi="Times New Roman" w:cs="Times New Roman"/>
        </w:rPr>
      </w:pPr>
      <w:r w:rsidRPr="00A707E3">
        <w:rPr>
          <w:rFonts w:ascii="Times New Roman" w:hAnsi="Times New Roman" w:cs="Times New Roman"/>
        </w:rPr>
        <w:lastRenderedPageBreak/>
        <w:t xml:space="preserve">Além dessas características fundamentais do perfil dos formandos delineado pelas </w:t>
      </w:r>
      <w:r w:rsidRPr="00A707E3">
        <w:rPr>
          <w:rFonts w:ascii="Times New Roman" w:hAnsi="Times New Roman" w:cs="Times New Roman"/>
          <w:i/>
          <w:iCs/>
        </w:rPr>
        <w:t>Diretrizes</w:t>
      </w:r>
      <w:r w:rsidRPr="00A707E3">
        <w:rPr>
          <w:rFonts w:ascii="Times New Roman" w:hAnsi="Times New Roman" w:cs="Times New Roman"/>
        </w:rPr>
        <w:t>, o licenciado em Filosofia na UFT deve apresentar:</w:t>
      </w:r>
    </w:p>
    <w:p w:rsidR="00A707E3" w:rsidRPr="00A707E3" w:rsidRDefault="00A707E3" w:rsidP="00A707E3">
      <w:pPr>
        <w:pStyle w:val="Recuodecorpodetexto21"/>
        <w:spacing w:after="0" w:line="360" w:lineRule="auto"/>
        <w:ind w:left="0"/>
        <w:jc w:val="both"/>
        <w:rPr>
          <w:rFonts w:ascii="Times New Roman" w:hAnsi="Times New Roman" w:cs="Times New Roman"/>
          <w:color w:val="000000"/>
          <w:shd w:val="clear" w:color="auto" w:fill="00FFFF"/>
        </w:rPr>
      </w:pPr>
      <w:r w:rsidRPr="00A707E3">
        <w:rPr>
          <w:rFonts w:ascii="Times New Roman" w:hAnsi="Times New Roman" w:cs="Times New Roman"/>
          <w:color w:val="000000"/>
          <w:shd w:val="clear" w:color="auto" w:fill="00FFFF"/>
        </w:rPr>
        <w:t>- Conhecimento aprofundado dos diferentes campos da filosofia, das disciplinas pedagógicas e dos fundamentos de Artes, adquiridos no decorrer do curso;</w:t>
      </w:r>
    </w:p>
    <w:p w:rsidR="00A707E3" w:rsidRPr="00A707E3" w:rsidRDefault="00A707E3" w:rsidP="00A707E3">
      <w:pPr>
        <w:spacing w:line="360" w:lineRule="auto"/>
        <w:rPr>
          <w:rFonts w:ascii="Times New Roman" w:hAnsi="Times New Roman"/>
          <w:shd w:val="clear" w:color="auto" w:fill="00FFFF"/>
        </w:rPr>
      </w:pPr>
      <w:r w:rsidRPr="00A707E3">
        <w:rPr>
          <w:rFonts w:ascii="Times New Roman" w:hAnsi="Times New Roman"/>
          <w:shd w:val="clear" w:color="auto" w:fill="00FFFF"/>
        </w:rPr>
        <w:t>– Habilidade na utilização dos instrumentos conceituais imprescindíveis à compreensão, articulação e exposição crítica dos problemas do mundo contemporâneos e em especial da região amazônica.</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4.1.5 Competências, atitude e habilidades</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Recuodecorpodetexto21"/>
        <w:spacing w:after="0" w:line="360" w:lineRule="auto"/>
        <w:ind w:left="0" w:firstLine="708"/>
        <w:jc w:val="both"/>
        <w:rPr>
          <w:rFonts w:ascii="Times New Roman" w:hAnsi="Times New Roman" w:cs="Times New Roman"/>
        </w:rPr>
      </w:pPr>
      <w:r w:rsidRPr="00A707E3">
        <w:rPr>
          <w:rFonts w:ascii="Times New Roman" w:hAnsi="Times New Roman" w:cs="Times New Roman"/>
        </w:rPr>
        <w:t xml:space="preserve">Os licenciados em Filosofia devem apresentar em conformidade com as </w:t>
      </w:r>
      <w:r w:rsidRPr="00A707E3">
        <w:rPr>
          <w:rFonts w:ascii="Times New Roman" w:hAnsi="Times New Roman" w:cs="Times New Roman"/>
          <w:i/>
          <w:iCs/>
          <w:color w:val="000000"/>
        </w:rPr>
        <w:t xml:space="preserve">Diretrizes Curriculares Nacionais para os Cursos de graduação em Filosofia </w:t>
      </w:r>
      <w:r w:rsidRPr="00A707E3">
        <w:rPr>
          <w:rFonts w:ascii="Times New Roman" w:hAnsi="Times New Roman" w:cs="Times New Roman"/>
          <w:color w:val="000000"/>
        </w:rPr>
        <w:t xml:space="preserve">(Resolução CNE/CES 12/2002; Parecer CNE/CES 492/2001) </w:t>
      </w:r>
      <w:r w:rsidRPr="00A707E3">
        <w:rPr>
          <w:rFonts w:ascii="Times New Roman" w:hAnsi="Times New Roman" w:cs="Times New Roman"/>
        </w:rPr>
        <w:t xml:space="preserve">as seguintes </w:t>
      </w:r>
      <w:r w:rsidRPr="00A707E3">
        <w:rPr>
          <w:rFonts w:ascii="Times New Roman" w:hAnsi="Times New Roman" w:cs="Times New Roman"/>
          <w:i/>
          <w:iCs/>
        </w:rPr>
        <w:t>competências</w:t>
      </w:r>
      <w:r w:rsidRPr="00A707E3">
        <w:rPr>
          <w:rFonts w:ascii="Times New Roman" w:hAnsi="Times New Roman" w:cs="Times New Roman"/>
        </w:rPr>
        <w:t xml:space="preserve"> e </w:t>
      </w:r>
      <w:r w:rsidRPr="00A707E3">
        <w:rPr>
          <w:rFonts w:ascii="Times New Roman" w:hAnsi="Times New Roman" w:cs="Times New Roman"/>
          <w:i/>
          <w:iCs/>
        </w:rPr>
        <w:t>habilidades</w:t>
      </w:r>
      <w:r w:rsidRPr="00A707E3">
        <w:rPr>
          <w:rFonts w:ascii="Times New Roman" w:hAnsi="Times New Roman" w:cs="Times New Roman"/>
        </w:rPr>
        <w:t>:</w:t>
      </w:r>
    </w:p>
    <w:p w:rsidR="00A707E3" w:rsidRPr="00A707E3" w:rsidRDefault="00A707E3" w:rsidP="00A707E3">
      <w:pPr>
        <w:pStyle w:val="Recuodecorpodetexto21"/>
        <w:spacing w:after="0" w:line="360" w:lineRule="auto"/>
        <w:ind w:left="0" w:firstLine="708"/>
        <w:jc w:val="both"/>
        <w:rPr>
          <w:rFonts w:ascii="Times New Roman" w:hAnsi="Times New Roman" w:cs="Times New Roman"/>
          <w:shd w:val="clear" w:color="auto" w:fill="FFFF00"/>
        </w:rPr>
      </w:pPr>
      <w:r w:rsidRPr="00A707E3">
        <w:rPr>
          <w:rFonts w:ascii="Times New Roman" w:hAnsi="Times New Roman" w:cs="Times New Roman"/>
          <w:shd w:val="clear" w:color="auto" w:fill="FFFF00"/>
        </w:rPr>
        <w:t xml:space="preserve">a) </w:t>
      </w:r>
      <w:r w:rsidRPr="00A707E3">
        <w:rPr>
          <w:rFonts w:ascii="Times New Roman" w:hAnsi="Times New Roman" w:cs="Times New Roman"/>
          <w:i/>
          <w:iCs/>
          <w:shd w:val="clear" w:color="auto" w:fill="FFFF00"/>
        </w:rPr>
        <w:t>Capacitação para um modo especificamente filosófico de formular e propor soluções e problemas nos diversos campos de conhecimento</w:t>
      </w:r>
      <w:r w:rsidRPr="00A707E3">
        <w:rPr>
          <w:rFonts w:ascii="Times New Roman" w:hAnsi="Times New Roman" w:cs="Times New Roman"/>
          <w:shd w:val="clear" w:color="auto" w:fill="FFFF00"/>
        </w:rPr>
        <w:t>;</w:t>
      </w:r>
    </w:p>
    <w:p w:rsidR="00A707E3" w:rsidRPr="00A707E3" w:rsidRDefault="00A707E3" w:rsidP="00A707E3">
      <w:pPr>
        <w:pStyle w:val="Recuodecorpodetexto21"/>
        <w:spacing w:after="0" w:line="360" w:lineRule="auto"/>
        <w:ind w:left="0" w:firstLine="708"/>
        <w:jc w:val="both"/>
        <w:rPr>
          <w:rFonts w:ascii="Times New Roman" w:hAnsi="Times New Roman" w:cs="Times New Roman"/>
          <w:shd w:val="clear" w:color="auto" w:fill="FFFF00"/>
        </w:rPr>
      </w:pPr>
      <w:r w:rsidRPr="00A707E3">
        <w:rPr>
          <w:rFonts w:ascii="Times New Roman" w:hAnsi="Times New Roman" w:cs="Times New Roman"/>
          <w:shd w:val="clear" w:color="auto" w:fill="FFFF00"/>
        </w:rPr>
        <w:t xml:space="preserve">b) </w:t>
      </w:r>
      <w:r w:rsidRPr="00A707E3">
        <w:rPr>
          <w:rFonts w:ascii="Times New Roman" w:hAnsi="Times New Roman" w:cs="Times New Roman"/>
          <w:i/>
          <w:iCs/>
          <w:shd w:val="clear" w:color="auto" w:fill="FFFF00"/>
        </w:rPr>
        <w:t>Capacidade de desenvolver uma consciência crítica sobre razão, conhecimento e realidade sócio-histórico-política</w:t>
      </w:r>
      <w:r w:rsidRPr="00A707E3">
        <w:rPr>
          <w:rFonts w:ascii="Times New Roman" w:hAnsi="Times New Roman" w:cs="Times New Roman"/>
          <w:shd w:val="clear" w:color="auto" w:fill="FFFF00"/>
        </w:rPr>
        <w:t xml:space="preserve">; </w:t>
      </w:r>
    </w:p>
    <w:p w:rsidR="00A707E3" w:rsidRPr="00A707E3" w:rsidRDefault="00A707E3" w:rsidP="00A707E3">
      <w:pPr>
        <w:pStyle w:val="Recuodecorpodetexto21"/>
        <w:spacing w:after="0" w:line="360" w:lineRule="auto"/>
        <w:ind w:left="0" w:firstLine="708"/>
        <w:jc w:val="both"/>
        <w:rPr>
          <w:rFonts w:ascii="Times New Roman" w:hAnsi="Times New Roman" w:cs="Times New Roman"/>
          <w:i/>
          <w:iCs/>
          <w:shd w:val="clear" w:color="auto" w:fill="FFFF00"/>
        </w:rPr>
      </w:pPr>
      <w:r w:rsidRPr="00A707E3">
        <w:rPr>
          <w:rFonts w:ascii="Times New Roman" w:hAnsi="Times New Roman" w:cs="Times New Roman"/>
          <w:shd w:val="clear" w:color="auto" w:fill="FFFF00"/>
        </w:rPr>
        <w:t xml:space="preserve">c) </w:t>
      </w:r>
      <w:r w:rsidRPr="00A707E3">
        <w:rPr>
          <w:rFonts w:ascii="Times New Roman" w:hAnsi="Times New Roman" w:cs="Times New Roman"/>
          <w:i/>
          <w:iCs/>
          <w:shd w:val="clear" w:color="auto" w:fill="FFFF00"/>
        </w:rPr>
        <w:t xml:space="preserve">capacidade para análise, interpretação e comentários de textos teóricos, segundo os mais rigorosos procedimentos de técnica hermenêutica; </w:t>
      </w:r>
    </w:p>
    <w:p w:rsidR="00A707E3" w:rsidRPr="00A707E3" w:rsidRDefault="00A707E3" w:rsidP="00A707E3">
      <w:pPr>
        <w:pStyle w:val="Recuodecorpodetexto21"/>
        <w:spacing w:after="0" w:line="360" w:lineRule="auto"/>
        <w:ind w:left="0" w:firstLine="708"/>
        <w:jc w:val="both"/>
        <w:rPr>
          <w:rFonts w:ascii="Times New Roman" w:hAnsi="Times New Roman" w:cs="Times New Roman"/>
          <w:i/>
          <w:iCs/>
          <w:shd w:val="clear" w:color="auto" w:fill="FFFF00"/>
        </w:rPr>
      </w:pPr>
      <w:r w:rsidRPr="00A707E3">
        <w:rPr>
          <w:rFonts w:ascii="Times New Roman" w:hAnsi="Times New Roman" w:cs="Times New Roman"/>
          <w:shd w:val="clear" w:color="auto" w:fill="FFFF00"/>
        </w:rPr>
        <w:t>d)</w:t>
      </w:r>
      <w:r w:rsidRPr="00A707E3">
        <w:rPr>
          <w:rFonts w:ascii="Times New Roman" w:hAnsi="Times New Roman" w:cs="Times New Roman"/>
          <w:i/>
          <w:iCs/>
          <w:shd w:val="clear" w:color="auto" w:fill="FFFF00"/>
        </w:rPr>
        <w:t xml:space="preserve"> compreensão da importância das questões acerca do sentido e da significação da própria existência e das populações culturais;</w:t>
      </w:r>
    </w:p>
    <w:p w:rsidR="00A707E3" w:rsidRPr="00A707E3" w:rsidRDefault="00A707E3" w:rsidP="00A707E3">
      <w:pPr>
        <w:pStyle w:val="Recuodecorpodetexto21"/>
        <w:spacing w:after="0" w:line="360" w:lineRule="auto"/>
        <w:ind w:left="0" w:firstLine="708"/>
        <w:jc w:val="both"/>
        <w:rPr>
          <w:rFonts w:ascii="Times New Roman" w:hAnsi="Times New Roman" w:cs="Times New Roman"/>
          <w:shd w:val="clear" w:color="auto" w:fill="FFFF00"/>
        </w:rPr>
      </w:pPr>
      <w:r w:rsidRPr="00A707E3">
        <w:rPr>
          <w:rFonts w:ascii="Times New Roman" w:hAnsi="Times New Roman" w:cs="Times New Roman"/>
          <w:shd w:val="clear" w:color="auto" w:fill="FFFF00"/>
        </w:rPr>
        <w:t>e)</w:t>
      </w:r>
      <w:r w:rsidRPr="00A707E3">
        <w:rPr>
          <w:rFonts w:ascii="Times New Roman" w:hAnsi="Times New Roman" w:cs="Times New Roman"/>
          <w:i/>
          <w:iCs/>
          <w:shd w:val="clear" w:color="auto" w:fill="FFFF00"/>
        </w:rPr>
        <w:t xml:space="preserve"> percepção da integração necessária entre filosofia e produção científica, artística, bem como o agir pessoal e político</w:t>
      </w:r>
      <w:r w:rsidRPr="00A707E3">
        <w:rPr>
          <w:rFonts w:ascii="Times New Roman" w:hAnsi="Times New Roman" w:cs="Times New Roman"/>
          <w:shd w:val="clear" w:color="auto" w:fill="FFFF00"/>
        </w:rPr>
        <w:t xml:space="preserve">; </w:t>
      </w:r>
    </w:p>
    <w:p w:rsidR="00A707E3" w:rsidRPr="00A707E3" w:rsidRDefault="00A707E3" w:rsidP="00A707E3">
      <w:pPr>
        <w:pStyle w:val="Recuodecorpodetexto21"/>
        <w:spacing w:after="0" w:line="360" w:lineRule="auto"/>
        <w:ind w:left="0" w:firstLine="708"/>
        <w:jc w:val="both"/>
        <w:rPr>
          <w:rFonts w:ascii="Times New Roman" w:hAnsi="Times New Roman" w:cs="Times New Roman"/>
          <w:i/>
          <w:iCs/>
          <w:shd w:val="clear" w:color="auto" w:fill="FFFF00"/>
        </w:rPr>
      </w:pPr>
      <w:r w:rsidRPr="00A707E3">
        <w:rPr>
          <w:rFonts w:ascii="Times New Roman" w:hAnsi="Times New Roman" w:cs="Times New Roman"/>
          <w:shd w:val="clear" w:color="auto" w:fill="FFFF00"/>
        </w:rPr>
        <w:t>f)</w:t>
      </w:r>
      <w:r w:rsidRPr="00A707E3">
        <w:rPr>
          <w:rFonts w:ascii="Times New Roman" w:hAnsi="Times New Roman" w:cs="Times New Roman"/>
          <w:i/>
          <w:iCs/>
          <w:shd w:val="clear" w:color="auto" w:fill="FFFF00"/>
        </w:rPr>
        <w:t xml:space="preserve"> capacidade de relacionar o exercício da crítica filosófica com a promoção integral da cidadania e com o respeito à pessoa, dentro da tradição da defesa dos direitos humanos;</w:t>
      </w:r>
    </w:p>
    <w:p w:rsidR="00A707E3" w:rsidRPr="00A707E3" w:rsidRDefault="00A707E3" w:rsidP="00A707E3">
      <w:pPr>
        <w:pStyle w:val="Recuodecorpodetexto21"/>
        <w:spacing w:after="0" w:line="360" w:lineRule="auto"/>
        <w:ind w:left="0" w:firstLine="708"/>
        <w:jc w:val="both"/>
        <w:rPr>
          <w:rFonts w:ascii="Times New Roman" w:hAnsi="Times New Roman" w:cs="Times New Roman"/>
          <w:i/>
          <w:iCs/>
          <w:shd w:val="clear" w:color="auto" w:fill="FFFF00"/>
        </w:rPr>
      </w:pPr>
      <w:r w:rsidRPr="00A707E3">
        <w:rPr>
          <w:rFonts w:ascii="Times New Roman" w:hAnsi="Times New Roman" w:cs="Times New Roman"/>
          <w:shd w:val="clear" w:color="auto" w:fill="FFFF00"/>
        </w:rPr>
        <w:t>g)</w:t>
      </w:r>
      <w:r w:rsidRPr="00A707E3">
        <w:rPr>
          <w:rFonts w:ascii="Times New Roman" w:hAnsi="Times New Roman" w:cs="Times New Roman"/>
          <w:i/>
          <w:iCs/>
          <w:shd w:val="clear" w:color="auto" w:fill="FFFF00"/>
        </w:rPr>
        <w:t xml:space="preserve"> capacidade de leitura e compreensão de textos filosóficos em língua </w:t>
      </w:r>
      <w:r w:rsidRPr="00A707E3">
        <w:rPr>
          <w:rFonts w:ascii="Times New Roman" w:hAnsi="Times New Roman" w:cs="Times New Roman"/>
          <w:shd w:val="clear" w:color="auto" w:fill="FFFF00"/>
        </w:rPr>
        <w:t>estrangeira</w:t>
      </w:r>
      <w:r w:rsidRPr="00A707E3">
        <w:rPr>
          <w:rFonts w:ascii="Times New Roman" w:hAnsi="Times New Roman" w:cs="Times New Roman"/>
          <w:i/>
          <w:iCs/>
          <w:shd w:val="clear" w:color="auto" w:fill="FFFF00"/>
        </w:rPr>
        <w:t>;</w:t>
      </w:r>
    </w:p>
    <w:p w:rsidR="00A707E3" w:rsidRPr="00A707E3" w:rsidRDefault="00A707E3" w:rsidP="00A707E3">
      <w:pPr>
        <w:pStyle w:val="Recuodecorpodetexto21"/>
        <w:spacing w:line="360" w:lineRule="auto"/>
        <w:ind w:left="0" w:firstLine="708"/>
        <w:jc w:val="both"/>
        <w:rPr>
          <w:rFonts w:ascii="Times New Roman" w:hAnsi="Times New Roman" w:cs="Times New Roman"/>
          <w:i/>
          <w:iCs/>
          <w:shd w:val="clear" w:color="auto" w:fill="FFFF00"/>
        </w:rPr>
      </w:pPr>
      <w:r w:rsidRPr="00A707E3">
        <w:rPr>
          <w:rFonts w:ascii="Times New Roman" w:hAnsi="Times New Roman" w:cs="Times New Roman"/>
          <w:shd w:val="clear" w:color="auto" w:fill="FFFF00"/>
        </w:rPr>
        <w:t>h)</w:t>
      </w:r>
      <w:r w:rsidRPr="00A707E3">
        <w:rPr>
          <w:rFonts w:ascii="Times New Roman" w:hAnsi="Times New Roman" w:cs="Times New Roman"/>
          <w:i/>
          <w:iCs/>
          <w:shd w:val="clear" w:color="auto" w:fill="FFFF00"/>
        </w:rPr>
        <w:t xml:space="preserve"> competência na utilização da informática.</w:t>
      </w:r>
    </w:p>
    <w:p w:rsidR="00A707E3" w:rsidRPr="00A707E3" w:rsidRDefault="00A707E3" w:rsidP="00A707E3">
      <w:pPr>
        <w:pStyle w:val="Recuodecorpodetexto21"/>
        <w:spacing w:after="0" w:line="360" w:lineRule="auto"/>
        <w:ind w:left="0"/>
        <w:jc w:val="both"/>
        <w:rPr>
          <w:rFonts w:ascii="Times New Roman" w:hAnsi="Times New Roman" w:cs="Times New Roman"/>
        </w:rPr>
      </w:pPr>
      <w:r w:rsidRPr="00A707E3">
        <w:rPr>
          <w:rFonts w:ascii="Times New Roman" w:hAnsi="Times New Roman" w:cs="Times New Roman"/>
        </w:rPr>
        <w:tab/>
        <w:t>Além dessas competências e habilidades explícitas nas Diretrizes Curriculares, que são assumidas como instância norteadora no curso, requer-se do licenciado na UFT:</w:t>
      </w:r>
    </w:p>
    <w:p w:rsidR="00A707E3" w:rsidRPr="00A707E3" w:rsidRDefault="00A707E3" w:rsidP="00A707E3">
      <w:pPr>
        <w:pStyle w:val="Recuodecorpodetexto21"/>
        <w:spacing w:after="0" w:line="360" w:lineRule="auto"/>
        <w:ind w:left="0" w:firstLine="708"/>
        <w:jc w:val="both"/>
        <w:rPr>
          <w:rFonts w:ascii="Times New Roman" w:hAnsi="Times New Roman" w:cs="Times New Roman"/>
          <w:shd w:val="clear" w:color="auto" w:fill="FFFF00"/>
        </w:rPr>
      </w:pPr>
      <w:r w:rsidRPr="00A707E3">
        <w:rPr>
          <w:rFonts w:ascii="Times New Roman" w:hAnsi="Times New Roman" w:cs="Times New Roman"/>
          <w:shd w:val="clear" w:color="auto" w:fill="FFFF00"/>
        </w:rPr>
        <w:t>a) capacidade para lidar com as diferentes atividades de docência: ministrar aulas e palestras; produzir materiais didáticos para a Educação Básica; lidar com as novas tecnologias de ensino e pesquisa;</w:t>
      </w:r>
    </w:p>
    <w:p w:rsidR="00A707E3" w:rsidRPr="00A707E3" w:rsidRDefault="00A707E3" w:rsidP="00A707E3">
      <w:pPr>
        <w:pStyle w:val="Recuodecorpodetexto21"/>
        <w:spacing w:after="0" w:line="360" w:lineRule="auto"/>
        <w:ind w:left="0" w:firstLine="708"/>
        <w:jc w:val="both"/>
        <w:rPr>
          <w:rFonts w:ascii="Times New Roman" w:hAnsi="Times New Roman" w:cs="Times New Roman"/>
          <w:shd w:val="clear" w:color="auto" w:fill="FFFF00"/>
        </w:rPr>
      </w:pPr>
      <w:r w:rsidRPr="00A707E3">
        <w:rPr>
          <w:rFonts w:ascii="Times New Roman" w:hAnsi="Times New Roman" w:cs="Times New Roman"/>
          <w:shd w:val="clear" w:color="auto" w:fill="FFFF00"/>
        </w:rPr>
        <w:t>b) capacidade de dialogar com diferentes áreas de saber numa perspectiva interdisciplinar;</w:t>
      </w:r>
    </w:p>
    <w:p w:rsidR="00A707E3" w:rsidRPr="00A707E3" w:rsidRDefault="00A707E3" w:rsidP="00A707E3">
      <w:pPr>
        <w:spacing w:line="360" w:lineRule="auto"/>
        <w:ind w:firstLine="708"/>
        <w:rPr>
          <w:rFonts w:ascii="Times New Roman" w:hAnsi="Times New Roman"/>
          <w:shd w:val="clear" w:color="auto" w:fill="FFFF00"/>
        </w:rPr>
      </w:pPr>
      <w:r w:rsidRPr="00A707E3">
        <w:rPr>
          <w:rFonts w:ascii="Times New Roman" w:hAnsi="Times New Roman"/>
          <w:shd w:val="clear" w:color="auto" w:fill="FFFF00"/>
        </w:rPr>
        <w:lastRenderedPageBreak/>
        <w:t>c) capacidade de assumir uma atitude crítica e inovadora para enfrentar os complexos problemas culturais e sócio-ambientais do estado e propor-lhes soluções criativas.</w:t>
      </w:r>
    </w:p>
    <w:p w:rsidR="00A707E3" w:rsidRPr="00A707E3" w:rsidRDefault="00A707E3" w:rsidP="00A707E3">
      <w:pPr>
        <w:spacing w:line="360" w:lineRule="auto"/>
        <w:rPr>
          <w:rFonts w:ascii="Times New Roman" w:hAnsi="Times New Roman"/>
          <w:b/>
          <w:bCs/>
          <w:shd w:val="clear" w:color="auto" w:fill="FFFF00"/>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4.1.6 Campo de atuação profissional</w:t>
      </w:r>
    </w:p>
    <w:p w:rsidR="00A707E3" w:rsidRPr="00A707E3" w:rsidRDefault="00A707E3" w:rsidP="00A707E3">
      <w:pPr>
        <w:spacing w:line="360" w:lineRule="auto"/>
        <w:ind w:firstLine="708"/>
        <w:rPr>
          <w:rFonts w:ascii="Times New Roman" w:hAnsi="Times New Roman"/>
        </w:rPr>
      </w:pP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Dada a formação acurada em Filosofia e ciências pedagógicas e o domínio de conhecimentos fundamentais em Artes, o licenciado do curso de Filosofia da UFT tem preparação adequada para atuar:</w:t>
      </w:r>
    </w:p>
    <w:p w:rsidR="00A707E3" w:rsidRPr="00A707E3" w:rsidRDefault="00A707E3" w:rsidP="00A707E3">
      <w:pPr>
        <w:spacing w:line="360" w:lineRule="auto"/>
        <w:rPr>
          <w:rFonts w:ascii="Times New Roman" w:hAnsi="Times New Roman"/>
          <w:shd w:val="clear" w:color="auto" w:fill="FFFF00"/>
        </w:rPr>
      </w:pPr>
      <w:r w:rsidRPr="00A707E3">
        <w:rPr>
          <w:rFonts w:ascii="Times New Roman" w:hAnsi="Times New Roman"/>
        </w:rPr>
        <w:t>-</w:t>
      </w:r>
      <w:r w:rsidRPr="00A707E3">
        <w:rPr>
          <w:rFonts w:ascii="Times New Roman" w:hAnsi="Times New Roman"/>
          <w:shd w:val="clear" w:color="auto" w:fill="FFFF00"/>
        </w:rPr>
        <w:t xml:space="preserve"> na docência na educação básica;</w:t>
      </w:r>
    </w:p>
    <w:p w:rsidR="00A707E3" w:rsidRPr="00A707E3" w:rsidRDefault="00A707E3" w:rsidP="00A707E3">
      <w:pPr>
        <w:spacing w:line="360" w:lineRule="auto"/>
        <w:rPr>
          <w:rFonts w:ascii="Times New Roman" w:hAnsi="Times New Roman"/>
          <w:shd w:val="clear" w:color="auto" w:fill="FFFF00"/>
        </w:rPr>
      </w:pPr>
      <w:r w:rsidRPr="00A707E3">
        <w:rPr>
          <w:rFonts w:ascii="Times New Roman" w:hAnsi="Times New Roman"/>
          <w:shd w:val="clear" w:color="auto" w:fill="FFFF00"/>
        </w:rPr>
        <w:t xml:space="preserve">- na pesquisa e assessoria em áreas de </w:t>
      </w:r>
      <w:r w:rsidRPr="00A707E3">
        <w:rPr>
          <w:rFonts w:ascii="Times New Roman" w:hAnsi="Times New Roman"/>
          <w:i/>
          <w:iCs/>
          <w:shd w:val="clear" w:color="auto" w:fill="FFFF00"/>
        </w:rPr>
        <w:t>debate interdisciplinar</w:t>
      </w:r>
      <w:r w:rsidRPr="00A707E3">
        <w:rPr>
          <w:rFonts w:ascii="Times New Roman" w:hAnsi="Times New Roman"/>
          <w:shd w:val="clear" w:color="auto" w:fill="FFFF00"/>
        </w:rPr>
        <w:t xml:space="preserve"> ou em </w:t>
      </w:r>
      <w:r w:rsidRPr="00A707E3">
        <w:rPr>
          <w:rFonts w:ascii="Times New Roman" w:hAnsi="Times New Roman"/>
          <w:i/>
          <w:iCs/>
          <w:shd w:val="clear" w:color="auto" w:fill="FFFF00"/>
        </w:rPr>
        <w:t>assesorias culturais</w:t>
      </w:r>
      <w:r w:rsidRPr="00A707E3">
        <w:rPr>
          <w:rFonts w:ascii="Times New Roman" w:hAnsi="Times New Roman"/>
          <w:shd w:val="clear" w:color="auto" w:fill="FFFF00"/>
        </w:rPr>
        <w:t>.</w:t>
      </w:r>
    </w:p>
    <w:p w:rsidR="00A707E3" w:rsidRPr="00A707E3" w:rsidRDefault="00A707E3" w:rsidP="00A707E3">
      <w:pPr>
        <w:spacing w:line="360" w:lineRule="auto"/>
        <w:rPr>
          <w:rFonts w:ascii="Times New Roman" w:hAnsi="Times New Roman"/>
          <w:b/>
          <w:bCs/>
          <w:shd w:val="clear" w:color="auto" w:fill="FFFF00"/>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4.1.7 Organização curricular</w:t>
      </w:r>
    </w:p>
    <w:p w:rsidR="00A707E3" w:rsidRPr="00A707E3" w:rsidRDefault="00A707E3" w:rsidP="00A707E3">
      <w:pPr>
        <w:pStyle w:val="Recuodecorpodetexto"/>
        <w:ind w:left="0" w:firstLine="708"/>
        <w:rPr>
          <w:rFonts w:ascii="Times New Roman" w:hAnsi="Times New Roman" w:cs="Times New Roman"/>
          <w:color w:val="000000"/>
        </w:rPr>
      </w:pPr>
    </w:p>
    <w:p w:rsidR="00A707E3" w:rsidRPr="00A707E3" w:rsidRDefault="00A707E3" w:rsidP="00A707E3">
      <w:pPr>
        <w:pStyle w:val="Recuodecorpodetexto"/>
        <w:ind w:left="0" w:firstLine="708"/>
        <w:rPr>
          <w:rFonts w:ascii="Times New Roman" w:hAnsi="Times New Roman" w:cs="Times New Roman"/>
          <w:color w:val="000000"/>
        </w:rPr>
      </w:pPr>
      <w:r w:rsidRPr="00A707E3">
        <w:rPr>
          <w:rFonts w:ascii="Times New Roman" w:hAnsi="Times New Roman" w:cs="Times New Roman"/>
          <w:color w:val="000000"/>
        </w:rPr>
        <w:t xml:space="preserve">O curso de Licenciatura em Filosofia é organizado em momentos de formação </w:t>
      </w:r>
      <w:r w:rsidRPr="00A707E3">
        <w:rPr>
          <w:rFonts w:ascii="Times New Roman" w:hAnsi="Times New Roman" w:cs="Times New Roman"/>
          <w:i/>
          <w:iCs/>
          <w:color w:val="000000"/>
        </w:rPr>
        <w:t>distintos</w:t>
      </w:r>
      <w:r w:rsidRPr="00A707E3">
        <w:rPr>
          <w:rFonts w:ascii="Times New Roman" w:hAnsi="Times New Roman" w:cs="Times New Roman"/>
          <w:color w:val="000000"/>
        </w:rPr>
        <w:t xml:space="preserve">, mas </w:t>
      </w:r>
      <w:r w:rsidRPr="00A707E3">
        <w:rPr>
          <w:rFonts w:ascii="Times New Roman" w:hAnsi="Times New Roman" w:cs="Times New Roman"/>
          <w:i/>
          <w:iCs/>
          <w:color w:val="000000"/>
        </w:rPr>
        <w:t>interligados</w:t>
      </w:r>
      <w:r w:rsidRPr="00A707E3">
        <w:rPr>
          <w:rFonts w:ascii="Times New Roman" w:hAnsi="Times New Roman" w:cs="Times New Roman"/>
          <w:color w:val="000000"/>
        </w:rPr>
        <w:t xml:space="preserve">. Cada momento é um </w:t>
      </w:r>
      <w:r w:rsidRPr="00A707E3">
        <w:rPr>
          <w:rFonts w:ascii="Times New Roman" w:hAnsi="Times New Roman" w:cs="Times New Roman"/>
          <w:i/>
          <w:iCs/>
          <w:color w:val="000000"/>
        </w:rPr>
        <w:t>ciclo</w:t>
      </w:r>
      <w:r w:rsidRPr="00A707E3">
        <w:rPr>
          <w:rFonts w:ascii="Times New Roman" w:hAnsi="Times New Roman" w:cs="Times New Roman"/>
          <w:color w:val="000000"/>
        </w:rPr>
        <w:t xml:space="preserve">. Três são os ciclos: Ciclo de Formação Geral (Ciclo I), Ciclo de Formação Profissional (Ciclo II) e Ciclo de Formação Avançada (Ciclo III). Em cada ciclo encontram-se os </w:t>
      </w:r>
      <w:r w:rsidRPr="00A707E3">
        <w:rPr>
          <w:rFonts w:ascii="Times New Roman" w:hAnsi="Times New Roman" w:cs="Times New Roman"/>
          <w:i/>
          <w:iCs/>
          <w:color w:val="000000"/>
        </w:rPr>
        <w:t>eixos</w:t>
      </w:r>
      <w:r w:rsidRPr="00A707E3">
        <w:rPr>
          <w:rFonts w:ascii="Times New Roman" w:hAnsi="Times New Roman" w:cs="Times New Roman"/>
          <w:color w:val="000000"/>
        </w:rPr>
        <w:t xml:space="preserve">, em que os conteúdos curriculares são articulados. Os </w:t>
      </w:r>
      <w:r w:rsidRPr="00A707E3">
        <w:rPr>
          <w:rFonts w:ascii="Times New Roman" w:hAnsi="Times New Roman" w:cs="Times New Roman"/>
          <w:i/>
          <w:iCs/>
          <w:color w:val="000000"/>
        </w:rPr>
        <w:t>conteúdos curriculares</w:t>
      </w:r>
      <w:r w:rsidRPr="00A707E3">
        <w:rPr>
          <w:rFonts w:ascii="Times New Roman" w:hAnsi="Times New Roman" w:cs="Times New Roman"/>
          <w:color w:val="000000"/>
        </w:rPr>
        <w:t xml:space="preserve"> são ofertados na forma de disciplinas no regime de créditos.</w:t>
      </w:r>
    </w:p>
    <w:p w:rsidR="00A707E3" w:rsidRPr="00A707E3" w:rsidRDefault="00A707E3" w:rsidP="00A707E3">
      <w:pPr>
        <w:pStyle w:val="Recuodecorpodetexto"/>
        <w:ind w:left="0" w:firstLine="708"/>
        <w:rPr>
          <w:rFonts w:ascii="Times New Roman" w:hAnsi="Times New Roman" w:cs="Times New Roman"/>
          <w:color w:val="000000"/>
        </w:rPr>
      </w:pPr>
    </w:p>
    <w:p w:rsidR="00A707E3" w:rsidRPr="00A707E3" w:rsidRDefault="00A707E3" w:rsidP="00A707E3">
      <w:pPr>
        <w:pStyle w:val="Recuodecorpodetexto"/>
        <w:ind w:left="0" w:firstLine="0"/>
        <w:rPr>
          <w:rFonts w:ascii="Times New Roman" w:eastAsia="Times New Roman" w:hAnsi="Times New Roman" w:cs="Times New Roman"/>
          <w:b/>
          <w:bCs/>
        </w:rPr>
      </w:pPr>
      <w:r w:rsidRPr="00A707E3">
        <w:rPr>
          <w:rFonts w:ascii="Times New Roman" w:hAnsi="Times New Roman" w:cs="Times New Roman"/>
          <w:noProof/>
          <w:color w:val="FF0000"/>
        </w:rPr>
        <w:lastRenderedPageBreak/>
        <w:drawing>
          <wp:inline distT="0" distB="0" distL="0" distR="0">
            <wp:extent cx="5715000" cy="42672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5715000" cy="4267200"/>
                    </a:xfrm>
                    <a:prstGeom prst="rect">
                      <a:avLst/>
                    </a:prstGeom>
                    <a:solidFill>
                      <a:srgbClr val="FFFFFF">
                        <a:alpha val="0"/>
                      </a:srgbClr>
                    </a:solidFill>
                    <a:ln>
                      <a:noFill/>
                    </a:ln>
                  </pic:spPr>
                </pic:pic>
              </a:graphicData>
            </a:graphic>
          </wp:inline>
        </w:drawing>
      </w:r>
    </w:p>
    <w:p w:rsidR="00A707E3" w:rsidRPr="00A707E3" w:rsidRDefault="00A707E3" w:rsidP="00A707E3">
      <w:pPr>
        <w:pStyle w:val="Ttulo4"/>
        <w:tabs>
          <w:tab w:val="left" w:pos="0"/>
        </w:tabs>
        <w:rPr>
          <w:rFonts w:ascii="Times New Roman" w:hAnsi="Times New Roman" w:cs="Times New Roman"/>
        </w:rPr>
      </w:pPr>
      <w:r w:rsidRPr="00A707E3">
        <w:rPr>
          <w:rFonts w:ascii="Times New Roman" w:hAnsi="Times New Roman" w:cs="Times New Roman"/>
        </w:rPr>
        <w:t>4.1.7.1 Ciclo de Formação Geral (Ciclo I)</w:t>
      </w:r>
    </w:p>
    <w:p w:rsidR="00A707E3" w:rsidRPr="00A707E3" w:rsidRDefault="00A707E3" w:rsidP="00A707E3">
      <w:pPr>
        <w:spacing w:line="100" w:lineRule="atLeast"/>
        <w:ind w:left="1068"/>
        <w:rPr>
          <w:rFonts w:ascii="Times New Roman" w:hAnsi="Times New Roman"/>
          <w:b/>
          <w:bCs/>
        </w:rPr>
      </w:pPr>
    </w:p>
    <w:p w:rsidR="00A707E3" w:rsidRPr="00A707E3" w:rsidRDefault="00A707E3" w:rsidP="00A707E3">
      <w:pPr>
        <w:spacing w:line="360" w:lineRule="auto"/>
        <w:rPr>
          <w:rFonts w:ascii="Times New Roman" w:hAnsi="Times New Roman"/>
        </w:rPr>
      </w:pPr>
      <w:r w:rsidRPr="00A707E3">
        <w:rPr>
          <w:rFonts w:ascii="Times New Roman" w:hAnsi="Times New Roman"/>
        </w:rPr>
        <w:tab/>
      </w:r>
      <w:r w:rsidRPr="00A707E3">
        <w:rPr>
          <w:rFonts w:ascii="Times New Roman" w:hAnsi="Times New Roman"/>
          <w:b/>
          <w:bCs/>
        </w:rPr>
        <w:t>Objetivo geral do Ciclo</w:t>
      </w:r>
      <w:r w:rsidRPr="00A707E3">
        <w:rPr>
          <w:rFonts w:ascii="Times New Roman" w:hAnsi="Times New Roman"/>
        </w:rPr>
        <w:t xml:space="preserve"> </w:t>
      </w:r>
      <w:r w:rsidRPr="00A707E3">
        <w:rPr>
          <w:rFonts w:ascii="Times New Roman" w:hAnsi="Times New Roman"/>
          <w:b/>
          <w:bCs/>
        </w:rPr>
        <w:t>da área 'Artes e Filosofia'</w:t>
      </w:r>
      <w:r w:rsidRPr="00A707E3">
        <w:rPr>
          <w:rFonts w:ascii="Times New Roman" w:hAnsi="Times New Roman"/>
        </w:rPr>
        <w:t xml:space="preserve"> consiste na formação sólida, humanista e interdisciplinar que possibilita a apropriação por parte dos alunos dos saberes necessários à compreensão crítica da realidade natural, social e cultural, bem como a construção do seu próprio itinerário formativo dentro do leque de possibilidades aberto pela Universidade, com gestão do próprio conhecimento. Ademais, o Ciclo I visa a construção de conhecimentos no campo da ciência e da educação de modo a constituir uma base para o ulterior momento de aprofundamento no Ciclo Profissional.</w:t>
      </w:r>
    </w:p>
    <w:p w:rsidR="00A707E3" w:rsidRPr="00A707E3" w:rsidRDefault="00A707E3" w:rsidP="00A707E3">
      <w:pPr>
        <w:spacing w:line="360" w:lineRule="auto"/>
        <w:rPr>
          <w:rFonts w:ascii="Times New Roman" w:hAnsi="Times New Roman"/>
        </w:rPr>
      </w:pPr>
      <w:r w:rsidRPr="00A707E3">
        <w:rPr>
          <w:rFonts w:ascii="Times New Roman" w:hAnsi="Times New Roman"/>
        </w:rPr>
        <w:tab/>
        <w:t>Os eixos que compõem o Ciclo I são: Humanidades e Sociedade; Linguagens; Estudos Integradores e Contemporâneos; Saberes epistemológico-didáticos; Fundamentos da área de Conhecimento. Cada eixo adota como carga horária mínima 120h.</w:t>
      </w:r>
    </w:p>
    <w:p w:rsidR="00A707E3" w:rsidRPr="00A707E3" w:rsidRDefault="00A707E3" w:rsidP="00A707E3">
      <w:pPr>
        <w:pStyle w:val="Recuodecorpodetexto"/>
        <w:ind w:left="0" w:firstLine="720"/>
        <w:rPr>
          <w:rFonts w:ascii="Times New Roman" w:hAnsi="Times New Roman" w:cs="Times New Roman"/>
          <w:color w:val="000000"/>
        </w:rPr>
      </w:pPr>
      <w:r w:rsidRPr="00A707E3">
        <w:rPr>
          <w:rFonts w:ascii="Times New Roman" w:hAnsi="Times New Roman" w:cs="Times New Roman"/>
          <w:color w:val="000000"/>
        </w:rPr>
        <w:t>Conteúdos curriculares de cada eixo:</w:t>
      </w:r>
    </w:p>
    <w:p w:rsidR="00A707E3" w:rsidRPr="00A707E3" w:rsidRDefault="00A707E3" w:rsidP="00A707E3">
      <w:pPr>
        <w:pStyle w:val="Recuodecorpodetexto"/>
        <w:ind w:left="708" w:firstLine="0"/>
        <w:rPr>
          <w:rFonts w:ascii="Times New Roman" w:hAnsi="Times New Roman" w:cs="Times New Roman"/>
          <w:color w:val="000000"/>
        </w:rPr>
      </w:pPr>
      <w:r w:rsidRPr="00A707E3">
        <w:rPr>
          <w:rFonts w:ascii="Times New Roman" w:hAnsi="Times New Roman" w:cs="Times New Roman"/>
          <w:color w:val="000000"/>
        </w:rPr>
        <w:t xml:space="preserve">a) </w:t>
      </w:r>
      <w:r w:rsidRPr="00A707E3">
        <w:rPr>
          <w:rFonts w:ascii="Times New Roman" w:hAnsi="Times New Roman" w:cs="Times New Roman"/>
          <w:b/>
          <w:bCs/>
          <w:color w:val="000000"/>
        </w:rPr>
        <w:t>Humanidades e Sociedade</w:t>
      </w:r>
      <w:r w:rsidRPr="00A707E3">
        <w:rPr>
          <w:rFonts w:ascii="Times New Roman" w:hAnsi="Times New Roman" w:cs="Times New Roman"/>
          <w:color w:val="000000"/>
        </w:rPr>
        <w:t xml:space="preserve">: </w:t>
      </w:r>
      <w:r w:rsidRPr="00A707E3">
        <w:rPr>
          <w:rFonts w:ascii="Times New Roman" w:hAnsi="Times New Roman" w:cs="Times New Roman"/>
          <w:i/>
          <w:iCs/>
          <w:color w:val="000000"/>
        </w:rPr>
        <w:t>Ética e Cidadania</w:t>
      </w:r>
      <w:r w:rsidRPr="00A707E3">
        <w:rPr>
          <w:rFonts w:ascii="Times New Roman" w:hAnsi="Times New Roman" w:cs="Times New Roman"/>
          <w:color w:val="000000"/>
        </w:rPr>
        <w:t xml:space="preserve">; </w:t>
      </w:r>
      <w:r w:rsidRPr="00A707E3">
        <w:rPr>
          <w:rFonts w:ascii="Times New Roman" w:hAnsi="Times New Roman" w:cs="Times New Roman"/>
          <w:i/>
          <w:iCs/>
          <w:color w:val="000000"/>
        </w:rPr>
        <w:t xml:space="preserve">Matrizes culturais na Amazônia </w:t>
      </w:r>
      <w:r w:rsidRPr="00A707E3">
        <w:rPr>
          <w:rFonts w:ascii="Times New Roman" w:hAnsi="Times New Roman" w:cs="Times New Roman"/>
          <w:color w:val="000000"/>
        </w:rPr>
        <w:t xml:space="preserve">e </w:t>
      </w:r>
      <w:r w:rsidRPr="00A707E3">
        <w:rPr>
          <w:rFonts w:ascii="Times New Roman" w:hAnsi="Times New Roman" w:cs="Times New Roman"/>
          <w:i/>
          <w:iCs/>
          <w:color w:val="000000"/>
        </w:rPr>
        <w:t>Conhecimento e realidade sócio-ambiental</w:t>
      </w:r>
      <w:r w:rsidRPr="00A707E3">
        <w:rPr>
          <w:rFonts w:ascii="Times New Roman" w:hAnsi="Times New Roman" w:cs="Times New Roman"/>
          <w:color w:val="000000"/>
        </w:rPr>
        <w:t>.</w:t>
      </w:r>
    </w:p>
    <w:p w:rsidR="00A707E3" w:rsidRPr="00A707E3" w:rsidRDefault="00A707E3" w:rsidP="00A707E3">
      <w:pPr>
        <w:pStyle w:val="Recuodecorpodetexto"/>
        <w:ind w:left="708" w:firstLine="0"/>
        <w:rPr>
          <w:rFonts w:ascii="Times New Roman" w:hAnsi="Times New Roman" w:cs="Times New Roman"/>
        </w:rPr>
      </w:pPr>
      <w:r w:rsidRPr="00A707E3">
        <w:rPr>
          <w:rFonts w:ascii="Times New Roman" w:hAnsi="Times New Roman" w:cs="Times New Roman"/>
          <w:color w:val="000000"/>
        </w:rPr>
        <w:t xml:space="preserve">b) </w:t>
      </w:r>
      <w:r w:rsidRPr="00A707E3">
        <w:rPr>
          <w:rFonts w:ascii="Times New Roman" w:hAnsi="Times New Roman" w:cs="Times New Roman"/>
          <w:b/>
          <w:bCs/>
          <w:color w:val="000000"/>
        </w:rPr>
        <w:t>Linguagens</w:t>
      </w:r>
      <w:r w:rsidRPr="00A707E3">
        <w:rPr>
          <w:rFonts w:ascii="Times New Roman" w:hAnsi="Times New Roman" w:cs="Times New Roman"/>
          <w:color w:val="000000"/>
        </w:rPr>
        <w:t xml:space="preserve">: </w:t>
      </w:r>
      <w:r w:rsidRPr="00A707E3">
        <w:rPr>
          <w:rFonts w:ascii="Times New Roman" w:hAnsi="Times New Roman" w:cs="Times New Roman"/>
          <w:i/>
          <w:iCs/>
        </w:rPr>
        <w:t>Leitura e Produção de Textos Científicos</w:t>
      </w:r>
      <w:r w:rsidRPr="00A707E3">
        <w:rPr>
          <w:rFonts w:ascii="Times New Roman" w:hAnsi="Times New Roman" w:cs="Times New Roman"/>
        </w:rPr>
        <w:t xml:space="preserve"> e </w:t>
      </w:r>
      <w:r w:rsidRPr="00A707E3">
        <w:rPr>
          <w:rFonts w:ascii="Times New Roman" w:hAnsi="Times New Roman" w:cs="Times New Roman"/>
          <w:i/>
          <w:iCs/>
        </w:rPr>
        <w:t>Leitura de Textos Científicos em Língua Estrangeira</w:t>
      </w:r>
      <w:r w:rsidRPr="00A707E3">
        <w:rPr>
          <w:rFonts w:ascii="Times New Roman" w:hAnsi="Times New Roman" w:cs="Times New Roman"/>
        </w:rPr>
        <w:t>.</w:t>
      </w:r>
    </w:p>
    <w:p w:rsidR="00A707E3" w:rsidRPr="00A707E3" w:rsidRDefault="00A707E3" w:rsidP="00A707E3">
      <w:pPr>
        <w:pStyle w:val="western"/>
        <w:spacing w:before="0" w:after="0" w:line="360" w:lineRule="auto"/>
        <w:ind w:left="708"/>
        <w:jc w:val="both"/>
        <w:rPr>
          <w:rFonts w:ascii="Times New Roman" w:hAnsi="Times New Roman" w:cs="Times New Roman"/>
        </w:rPr>
      </w:pPr>
      <w:r w:rsidRPr="00A707E3">
        <w:rPr>
          <w:rFonts w:ascii="Times New Roman" w:hAnsi="Times New Roman" w:cs="Times New Roman"/>
        </w:rPr>
        <w:t xml:space="preserve"> c) </w:t>
      </w:r>
      <w:r w:rsidRPr="00A707E3">
        <w:rPr>
          <w:rFonts w:ascii="Times New Roman" w:hAnsi="Times New Roman" w:cs="Times New Roman"/>
          <w:b/>
          <w:bCs/>
        </w:rPr>
        <w:t>Fundamentos da Área de Conhecimento</w:t>
      </w:r>
      <w:r w:rsidRPr="00A707E3">
        <w:rPr>
          <w:rFonts w:ascii="Times New Roman" w:hAnsi="Times New Roman" w:cs="Times New Roman"/>
        </w:rPr>
        <w:t xml:space="preserve">: </w:t>
      </w:r>
      <w:r w:rsidRPr="00A707E3">
        <w:rPr>
          <w:rFonts w:ascii="Times New Roman" w:hAnsi="Times New Roman" w:cs="Times New Roman"/>
          <w:i/>
          <w:iCs/>
        </w:rPr>
        <w:t xml:space="preserve">Introdução à Filosofia; Antropologia </w:t>
      </w:r>
      <w:r w:rsidRPr="00A707E3">
        <w:rPr>
          <w:rFonts w:ascii="Times New Roman" w:hAnsi="Times New Roman" w:cs="Times New Roman"/>
          <w:i/>
          <w:iCs/>
        </w:rPr>
        <w:lastRenderedPageBreak/>
        <w:t>filosófica; Filosofia da Linguagem; Introdução à Estética; História da Arte; Patrimônio Artístico e Cultural do Brasil</w:t>
      </w:r>
      <w:r w:rsidRPr="00A707E3">
        <w:rPr>
          <w:rFonts w:ascii="Times New Roman" w:hAnsi="Times New Roman" w:cs="Times New Roman"/>
        </w:rPr>
        <w:t>.</w:t>
      </w:r>
    </w:p>
    <w:p w:rsidR="00A707E3" w:rsidRPr="00A707E3" w:rsidRDefault="00A707E3" w:rsidP="00A707E3">
      <w:pPr>
        <w:pStyle w:val="western"/>
        <w:spacing w:before="0" w:after="0" w:line="360" w:lineRule="auto"/>
        <w:ind w:left="708"/>
        <w:jc w:val="both"/>
        <w:rPr>
          <w:rFonts w:ascii="Times New Roman" w:hAnsi="Times New Roman" w:cs="Times New Roman"/>
          <w:i/>
          <w:iCs/>
          <w:color w:val="000000"/>
        </w:rPr>
      </w:pPr>
      <w:r w:rsidRPr="00A707E3">
        <w:rPr>
          <w:rFonts w:ascii="Times New Roman" w:hAnsi="Times New Roman" w:cs="Times New Roman"/>
          <w:color w:val="000000"/>
        </w:rPr>
        <w:t>d)</w:t>
      </w:r>
      <w:r w:rsidRPr="00A707E3">
        <w:rPr>
          <w:rFonts w:ascii="Times New Roman" w:hAnsi="Times New Roman" w:cs="Times New Roman"/>
          <w:color w:val="000000"/>
          <w:u w:val="single"/>
        </w:rPr>
        <w:t xml:space="preserve"> </w:t>
      </w:r>
      <w:r w:rsidRPr="00A707E3">
        <w:rPr>
          <w:rFonts w:ascii="Times New Roman" w:hAnsi="Times New Roman" w:cs="Times New Roman"/>
          <w:b/>
          <w:bCs/>
          <w:color w:val="000000"/>
        </w:rPr>
        <w:t>Estudos Integradores e Contemporâneos</w:t>
      </w:r>
      <w:r w:rsidRPr="00A707E3">
        <w:rPr>
          <w:rFonts w:ascii="Times New Roman" w:hAnsi="Times New Roman" w:cs="Times New Roman"/>
          <w:color w:val="000000"/>
        </w:rPr>
        <w:t xml:space="preserve">: </w:t>
      </w:r>
      <w:r w:rsidRPr="00A707E3">
        <w:rPr>
          <w:rFonts w:ascii="Times New Roman" w:hAnsi="Times New Roman" w:cs="Times New Roman"/>
          <w:i/>
          <w:iCs/>
          <w:color w:val="000000"/>
        </w:rPr>
        <w:t>História e Teoria da Ciência; Seminário Interdisciplinar I; Seminário Interdisciplinar II; Seminário Interdisciplinar III.</w:t>
      </w:r>
    </w:p>
    <w:p w:rsidR="00A707E3" w:rsidRPr="00A707E3" w:rsidRDefault="00A707E3" w:rsidP="00A707E3">
      <w:pPr>
        <w:pStyle w:val="Recuodecorpodetexto"/>
        <w:ind w:left="708" w:firstLine="0"/>
        <w:rPr>
          <w:rFonts w:ascii="Times New Roman" w:hAnsi="Times New Roman" w:cs="Times New Roman"/>
          <w:color w:val="000000"/>
        </w:rPr>
      </w:pPr>
      <w:r w:rsidRPr="00A707E3">
        <w:rPr>
          <w:rFonts w:ascii="Times New Roman" w:hAnsi="Times New Roman" w:cs="Times New Roman"/>
          <w:color w:val="000000"/>
        </w:rPr>
        <w:t>e)</w:t>
      </w:r>
      <w:r w:rsidRPr="00A707E3">
        <w:rPr>
          <w:rFonts w:ascii="Times New Roman" w:hAnsi="Times New Roman" w:cs="Times New Roman"/>
          <w:i/>
          <w:iCs/>
          <w:color w:val="000000"/>
        </w:rPr>
        <w:t xml:space="preserve"> </w:t>
      </w:r>
      <w:r w:rsidRPr="00A707E3">
        <w:rPr>
          <w:rFonts w:ascii="Times New Roman" w:hAnsi="Times New Roman" w:cs="Times New Roman"/>
          <w:b/>
          <w:bCs/>
          <w:color w:val="000000"/>
        </w:rPr>
        <w:t>Saberes Epistemológicos e Pedagógicos</w:t>
      </w:r>
      <w:r w:rsidRPr="00A707E3">
        <w:rPr>
          <w:rFonts w:ascii="Times New Roman" w:hAnsi="Times New Roman" w:cs="Times New Roman"/>
          <w:color w:val="000000"/>
        </w:rPr>
        <w:t xml:space="preserve">: </w:t>
      </w:r>
      <w:r w:rsidRPr="00A707E3">
        <w:rPr>
          <w:rFonts w:ascii="Times New Roman" w:hAnsi="Times New Roman" w:cs="Times New Roman"/>
          <w:i/>
          <w:iCs/>
          <w:color w:val="000000"/>
        </w:rPr>
        <w:t>Filosofia da Educação; Sociedade, Cultura e História da Educação; Psicologia da Educação</w:t>
      </w:r>
      <w:r w:rsidRPr="00A707E3">
        <w:rPr>
          <w:rFonts w:ascii="Times New Roman" w:hAnsi="Times New Roman" w:cs="Times New Roman"/>
          <w:color w:val="000000"/>
        </w:rPr>
        <w:t>.</w:t>
      </w:r>
    </w:p>
    <w:p w:rsidR="00A707E3" w:rsidRPr="00A707E3" w:rsidRDefault="00A707E3" w:rsidP="00A707E3">
      <w:pPr>
        <w:pStyle w:val="Recuodecorpodetexto"/>
        <w:ind w:left="0" w:firstLine="708"/>
        <w:rPr>
          <w:rFonts w:ascii="Times New Roman" w:hAnsi="Times New Roman" w:cs="Times New Roman"/>
          <w:color w:val="000000"/>
        </w:rPr>
      </w:pPr>
      <w:r w:rsidRPr="00A707E3">
        <w:rPr>
          <w:rFonts w:ascii="Times New Roman" w:hAnsi="Times New Roman" w:cs="Times New Roman"/>
          <w:color w:val="000000"/>
        </w:rPr>
        <w:t xml:space="preserve">Em seguir, aparecem delineados os objetivos, os temas, conteúdos e atividades interdisciplinares de cada eixo. </w:t>
      </w:r>
    </w:p>
    <w:p w:rsidR="00A707E3" w:rsidRPr="00A707E3" w:rsidRDefault="00A707E3" w:rsidP="00A707E3">
      <w:pPr>
        <w:pStyle w:val="Recuodecorpodetexto"/>
        <w:ind w:left="0" w:firstLine="708"/>
        <w:rPr>
          <w:rFonts w:ascii="Times New Roman" w:hAnsi="Times New Roman" w:cs="Times New Roman"/>
          <w:color w:val="000000"/>
        </w:rPr>
      </w:pPr>
      <w:r w:rsidRPr="00A707E3">
        <w:rPr>
          <w:rFonts w:ascii="Times New Roman" w:hAnsi="Times New Roman" w:cs="Times New Roman"/>
          <w:color w:val="000000"/>
        </w:rPr>
        <w:t xml:space="preserve">Deve-se ressaltar que nas atividades interdisciplinares o diálogo entre disciplinas não vai se esgotar nas </w:t>
      </w:r>
      <w:r w:rsidRPr="00A707E3">
        <w:rPr>
          <w:rFonts w:ascii="Times New Roman" w:hAnsi="Times New Roman" w:cs="Times New Roman"/>
          <w:i/>
          <w:iCs/>
          <w:color w:val="000000"/>
        </w:rPr>
        <w:t>propostas</w:t>
      </w:r>
      <w:r w:rsidRPr="00A707E3">
        <w:rPr>
          <w:rFonts w:ascii="Times New Roman" w:hAnsi="Times New Roman" w:cs="Times New Roman"/>
          <w:color w:val="000000"/>
        </w:rPr>
        <w:t xml:space="preserve"> indicadas neste projeto. O caráter dinâmico do diálogo interdisciplinar impede a fixação de uma </w:t>
      </w:r>
      <w:r w:rsidRPr="00A707E3">
        <w:rPr>
          <w:rFonts w:ascii="Times New Roman" w:hAnsi="Times New Roman" w:cs="Times New Roman"/>
          <w:i/>
          <w:iCs/>
          <w:color w:val="000000"/>
        </w:rPr>
        <w:t>interdisciplina</w:t>
      </w:r>
      <w:r w:rsidRPr="00A707E3">
        <w:rPr>
          <w:rFonts w:ascii="Times New Roman" w:hAnsi="Times New Roman" w:cs="Times New Roman"/>
          <w:color w:val="000000"/>
        </w:rPr>
        <w:t xml:space="preserve"> de uma vez para sempre. Caberá sempre aos docentes buscarem novas formas diálogo interdisciplinar no seu trabalho coletivo. Para tanto, em cada eixo são destinadas no mínimo 20% da carga horária para as atividades interdisciplinares.</w:t>
      </w:r>
    </w:p>
    <w:p w:rsidR="00A707E3" w:rsidRPr="00A707E3" w:rsidRDefault="00A707E3" w:rsidP="00A707E3">
      <w:pPr>
        <w:pStyle w:val="Ttulo1"/>
        <w:tabs>
          <w:tab w:val="num" w:pos="0"/>
        </w:tabs>
        <w:rPr>
          <w:rFonts w:ascii="Times New Roman" w:hAnsi="Times New Roman" w:cs="Times New Roman"/>
        </w:rPr>
      </w:pPr>
    </w:p>
    <w:p w:rsidR="00A707E3" w:rsidRPr="00A707E3" w:rsidRDefault="00A707E3" w:rsidP="00A707E3">
      <w:pPr>
        <w:rPr>
          <w:rFonts w:ascii="Times New Roman" w:hAnsi="Times New Roman"/>
          <w:b/>
          <w:bCs/>
          <w:i/>
          <w:iCs/>
        </w:rPr>
      </w:pPr>
      <w:r w:rsidRPr="00A707E3">
        <w:rPr>
          <w:rFonts w:ascii="Times New Roman" w:hAnsi="Times New Roman"/>
          <w:b/>
          <w:bCs/>
          <w:i/>
          <w:iCs/>
        </w:rPr>
        <w:t>Eixos e componentes curriculares do Ciclo I</w:t>
      </w:r>
    </w:p>
    <w:p w:rsidR="00A707E3" w:rsidRPr="00A707E3" w:rsidRDefault="00A707E3" w:rsidP="00A707E3">
      <w:pPr>
        <w:pStyle w:val="Recuodecorpodetexto"/>
        <w:ind w:left="0" w:firstLine="0"/>
        <w:rPr>
          <w:rFonts w:ascii="Times New Roman" w:hAnsi="Times New Roman" w:cs="Times New Roman"/>
          <w:color w:val="000000"/>
        </w:rPr>
      </w:pPr>
    </w:p>
    <w:p w:rsidR="00A707E3" w:rsidRPr="00A707E3" w:rsidRDefault="00A707E3" w:rsidP="00A707E3">
      <w:pPr>
        <w:pStyle w:val="Recuodecorpodetexto"/>
        <w:ind w:left="0" w:firstLine="0"/>
        <w:rPr>
          <w:rFonts w:ascii="Times New Roman" w:hAnsi="Times New Roman" w:cs="Times New Roman"/>
          <w:b/>
          <w:bCs/>
          <w:color w:val="000000"/>
        </w:rPr>
      </w:pPr>
      <w:r w:rsidRPr="00A707E3">
        <w:rPr>
          <w:rFonts w:ascii="Times New Roman" w:hAnsi="Times New Roman" w:cs="Times New Roman"/>
          <w:b/>
          <w:bCs/>
          <w:color w:val="000000"/>
        </w:rPr>
        <w:t xml:space="preserve">a) Eixo de Humanidades e Sociedade. </w:t>
      </w:r>
    </w:p>
    <w:p w:rsidR="00A707E3" w:rsidRPr="00A707E3" w:rsidRDefault="00A707E3" w:rsidP="00A707E3">
      <w:pPr>
        <w:pStyle w:val="Recuodecorpodetexto"/>
        <w:ind w:left="0" w:firstLine="0"/>
        <w:rPr>
          <w:rFonts w:ascii="Times New Roman" w:hAnsi="Times New Roman" w:cs="Times New Roman"/>
          <w:b/>
          <w:bCs/>
          <w:color w:val="000000"/>
        </w:rPr>
      </w:pPr>
      <w:r w:rsidRPr="00A707E3">
        <w:rPr>
          <w:rFonts w:ascii="Times New Roman" w:hAnsi="Times New Roman" w:cs="Times New Roman"/>
          <w:b/>
          <w:bCs/>
          <w:color w:val="000000"/>
        </w:rPr>
        <w:t xml:space="preserve">Carga horária: </w:t>
      </w:r>
      <w:r w:rsidRPr="00A707E3">
        <w:rPr>
          <w:rFonts w:ascii="Times New Roman" w:hAnsi="Times New Roman" w:cs="Times New Roman"/>
          <w:color w:val="000000"/>
        </w:rPr>
        <w:t>120 horas</w:t>
      </w:r>
      <w:r w:rsidRPr="00A707E3">
        <w:rPr>
          <w:rFonts w:ascii="Times New Roman" w:hAnsi="Times New Roman" w:cs="Times New Roman"/>
          <w:b/>
          <w:bCs/>
          <w:color w:val="000000"/>
        </w:rPr>
        <w:t>.</w:t>
      </w: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Objetivo geral: </w:t>
      </w:r>
      <w:r w:rsidRPr="00A707E3">
        <w:rPr>
          <w:rFonts w:ascii="Times New Roman" w:hAnsi="Times New Roman"/>
        </w:rPr>
        <w:t>compreender de modo crítico as diversas dimensões da realidade – natureza, cultura e sociedade – nas suas determinações sociais, culturais, comportamentais, ecológicas, éticas e legais, buscando a articulação das diversas abordagens dos conhecimentos no interior do eixo, e deste com os demais eixos do ciclo.</w:t>
      </w:r>
    </w:p>
    <w:p w:rsidR="00A707E3" w:rsidRPr="00A707E3" w:rsidRDefault="00A707E3" w:rsidP="00A707E3">
      <w:pPr>
        <w:spacing w:line="360" w:lineRule="auto"/>
        <w:rPr>
          <w:rFonts w:ascii="Times New Roman" w:hAnsi="Times New Roman"/>
        </w:rPr>
      </w:pPr>
      <w:r w:rsidRPr="00A707E3">
        <w:rPr>
          <w:rFonts w:ascii="Times New Roman" w:hAnsi="Times New Roman"/>
          <w:b/>
          <w:bCs/>
        </w:rPr>
        <w:t>Temas geradores:</w:t>
      </w:r>
      <w:r w:rsidRPr="00A707E3">
        <w:rPr>
          <w:rFonts w:ascii="Times New Roman" w:hAnsi="Times New Roman"/>
        </w:rPr>
        <w:t xml:space="preserve"> Homem, Sociedade e Meio Ambiente.</w:t>
      </w:r>
    </w:p>
    <w:p w:rsidR="00A707E3" w:rsidRPr="00A707E3" w:rsidRDefault="00A707E3" w:rsidP="00A707E3">
      <w:pPr>
        <w:spacing w:line="360" w:lineRule="auto"/>
        <w:rPr>
          <w:rFonts w:ascii="Times New Roman" w:hAnsi="Times New Roman"/>
        </w:rPr>
      </w:pPr>
      <w:r w:rsidRPr="00A707E3">
        <w:rPr>
          <w:rFonts w:ascii="Times New Roman" w:hAnsi="Times New Roman"/>
          <w:b/>
          <w:bCs/>
        </w:rPr>
        <w:t>Conteúdos curriculares</w:t>
      </w:r>
      <w:r w:rsidRPr="00A707E3">
        <w:rPr>
          <w:rFonts w:ascii="Times New Roman" w:hAnsi="Times New Roman"/>
        </w:rPr>
        <w:t>: 1) Ética e Cidadania (60h); 2) Matrizes culturais da Amazônia (30h); 3) Conhecimento e Realidade Socioambiental (30h)</w:t>
      </w:r>
    </w:p>
    <w:p w:rsidR="00A707E3" w:rsidRPr="00A707E3" w:rsidRDefault="00A707E3" w:rsidP="00A707E3">
      <w:pPr>
        <w:spacing w:line="360" w:lineRule="auto"/>
        <w:rPr>
          <w:rFonts w:ascii="Times New Roman" w:hAnsi="Times New Roman"/>
        </w:rPr>
      </w:pPr>
      <w:r w:rsidRPr="00A707E3">
        <w:rPr>
          <w:rFonts w:ascii="Times New Roman" w:hAnsi="Times New Roman"/>
          <w:b/>
          <w:bCs/>
        </w:rPr>
        <w:t>Atividades interdisciplinares</w:t>
      </w:r>
      <w:r w:rsidRPr="00A707E3">
        <w:rPr>
          <w:rFonts w:ascii="Times New Roman" w:hAnsi="Times New Roman"/>
        </w:rPr>
        <w:t xml:space="preserve"> (CH 24h):</w:t>
      </w:r>
    </w:p>
    <w:p w:rsidR="00A707E3" w:rsidRPr="00A707E3" w:rsidRDefault="00A707E3" w:rsidP="00A707E3">
      <w:pPr>
        <w:spacing w:line="360" w:lineRule="auto"/>
        <w:rPr>
          <w:rFonts w:ascii="Times New Roman" w:hAnsi="Times New Roman"/>
        </w:rPr>
      </w:pPr>
      <w:r w:rsidRPr="00A707E3">
        <w:rPr>
          <w:rFonts w:ascii="Times New Roman" w:hAnsi="Times New Roman"/>
        </w:rPr>
        <w:t xml:space="preserve">Propostas: Diálogo entre as disciplinas de </w:t>
      </w:r>
      <w:r w:rsidRPr="00A707E3">
        <w:rPr>
          <w:rFonts w:ascii="Times New Roman" w:hAnsi="Times New Roman"/>
          <w:i/>
          <w:iCs/>
        </w:rPr>
        <w:t xml:space="preserve">Ética e Cidadania </w:t>
      </w:r>
      <w:r w:rsidRPr="00A707E3">
        <w:rPr>
          <w:rFonts w:ascii="Times New Roman" w:hAnsi="Times New Roman"/>
        </w:rPr>
        <w:t xml:space="preserve">e </w:t>
      </w:r>
      <w:r w:rsidRPr="00A707E3">
        <w:rPr>
          <w:rFonts w:ascii="Times New Roman" w:hAnsi="Times New Roman"/>
          <w:i/>
          <w:iCs/>
        </w:rPr>
        <w:t>Conhecimento e Realidade Socioambiental</w:t>
      </w:r>
      <w:r w:rsidRPr="00A707E3">
        <w:rPr>
          <w:rFonts w:ascii="Times New Roman" w:hAnsi="Times New Roman"/>
        </w:rPr>
        <w:t xml:space="preserve"> para trabalhar a temática da ética ambiental; entre </w:t>
      </w:r>
      <w:r w:rsidRPr="00A707E3">
        <w:rPr>
          <w:rFonts w:ascii="Times New Roman" w:hAnsi="Times New Roman"/>
          <w:i/>
          <w:iCs/>
        </w:rPr>
        <w:t>Matrizes culturais da Amazônia</w:t>
      </w:r>
      <w:r w:rsidRPr="00A707E3">
        <w:rPr>
          <w:rFonts w:ascii="Times New Roman" w:hAnsi="Times New Roman"/>
        </w:rPr>
        <w:t xml:space="preserve">, </w:t>
      </w:r>
      <w:r w:rsidRPr="00A707E3">
        <w:rPr>
          <w:rFonts w:ascii="Times New Roman" w:hAnsi="Times New Roman"/>
          <w:i/>
          <w:iCs/>
        </w:rPr>
        <w:t>Conhecimento e Realidade Socioambiental</w:t>
      </w:r>
      <w:r w:rsidRPr="00A707E3">
        <w:rPr>
          <w:rFonts w:ascii="Times New Roman" w:hAnsi="Times New Roman"/>
        </w:rPr>
        <w:t xml:space="preserve"> e disciplinas pedagógicas para debater a afirmação dos direitos indígenas no Tocantins e o papel da Educação nesse processo; entre </w:t>
      </w:r>
      <w:r w:rsidRPr="00A707E3">
        <w:rPr>
          <w:rFonts w:ascii="Times New Roman" w:hAnsi="Times New Roman"/>
          <w:i/>
          <w:iCs/>
        </w:rPr>
        <w:t>Filosofia da Educação</w:t>
      </w:r>
      <w:r w:rsidRPr="00A707E3">
        <w:rPr>
          <w:rFonts w:ascii="Times New Roman" w:hAnsi="Times New Roman"/>
        </w:rPr>
        <w:t xml:space="preserve"> e </w:t>
      </w:r>
      <w:r w:rsidRPr="00A707E3">
        <w:rPr>
          <w:rFonts w:ascii="Times New Roman" w:hAnsi="Times New Roman"/>
          <w:i/>
          <w:iCs/>
        </w:rPr>
        <w:t>Ética e Cidadania</w:t>
      </w:r>
      <w:r w:rsidRPr="00A707E3">
        <w:rPr>
          <w:rFonts w:ascii="Times New Roman" w:hAnsi="Times New Roman"/>
        </w:rPr>
        <w:t xml:space="preserve"> para discutir a cidadania como conceito central da política e da educação analisando suas limitações e seus desdobramentos.</w:t>
      </w: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b) Eixo de Linguagens</w:t>
      </w:r>
      <w:r w:rsidRPr="00A707E3">
        <w:rPr>
          <w:rFonts w:ascii="Times New Roman" w:hAnsi="Times New Roman"/>
        </w:rPr>
        <w:t xml:space="preserve">. </w:t>
      </w: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Carga Horária: </w:t>
      </w:r>
      <w:r w:rsidRPr="00A707E3">
        <w:rPr>
          <w:rFonts w:ascii="Times New Roman" w:hAnsi="Times New Roman"/>
        </w:rPr>
        <w:t xml:space="preserve">60 h (teóricas) e 60 h </w:t>
      </w:r>
      <w:r w:rsidRPr="00A707E3">
        <w:rPr>
          <w:rFonts w:ascii="Times New Roman" w:hAnsi="Times New Roman"/>
          <w:b/>
          <w:bCs/>
        </w:rPr>
        <w:t>(</w:t>
      </w:r>
      <w:r w:rsidRPr="00A707E3">
        <w:rPr>
          <w:rFonts w:ascii="Times New Roman" w:hAnsi="Times New Roman"/>
        </w:rPr>
        <w:t>práticas)</w:t>
      </w: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Objetivo geral: </w:t>
      </w:r>
      <w:r w:rsidRPr="00A707E3">
        <w:rPr>
          <w:rFonts w:ascii="Times New Roman" w:hAnsi="Times New Roman"/>
        </w:rPr>
        <w:t>Desenvolver competências e habilidades na área das linguagens (verbal, não verbal e instrumental) para possibilitar o desenvolvimento da oralidade e escrita, com foco em retórica, argumentação, lógica, produção de texto, estratégias de leituras, prática de escuta e análise da linguagem simbólica.</w:t>
      </w:r>
    </w:p>
    <w:p w:rsidR="00A707E3" w:rsidRPr="00A707E3" w:rsidRDefault="00A707E3" w:rsidP="00A707E3">
      <w:pPr>
        <w:spacing w:line="360" w:lineRule="auto"/>
        <w:rPr>
          <w:rFonts w:ascii="Times New Roman" w:hAnsi="Times New Roman"/>
        </w:rPr>
      </w:pPr>
      <w:r w:rsidRPr="00A707E3">
        <w:rPr>
          <w:rFonts w:ascii="Times New Roman" w:hAnsi="Times New Roman"/>
          <w:b/>
          <w:bCs/>
        </w:rPr>
        <w:t>Temas geradores</w:t>
      </w:r>
      <w:r w:rsidRPr="00A707E3">
        <w:rPr>
          <w:rFonts w:ascii="Times New Roman" w:hAnsi="Times New Roman"/>
        </w:rPr>
        <w:t>: Linguagens de Natureza Universal. Produção Textual. Línguas Instrumentais.</w:t>
      </w: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Conteúdos curriculares: </w:t>
      </w:r>
      <w:r w:rsidRPr="00A707E3">
        <w:rPr>
          <w:rFonts w:ascii="Times New Roman" w:hAnsi="Times New Roman"/>
        </w:rPr>
        <w:t>1) Leitura e Produção de Textos (60h); 2) Leitura de textos científicos em língua estrangeira (60h</w:t>
      </w: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 xml:space="preserve">Atividades interdisciplinares: </w:t>
      </w:r>
    </w:p>
    <w:p w:rsidR="00A707E3" w:rsidRPr="00A707E3" w:rsidRDefault="00A707E3" w:rsidP="00A707E3">
      <w:pPr>
        <w:spacing w:line="360" w:lineRule="auto"/>
        <w:rPr>
          <w:rFonts w:ascii="Times New Roman" w:hAnsi="Times New Roman"/>
        </w:rPr>
      </w:pPr>
      <w:r w:rsidRPr="00A707E3">
        <w:rPr>
          <w:rFonts w:ascii="Times New Roman" w:hAnsi="Times New Roman"/>
        </w:rPr>
        <w:t>Leitura de textos técnicos em língua estrangeira e uso de ferramentas da WEB para trabalho com hipertexto e traduções</w:t>
      </w:r>
      <w:r w:rsidRPr="00A707E3">
        <w:rPr>
          <w:rFonts w:ascii="Times New Roman" w:hAnsi="Times New Roman"/>
          <w:b/>
          <w:bCs/>
        </w:rPr>
        <w:t xml:space="preserve">. </w:t>
      </w:r>
      <w:r w:rsidRPr="00A707E3">
        <w:rPr>
          <w:rFonts w:ascii="Times New Roman" w:hAnsi="Times New Roman"/>
        </w:rPr>
        <w:t>Diálogo</w:t>
      </w:r>
      <w:r w:rsidRPr="00A707E3">
        <w:rPr>
          <w:rFonts w:ascii="Times New Roman" w:hAnsi="Times New Roman"/>
          <w:b/>
          <w:bCs/>
        </w:rPr>
        <w:t xml:space="preserve"> </w:t>
      </w:r>
      <w:r w:rsidRPr="00A707E3">
        <w:rPr>
          <w:rFonts w:ascii="Times New Roman" w:hAnsi="Times New Roman"/>
        </w:rPr>
        <w:t xml:space="preserve">entre </w:t>
      </w:r>
      <w:r w:rsidRPr="00A707E3">
        <w:rPr>
          <w:rFonts w:ascii="Times New Roman" w:hAnsi="Times New Roman"/>
          <w:i/>
          <w:iCs/>
        </w:rPr>
        <w:t xml:space="preserve">Leitura e Produção de Textos Científicos </w:t>
      </w:r>
      <w:r w:rsidRPr="00A707E3">
        <w:rPr>
          <w:rFonts w:ascii="Times New Roman" w:hAnsi="Times New Roman"/>
        </w:rPr>
        <w:t xml:space="preserve">com </w:t>
      </w:r>
      <w:r w:rsidRPr="00A707E3">
        <w:rPr>
          <w:rFonts w:ascii="Times New Roman" w:hAnsi="Times New Roman"/>
          <w:i/>
          <w:iCs/>
        </w:rPr>
        <w:t>Leitura de Textos Científicos em Língua Estrangeira</w:t>
      </w:r>
      <w:r w:rsidRPr="00A707E3">
        <w:rPr>
          <w:rFonts w:ascii="Times New Roman" w:hAnsi="Times New Roman"/>
        </w:rPr>
        <w:t xml:space="preserve">, </w:t>
      </w:r>
      <w:r w:rsidRPr="00A707E3">
        <w:rPr>
          <w:rFonts w:ascii="Times New Roman" w:hAnsi="Times New Roman"/>
          <w:i/>
          <w:iCs/>
        </w:rPr>
        <w:t xml:space="preserve">Antropologia Cultural </w:t>
      </w:r>
      <w:r w:rsidRPr="00A707E3">
        <w:rPr>
          <w:rFonts w:ascii="Times New Roman" w:hAnsi="Times New Roman"/>
        </w:rPr>
        <w:t xml:space="preserve">e </w:t>
      </w:r>
      <w:r w:rsidRPr="00A707E3">
        <w:rPr>
          <w:rFonts w:ascii="Times New Roman" w:hAnsi="Times New Roman"/>
          <w:i/>
          <w:iCs/>
        </w:rPr>
        <w:t>Filosofia da Linguagem</w:t>
      </w:r>
      <w:r w:rsidRPr="00A707E3">
        <w:rPr>
          <w:rFonts w:ascii="Times New Roman" w:hAnsi="Times New Roman"/>
        </w:rPr>
        <w:t>.</w:t>
      </w:r>
    </w:p>
    <w:p w:rsidR="00A707E3" w:rsidRPr="00A707E3" w:rsidRDefault="00A707E3" w:rsidP="00A707E3">
      <w:pPr>
        <w:spacing w:line="360" w:lineRule="auto"/>
        <w:rPr>
          <w:rFonts w:ascii="Times New Roman" w:hAnsi="Times New Roman"/>
          <w:b/>
          <w:bCs/>
        </w:rPr>
      </w:pPr>
    </w:p>
    <w:p w:rsidR="00A707E3" w:rsidRPr="00A707E3" w:rsidRDefault="00A707E3" w:rsidP="00A707E3">
      <w:pPr>
        <w:tabs>
          <w:tab w:val="left" w:pos="780"/>
        </w:tabs>
        <w:spacing w:line="360" w:lineRule="auto"/>
        <w:rPr>
          <w:rFonts w:ascii="Times New Roman" w:hAnsi="Times New Roman"/>
          <w:b/>
          <w:bCs/>
        </w:rPr>
      </w:pPr>
      <w:r w:rsidRPr="00A707E3">
        <w:rPr>
          <w:rFonts w:ascii="Times New Roman" w:hAnsi="Times New Roman"/>
          <w:b/>
          <w:bCs/>
        </w:rPr>
        <w:t xml:space="preserve">c) Eixo de Estudos Integradores e Contemporâneos.  </w:t>
      </w:r>
    </w:p>
    <w:p w:rsidR="00A707E3" w:rsidRPr="00A707E3" w:rsidRDefault="00A707E3" w:rsidP="00A707E3">
      <w:pPr>
        <w:tabs>
          <w:tab w:val="left" w:pos="780"/>
        </w:tabs>
        <w:spacing w:line="360" w:lineRule="auto"/>
        <w:rPr>
          <w:rFonts w:ascii="Times New Roman" w:hAnsi="Times New Roman"/>
          <w:b/>
          <w:bCs/>
        </w:rPr>
      </w:pPr>
      <w:r w:rsidRPr="00A707E3">
        <w:rPr>
          <w:rFonts w:ascii="Times New Roman" w:hAnsi="Times New Roman"/>
          <w:b/>
          <w:bCs/>
        </w:rPr>
        <w:t xml:space="preserve">Carga horária: </w:t>
      </w:r>
      <w:r w:rsidRPr="00A707E3">
        <w:rPr>
          <w:rFonts w:ascii="Times New Roman" w:hAnsi="Times New Roman"/>
        </w:rPr>
        <w:t>120 h</w:t>
      </w:r>
      <w:r w:rsidRPr="00A707E3">
        <w:rPr>
          <w:rFonts w:ascii="Times New Roman" w:hAnsi="Times New Roman"/>
          <w:b/>
          <w:bCs/>
        </w:rPr>
        <w:t xml:space="preserve">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b/>
          <w:bCs/>
        </w:rPr>
        <w:t>Objetivo geral</w:t>
      </w:r>
      <w:r w:rsidRPr="00A707E3">
        <w:rPr>
          <w:rFonts w:ascii="Times New Roman" w:hAnsi="Times New Roman"/>
        </w:rPr>
        <w:t xml:space="preserve">: Desenvolver conhecimentos nos campos da educação superior, da tecnologia da informação e da contemporaneidade - por meio de palestras, debates, mesas redondas, oficinas, relatos de experiências e outras atividades - para articular os diversos conteúdos </w:t>
      </w:r>
      <w:r w:rsidRPr="00A707E3">
        <w:rPr>
          <w:rFonts w:ascii="Times New Roman" w:hAnsi="Times New Roman"/>
          <w:color w:val="000000"/>
        </w:rPr>
        <w:t>dos eixos e dos ciclos dos cursos.</w:t>
      </w:r>
    </w:p>
    <w:p w:rsidR="00A707E3" w:rsidRPr="00A707E3" w:rsidRDefault="00A707E3" w:rsidP="00A707E3">
      <w:pPr>
        <w:spacing w:line="360" w:lineRule="auto"/>
        <w:rPr>
          <w:rFonts w:ascii="Times New Roman" w:hAnsi="Times New Roman"/>
        </w:rPr>
      </w:pPr>
      <w:r w:rsidRPr="00A707E3">
        <w:rPr>
          <w:rFonts w:ascii="Times New Roman" w:hAnsi="Times New Roman"/>
          <w:b/>
          <w:bCs/>
        </w:rPr>
        <w:t>Temas geradores</w:t>
      </w:r>
      <w:r w:rsidRPr="00A707E3">
        <w:rPr>
          <w:rFonts w:ascii="Times New Roman" w:hAnsi="Times New Roman"/>
        </w:rPr>
        <w:t>: Contemporaneidade. Temáticas Interdisciplinares.</w:t>
      </w:r>
    </w:p>
    <w:p w:rsidR="00A707E3" w:rsidRPr="00A707E3" w:rsidRDefault="00A707E3" w:rsidP="00A707E3">
      <w:pPr>
        <w:spacing w:line="360" w:lineRule="auto"/>
        <w:rPr>
          <w:rFonts w:ascii="Times New Roman" w:hAnsi="Times New Roman"/>
        </w:rPr>
      </w:pPr>
      <w:r w:rsidRPr="00A707E3">
        <w:rPr>
          <w:rFonts w:ascii="Times New Roman" w:hAnsi="Times New Roman"/>
          <w:b/>
          <w:bCs/>
        </w:rPr>
        <w:t>Conteúdos curriculares</w:t>
      </w:r>
      <w:r w:rsidRPr="00A707E3">
        <w:rPr>
          <w:rFonts w:ascii="Times New Roman" w:hAnsi="Times New Roman"/>
        </w:rPr>
        <w:t>: 1) História e Teoria da Ciência (30h).  2) Seminário interdisciplinar I (30h), Seminário interdisciplinar II (30h) e Seminário interdisciplinar III (30h).</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b/>
          <w:bCs/>
          <w:color w:val="000000"/>
        </w:rPr>
        <w:t>Atividades interdisciplinares</w:t>
      </w:r>
      <w:r w:rsidRPr="00A707E3">
        <w:rPr>
          <w:rFonts w:ascii="Times New Roman" w:hAnsi="Times New Roman"/>
          <w:color w:val="000000"/>
        </w:rPr>
        <w:t xml:space="preserve">: Diálogo entre </w:t>
      </w:r>
      <w:r w:rsidRPr="00A707E3">
        <w:rPr>
          <w:rFonts w:ascii="Times New Roman" w:hAnsi="Times New Roman"/>
          <w:i/>
          <w:iCs/>
          <w:color w:val="000000"/>
        </w:rPr>
        <w:t>História e Teoria da Ciência</w:t>
      </w:r>
      <w:r w:rsidRPr="00A707E3">
        <w:rPr>
          <w:rFonts w:ascii="Times New Roman" w:hAnsi="Times New Roman"/>
          <w:color w:val="000000"/>
        </w:rPr>
        <w:t xml:space="preserve"> e </w:t>
      </w:r>
      <w:r w:rsidRPr="00A707E3">
        <w:rPr>
          <w:rFonts w:ascii="Times New Roman" w:hAnsi="Times New Roman"/>
          <w:i/>
          <w:iCs/>
          <w:color w:val="000000"/>
        </w:rPr>
        <w:t>História do Arte</w:t>
      </w:r>
      <w:r w:rsidRPr="00A707E3">
        <w:rPr>
          <w:rFonts w:ascii="Times New Roman" w:hAnsi="Times New Roman"/>
          <w:color w:val="000000"/>
        </w:rPr>
        <w:t xml:space="preserve">: arte e ciência no contexto do séc. XX; </w:t>
      </w:r>
      <w:r w:rsidRPr="00A707E3">
        <w:rPr>
          <w:rFonts w:ascii="Times New Roman" w:hAnsi="Times New Roman"/>
          <w:i/>
          <w:iCs/>
          <w:color w:val="000000"/>
        </w:rPr>
        <w:t>História</w:t>
      </w:r>
      <w:r w:rsidRPr="00A707E3">
        <w:rPr>
          <w:rFonts w:ascii="Times New Roman" w:hAnsi="Times New Roman"/>
          <w:color w:val="000000"/>
        </w:rPr>
        <w:t xml:space="preserve"> e </w:t>
      </w:r>
      <w:r w:rsidRPr="00A707E3">
        <w:rPr>
          <w:rFonts w:ascii="Times New Roman" w:hAnsi="Times New Roman"/>
          <w:i/>
          <w:iCs/>
          <w:color w:val="000000"/>
        </w:rPr>
        <w:t>Teoria</w:t>
      </w:r>
      <w:r w:rsidRPr="00A707E3">
        <w:rPr>
          <w:rFonts w:ascii="Times New Roman" w:hAnsi="Times New Roman"/>
          <w:color w:val="000000"/>
        </w:rPr>
        <w:t xml:space="preserve"> da </w:t>
      </w:r>
      <w:r w:rsidRPr="00A707E3">
        <w:rPr>
          <w:rFonts w:ascii="Times New Roman" w:hAnsi="Times New Roman"/>
          <w:i/>
          <w:iCs/>
          <w:color w:val="000000"/>
        </w:rPr>
        <w:t>Ciência</w:t>
      </w:r>
      <w:r w:rsidRPr="00A707E3">
        <w:rPr>
          <w:rFonts w:ascii="Times New Roman" w:hAnsi="Times New Roman"/>
          <w:color w:val="000000"/>
        </w:rPr>
        <w:t xml:space="preserve"> e </w:t>
      </w:r>
      <w:r w:rsidRPr="00A707E3">
        <w:rPr>
          <w:rFonts w:ascii="Times New Roman" w:hAnsi="Times New Roman"/>
          <w:i/>
          <w:iCs/>
          <w:color w:val="000000"/>
        </w:rPr>
        <w:t>Antropologia Filosófica</w:t>
      </w:r>
      <w:r w:rsidRPr="00A707E3">
        <w:rPr>
          <w:rFonts w:ascii="Times New Roman" w:hAnsi="Times New Roman"/>
          <w:color w:val="000000"/>
        </w:rPr>
        <w:t>: a arqueologia do saber sobre o homem.</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i/>
          <w:iCs/>
          <w:color w:val="000000"/>
        </w:rPr>
        <w:t>Seminários interdisciplinares</w:t>
      </w:r>
      <w:r w:rsidRPr="00A707E3">
        <w:rPr>
          <w:rFonts w:ascii="Times New Roman" w:hAnsi="Times New Roman"/>
          <w:color w:val="000000"/>
        </w:rPr>
        <w:t xml:space="preserve">: </w:t>
      </w:r>
      <w:r w:rsidRPr="00A707E3">
        <w:rPr>
          <w:rFonts w:ascii="Times New Roman" w:hAnsi="Times New Roman"/>
          <w:i/>
          <w:iCs/>
          <w:color w:val="000000"/>
        </w:rPr>
        <w:t>Mente, Cérebro e Inteligência Artificial</w:t>
      </w:r>
      <w:r w:rsidRPr="00A707E3">
        <w:rPr>
          <w:rFonts w:ascii="Times New Roman" w:hAnsi="Times New Roman"/>
          <w:color w:val="000000"/>
        </w:rPr>
        <w:t>: Filosofia, Neurociência (Física, Biologia, Medicina) e Ciência da Computação em diálogo.</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Essas atividades poderão ter formas diferenciadas de avaliação, dependendo das definições da coordenação do curso.</w:t>
      </w:r>
    </w:p>
    <w:p w:rsidR="00A707E3" w:rsidRPr="00A707E3" w:rsidRDefault="00A707E3" w:rsidP="00A707E3">
      <w:pPr>
        <w:spacing w:line="100" w:lineRule="atLeast"/>
        <w:rPr>
          <w:rFonts w:ascii="Times New Roman" w:hAnsi="Times New Roman"/>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d) Eixo dos Saberes Epistemológicos e Pedagógicos</w:t>
      </w: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Carga horária: </w:t>
      </w:r>
      <w:r w:rsidRPr="00A707E3">
        <w:rPr>
          <w:rFonts w:ascii="Times New Roman" w:hAnsi="Times New Roman"/>
        </w:rPr>
        <w:t>180 h</w:t>
      </w: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Objetivo geral: </w:t>
      </w:r>
      <w:r w:rsidRPr="00A707E3">
        <w:rPr>
          <w:rFonts w:ascii="Times New Roman" w:hAnsi="Times New Roman"/>
        </w:rPr>
        <w:t>Investigar os fundamentos teóricos e as práticas sociais da instituição escolar, visando a formação didática do professor, sua qualificação profissional e a reflexão acerca do papel da Universidade com a Educação Básica.</w:t>
      </w:r>
    </w:p>
    <w:p w:rsidR="00A707E3" w:rsidRPr="00A707E3" w:rsidRDefault="00A707E3" w:rsidP="00A707E3">
      <w:pPr>
        <w:spacing w:line="360" w:lineRule="auto"/>
        <w:rPr>
          <w:rFonts w:ascii="Times New Roman" w:hAnsi="Times New Roman"/>
        </w:rPr>
      </w:pPr>
      <w:r w:rsidRPr="00A707E3">
        <w:rPr>
          <w:rFonts w:ascii="Times New Roman" w:hAnsi="Times New Roman"/>
          <w:b/>
          <w:bCs/>
        </w:rPr>
        <w:t>Temas geradores</w:t>
      </w:r>
      <w:r w:rsidRPr="00A707E3">
        <w:rPr>
          <w:rFonts w:ascii="Times New Roman" w:hAnsi="Times New Roman"/>
        </w:rPr>
        <w:t>. Investigação Profissional. Formação Profissional.</w:t>
      </w:r>
    </w:p>
    <w:p w:rsidR="00A707E3" w:rsidRPr="00A707E3" w:rsidRDefault="00A707E3" w:rsidP="00A707E3">
      <w:pPr>
        <w:spacing w:line="360" w:lineRule="auto"/>
        <w:rPr>
          <w:rFonts w:ascii="Times New Roman" w:hAnsi="Times New Roman"/>
        </w:rPr>
      </w:pPr>
      <w:r w:rsidRPr="00A707E3">
        <w:rPr>
          <w:rFonts w:ascii="Times New Roman" w:hAnsi="Times New Roman"/>
          <w:b/>
          <w:bCs/>
        </w:rPr>
        <w:t>Conteúdos curriculares</w:t>
      </w:r>
      <w:r w:rsidRPr="00A707E3">
        <w:rPr>
          <w:rFonts w:ascii="Times New Roman" w:hAnsi="Times New Roman"/>
        </w:rPr>
        <w:t>: 1) Sociedade, Cultura e História da Educação (60 h). 2) Filosofia da Educação (60 h). 3) Psicologia da Aprendizagem (60 h).</w:t>
      </w:r>
    </w:p>
    <w:p w:rsidR="00A707E3" w:rsidRPr="00A707E3" w:rsidRDefault="00A707E3" w:rsidP="00A707E3">
      <w:pPr>
        <w:spacing w:line="360" w:lineRule="auto"/>
        <w:rPr>
          <w:rFonts w:ascii="Times New Roman" w:hAnsi="Times New Roman"/>
        </w:rPr>
      </w:pPr>
      <w:r w:rsidRPr="00A707E3">
        <w:rPr>
          <w:rFonts w:ascii="Times New Roman" w:hAnsi="Times New Roman"/>
          <w:b/>
          <w:bCs/>
          <w:color w:val="000000"/>
        </w:rPr>
        <w:t xml:space="preserve">Atividades interdisciplinares: </w:t>
      </w:r>
      <w:r w:rsidRPr="00A707E3">
        <w:rPr>
          <w:rFonts w:ascii="Times New Roman" w:hAnsi="Times New Roman"/>
        </w:rPr>
        <w:t xml:space="preserve">Diálogo entre </w:t>
      </w:r>
      <w:r w:rsidRPr="00A707E3">
        <w:rPr>
          <w:rFonts w:ascii="Times New Roman" w:hAnsi="Times New Roman"/>
          <w:i/>
          <w:iCs/>
        </w:rPr>
        <w:t>Filosofia da Educação</w:t>
      </w:r>
      <w:r w:rsidRPr="00A707E3">
        <w:rPr>
          <w:rFonts w:ascii="Times New Roman" w:hAnsi="Times New Roman"/>
        </w:rPr>
        <w:t xml:space="preserve"> e </w:t>
      </w:r>
      <w:r w:rsidRPr="00A707E3">
        <w:rPr>
          <w:rFonts w:ascii="Times New Roman" w:hAnsi="Times New Roman"/>
          <w:i/>
          <w:iCs/>
        </w:rPr>
        <w:t>Ética e Cidadania</w:t>
      </w:r>
      <w:r w:rsidRPr="00A707E3">
        <w:rPr>
          <w:rFonts w:ascii="Times New Roman" w:hAnsi="Times New Roman"/>
        </w:rPr>
        <w:t xml:space="preserve"> para discutir a centralidade da cidadania na formação dos alunos do Ensino Médio; </w:t>
      </w:r>
      <w:r w:rsidRPr="00A707E3">
        <w:rPr>
          <w:rFonts w:ascii="Times New Roman" w:hAnsi="Times New Roman"/>
          <w:i/>
          <w:iCs/>
        </w:rPr>
        <w:t>Psicologia da Aprendizagem</w:t>
      </w:r>
      <w:r w:rsidRPr="00A707E3">
        <w:rPr>
          <w:rFonts w:ascii="Times New Roman" w:hAnsi="Times New Roman"/>
        </w:rPr>
        <w:t xml:space="preserve"> e </w:t>
      </w:r>
      <w:r w:rsidRPr="00A707E3">
        <w:rPr>
          <w:rFonts w:ascii="Times New Roman" w:hAnsi="Times New Roman"/>
          <w:i/>
          <w:iCs/>
        </w:rPr>
        <w:t>História e Teoria da Ciência</w:t>
      </w:r>
      <w:r w:rsidRPr="00A707E3">
        <w:rPr>
          <w:rFonts w:ascii="Times New Roman" w:hAnsi="Times New Roman"/>
        </w:rPr>
        <w:t xml:space="preserve"> para se debruçar sobre as relações entre epistemologia e aprendizagem; </w:t>
      </w:r>
      <w:r w:rsidRPr="00A707E3">
        <w:rPr>
          <w:rFonts w:ascii="Times New Roman" w:hAnsi="Times New Roman"/>
          <w:i/>
          <w:iCs/>
        </w:rPr>
        <w:t>Sociedade, Cultura e História da Educação</w:t>
      </w:r>
      <w:r w:rsidRPr="00A707E3">
        <w:rPr>
          <w:rFonts w:ascii="Times New Roman" w:hAnsi="Times New Roman"/>
        </w:rPr>
        <w:t xml:space="preserve"> com </w:t>
      </w:r>
      <w:r w:rsidRPr="00A707E3">
        <w:rPr>
          <w:rFonts w:ascii="Times New Roman" w:hAnsi="Times New Roman"/>
          <w:i/>
          <w:iCs/>
        </w:rPr>
        <w:t>História da Arte</w:t>
      </w:r>
      <w:r w:rsidRPr="00A707E3">
        <w:rPr>
          <w:rFonts w:ascii="Times New Roman" w:hAnsi="Times New Roman"/>
        </w:rPr>
        <w:t xml:space="preserve"> e </w:t>
      </w:r>
      <w:r w:rsidRPr="00A707E3">
        <w:rPr>
          <w:rFonts w:ascii="Times New Roman" w:hAnsi="Times New Roman"/>
          <w:i/>
          <w:iCs/>
        </w:rPr>
        <w:t>História da Filosofia</w:t>
      </w:r>
      <w:r w:rsidRPr="00A707E3">
        <w:rPr>
          <w:rFonts w:ascii="Times New Roman" w:hAnsi="Times New Roman"/>
        </w:rPr>
        <w:t xml:space="preserve"> para evidenciar o contexto e ambiente histórico em que Arte, Filosofia, Cultura e Sociedade se entrelaçam na construção da realidade.</w:t>
      </w: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e) Eixo de Fundamentos da Área de Conhecimento</w:t>
      </w:r>
      <w:r w:rsidRPr="00A707E3">
        <w:rPr>
          <w:rFonts w:ascii="Times New Roman" w:hAnsi="Times New Roman"/>
        </w:rPr>
        <w:t xml:space="preserve">. </w:t>
      </w: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 xml:space="preserve">Carga horária: 360 h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b/>
          <w:bCs/>
          <w:color w:val="000000"/>
        </w:rPr>
        <w:t xml:space="preserve">Objetivo geral: </w:t>
      </w:r>
      <w:r w:rsidRPr="00A707E3">
        <w:rPr>
          <w:rFonts w:ascii="Times New Roman" w:hAnsi="Times New Roman"/>
          <w:color w:val="000000"/>
        </w:rPr>
        <w:t>Introduzir ao estudo de conteúdos fundamentais de Filosofia e Artes, a fim de construir uma visão panorâmica dos métodos, das temáticas, dos problemas e dos conceitos básicos dessas áreas de saber.</w:t>
      </w:r>
    </w:p>
    <w:p w:rsidR="00A707E3" w:rsidRPr="00A707E3" w:rsidRDefault="00A707E3" w:rsidP="00A707E3">
      <w:pPr>
        <w:spacing w:line="360" w:lineRule="auto"/>
        <w:rPr>
          <w:rFonts w:ascii="Times New Roman" w:hAnsi="Times New Roman"/>
        </w:rPr>
      </w:pPr>
      <w:r w:rsidRPr="00A707E3">
        <w:rPr>
          <w:rFonts w:ascii="Times New Roman" w:hAnsi="Times New Roman"/>
          <w:b/>
          <w:bCs/>
        </w:rPr>
        <w:t>Temas geradores</w:t>
      </w:r>
      <w:r w:rsidRPr="00A707E3">
        <w:rPr>
          <w:rFonts w:ascii="Times New Roman" w:hAnsi="Times New Roman"/>
        </w:rPr>
        <w:t>. Matrizes Específicas da Área.</w:t>
      </w:r>
    </w:p>
    <w:p w:rsidR="00A707E3" w:rsidRPr="00A707E3" w:rsidRDefault="00A707E3" w:rsidP="00A707E3">
      <w:pPr>
        <w:spacing w:line="360" w:lineRule="auto"/>
        <w:rPr>
          <w:rFonts w:ascii="Times New Roman" w:hAnsi="Times New Roman"/>
        </w:rPr>
      </w:pPr>
      <w:r w:rsidRPr="00A707E3">
        <w:rPr>
          <w:rFonts w:ascii="Times New Roman" w:hAnsi="Times New Roman"/>
          <w:b/>
          <w:bCs/>
        </w:rPr>
        <w:t>Conteúdos curriculares</w:t>
      </w:r>
      <w:r w:rsidRPr="00A707E3">
        <w:rPr>
          <w:rFonts w:ascii="Times New Roman" w:hAnsi="Times New Roman"/>
        </w:rPr>
        <w:t>: 1) Introdução à Filosofia (60 h); 2</w:t>
      </w:r>
      <w:r w:rsidRPr="00A707E3">
        <w:rPr>
          <w:rFonts w:ascii="Times New Roman" w:hAnsi="Times New Roman"/>
          <w:color w:val="000000"/>
        </w:rPr>
        <w:t>) Antropologia filosófica</w:t>
      </w:r>
      <w:r w:rsidRPr="00A707E3">
        <w:rPr>
          <w:rFonts w:ascii="Times New Roman" w:hAnsi="Times New Roman"/>
        </w:rPr>
        <w:t xml:space="preserve"> (60 h); 3) </w:t>
      </w:r>
      <w:r w:rsidRPr="00A707E3">
        <w:rPr>
          <w:rFonts w:ascii="Times New Roman" w:hAnsi="Times New Roman"/>
          <w:color w:val="000000"/>
        </w:rPr>
        <w:t>Introdução à Estética</w:t>
      </w:r>
      <w:r w:rsidRPr="00A707E3">
        <w:rPr>
          <w:rFonts w:ascii="Times New Roman" w:hAnsi="Times New Roman"/>
        </w:rPr>
        <w:t xml:space="preserve"> (60 h); 4) História da Arte (60 h); 5) Patrimônio artístico e cultural do Brasil (60 h); 6) Filosofia da Linguagem (60 h); 7) Antropologia cultural (60h).</w:t>
      </w:r>
    </w:p>
    <w:p w:rsidR="00A707E3" w:rsidRPr="00A707E3" w:rsidRDefault="00A707E3" w:rsidP="00A707E3">
      <w:pPr>
        <w:spacing w:line="360" w:lineRule="auto"/>
        <w:rPr>
          <w:rFonts w:ascii="Times New Roman" w:hAnsi="Times New Roman"/>
          <w:b/>
          <w:bCs/>
          <w:color w:val="000000"/>
        </w:rPr>
      </w:pPr>
      <w:r w:rsidRPr="00A707E3">
        <w:rPr>
          <w:rFonts w:ascii="Times New Roman" w:hAnsi="Times New Roman"/>
          <w:b/>
          <w:bCs/>
          <w:color w:val="000000"/>
        </w:rPr>
        <w:t>Atividades interdisciplinares:</w:t>
      </w:r>
    </w:p>
    <w:p w:rsidR="00A707E3" w:rsidRPr="00A707E3" w:rsidRDefault="00A707E3" w:rsidP="00A707E3">
      <w:pPr>
        <w:spacing w:line="360" w:lineRule="auto"/>
        <w:rPr>
          <w:rFonts w:ascii="Times New Roman" w:hAnsi="Times New Roman"/>
          <w:color w:val="000000"/>
          <w:shd w:val="clear" w:color="auto" w:fill="FFFF00"/>
        </w:rPr>
      </w:pPr>
      <w:r w:rsidRPr="00A707E3">
        <w:rPr>
          <w:rFonts w:ascii="Times New Roman" w:hAnsi="Times New Roman"/>
          <w:color w:val="000000"/>
          <w:shd w:val="clear" w:color="auto" w:fill="FFFF00"/>
        </w:rPr>
        <w:t xml:space="preserve">As disciplinas de </w:t>
      </w:r>
      <w:r w:rsidRPr="00A707E3">
        <w:rPr>
          <w:rFonts w:ascii="Times New Roman" w:hAnsi="Times New Roman"/>
          <w:i/>
          <w:iCs/>
          <w:color w:val="000000"/>
          <w:shd w:val="clear" w:color="auto" w:fill="FFFF00"/>
        </w:rPr>
        <w:t>Introdução à Estética</w:t>
      </w:r>
      <w:r w:rsidRPr="00A707E3">
        <w:rPr>
          <w:rFonts w:ascii="Times New Roman" w:hAnsi="Times New Roman"/>
          <w:color w:val="000000"/>
          <w:shd w:val="clear" w:color="auto" w:fill="FFFF00"/>
        </w:rPr>
        <w:t xml:space="preserve"> e </w:t>
      </w:r>
      <w:r w:rsidRPr="00A707E3">
        <w:rPr>
          <w:rFonts w:ascii="Times New Roman" w:hAnsi="Times New Roman"/>
          <w:i/>
          <w:iCs/>
          <w:color w:val="000000"/>
          <w:shd w:val="clear" w:color="auto" w:fill="FFFF00"/>
        </w:rPr>
        <w:t>Filosofia da Linguagem</w:t>
      </w:r>
      <w:r w:rsidRPr="00A707E3">
        <w:rPr>
          <w:rFonts w:ascii="Times New Roman" w:hAnsi="Times New Roman"/>
          <w:color w:val="000000"/>
          <w:shd w:val="clear" w:color="auto" w:fill="FFFF00"/>
        </w:rPr>
        <w:t xml:space="preserve"> serão ofertadas pelo grupo de professores com formação em Filosofia, em Artes e Letras, que realizarão as atividades de acordo com as ementas, que contemplam tanto a abordagem artística quanto filosófica dos conteúdos.</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ab/>
        <w:t>Diálogo entre Antropologia Filosófica, Antropologia Cultural e História e Teoria da Ciência/Epistemologia para aprofundar o conhecimento do processo de criação do estatuto epistemológico das ciências do homem.</w:t>
      </w:r>
    </w:p>
    <w:p w:rsidR="00A707E3" w:rsidRPr="00A707E3" w:rsidRDefault="00A707E3" w:rsidP="00A707E3">
      <w:pPr>
        <w:pStyle w:val="Recuodecorpodetexto"/>
        <w:ind w:left="0" w:firstLine="0"/>
        <w:rPr>
          <w:rFonts w:ascii="Times New Roman" w:hAnsi="Times New Roman" w:cs="Times New Roman"/>
          <w:b/>
          <w:bCs/>
          <w:color w:val="000000"/>
        </w:rPr>
      </w:pPr>
    </w:p>
    <w:p w:rsidR="00A707E3" w:rsidRPr="00A707E3" w:rsidRDefault="00A707E3" w:rsidP="00A707E3">
      <w:pPr>
        <w:pStyle w:val="Recuodecorpodetexto"/>
        <w:ind w:left="0" w:firstLine="0"/>
        <w:rPr>
          <w:rFonts w:ascii="Times New Roman" w:hAnsi="Times New Roman" w:cs="Times New Roman"/>
          <w:b/>
          <w:bCs/>
          <w:color w:val="000000"/>
        </w:rPr>
      </w:pPr>
      <w:r w:rsidRPr="00A707E3">
        <w:rPr>
          <w:rFonts w:ascii="Times New Roman" w:hAnsi="Times New Roman" w:cs="Times New Roman"/>
          <w:b/>
          <w:bCs/>
          <w:color w:val="000000"/>
          <w:sz w:val="22"/>
          <w:szCs w:val="22"/>
        </w:rPr>
        <w:t>TABELA 1 – Eixos e disciplinas do Ciclo I com carga horária e créditos</w:t>
      </w:r>
      <w:r w:rsidRPr="00A707E3">
        <w:rPr>
          <w:rFonts w:ascii="Times New Roman" w:hAnsi="Times New Roman" w:cs="Times New Roman"/>
          <w:b/>
          <w:bCs/>
          <w:color w:val="000000"/>
        </w:rPr>
        <w:t>.</w:t>
      </w:r>
    </w:p>
    <w:tbl>
      <w:tblPr>
        <w:tblW w:w="0" w:type="auto"/>
        <w:tblInd w:w="-25" w:type="dxa"/>
        <w:tblLayout w:type="fixed"/>
        <w:tblLook w:val="0000" w:firstRow="0" w:lastRow="0" w:firstColumn="0" w:lastColumn="0" w:noHBand="0" w:noVBand="0"/>
      </w:tblPr>
      <w:tblGrid>
        <w:gridCol w:w="1974"/>
        <w:gridCol w:w="862"/>
        <w:gridCol w:w="3585"/>
        <w:gridCol w:w="1434"/>
        <w:gridCol w:w="1482"/>
      </w:tblGrid>
      <w:tr w:rsidR="00A707E3" w:rsidRPr="00A707E3" w:rsidTr="00F72879">
        <w:tc>
          <w:tcPr>
            <w:tcW w:w="1974" w:type="dxa"/>
            <w:tcBorders>
              <w:top w:val="single" w:sz="4" w:space="0" w:color="000000"/>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b/>
                <w:bCs/>
                <w:color w:val="000000"/>
                <w:sz w:val="22"/>
                <w:szCs w:val="22"/>
              </w:rPr>
            </w:pPr>
            <w:r w:rsidRPr="00A707E3">
              <w:rPr>
                <w:rFonts w:ascii="Times New Roman" w:hAnsi="Times New Roman" w:cs="Times New Roman"/>
                <w:b/>
                <w:bCs/>
                <w:color w:val="000000"/>
                <w:sz w:val="22"/>
                <w:szCs w:val="22"/>
              </w:rPr>
              <w:t>Eixo</w:t>
            </w:r>
          </w:p>
        </w:tc>
        <w:tc>
          <w:tcPr>
            <w:tcW w:w="862" w:type="dxa"/>
            <w:tcBorders>
              <w:top w:val="single" w:sz="4" w:space="0" w:color="000000"/>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b/>
                <w:bCs/>
                <w:color w:val="000000"/>
                <w:sz w:val="22"/>
                <w:szCs w:val="22"/>
              </w:rPr>
            </w:pPr>
            <w:r w:rsidRPr="00A707E3">
              <w:rPr>
                <w:rFonts w:ascii="Times New Roman" w:hAnsi="Times New Roman" w:cs="Times New Roman"/>
                <w:b/>
                <w:bCs/>
                <w:color w:val="000000"/>
                <w:sz w:val="22"/>
                <w:szCs w:val="22"/>
              </w:rPr>
              <w:t>CH</w:t>
            </w:r>
          </w:p>
        </w:tc>
        <w:tc>
          <w:tcPr>
            <w:tcW w:w="3585" w:type="dxa"/>
            <w:tcBorders>
              <w:top w:val="single" w:sz="4" w:space="0" w:color="000000"/>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b/>
                <w:bCs/>
                <w:color w:val="000000"/>
                <w:sz w:val="22"/>
                <w:szCs w:val="22"/>
              </w:rPr>
            </w:pPr>
            <w:r w:rsidRPr="00A707E3">
              <w:rPr>
                <w:rFonts w:ascii="Times New Roman" w:hAnsi="Times New Roman" w:cs="Times New Roman"/>
                <w:b/>
                <w:bCs/>
                <w:color w:val="000000"/>
                <w:sz w:val="22"/>
                <w:szCs w:val="22"/>
              </w:rPr>
              <w:t>Disciplina</w:t>
            </w:r>
          </w:p>
        </w:tc>
        <w:tc>
          <w:tcPr>
            <w:tcW w:w="1434" w:type="dxa"/>
            <w:tcBorders>
              <w:top w:val="single" w:sz="4" w:space="0" w:color="000000"/>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b/>
                <w:bCs/>
                <w:color w:val="000000"/>
                <w:sz w:val="22"/>
                <w:szCs w:val="22"/>
              </w:rPr>
              <w:t>CH</w:t>
            </w:r>
            <w:r w:rsidRPr="00A707E3">
              <w:rPr>
                <w:rFonts w:ascii="Times New Roman" w:hAnsi="Times New Roman" w:cs="Times New Roman"/>
                <w:color w:val="000000"/>
                <w:sz w:val="22"/>
                <w:szCs w:val="22"/>
              </w:rPr>
              <w:t>/</w:t>
            </w:r>
            <w:r w:rsidRPr="00A707E3">
              <w:rPr>
                <w:rFonts w:ascii="Times New Roman" w:hAnsi="Times New Roman" w:cs="Times New Roman"/>
                <w:b/>
                <w:bCs/>
                <w:color w:val="000000"/>
                <w:sz w:val="22"/>
                <w:szCs w:val="22"/>
              </w:rPr>
              <w:t>Cred</w:t>
            </w:r>
            <w:r w:rsidRPr="00A707E3">
              <w:rPr>
                <w:rFonts w:ascii="Times New Roman" w:hAnsi="Times New Roman" w:cs="Times New Roman"/>
                <w:color w:val="000000"/>
                <w:sz w:val="22"/>
                <w:szCs w:val="22"/>
              </w:rPr>
              <w:t>.</w:t>
            </w:r>
          </w:p>
        </w:tc>
        <w:tc>
          <w:tcPr>
            <w:tcW w:w="1482" w:type="dxa"/>
            <w:tcBorders>
              <w:top w:val="single" w:sz="4" w:space="0" w:color="000000"/>
              <w:left w:val="single" w:sz="4" w:space="0" w:color="000000"/>
              <w:bottom w:val="single" w:sz="4" w:space="0" w:color="000000"/>
              <w:right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b/>
                <w:bCs/>
                <w:color w:val="000000"/>
                <w:sz w:val="22"/>
                <w:szCs w:val="22"/>
              </w:rPr>
              <w:t>CH</w:t>
            </w:r>
            <w:r w:rsidRPr="00A707E3">
              <w:rPr>
                <w:rFonts w:ascii="Times New Roman" w:hAnsi="Times New Roman" w:cs="Times New Roman"/>
                <w:color w:val="000000"/>
                <w:sz w:val="22"/>
                <w:szCs w:val="22"/>
              </w:rPr>
              <w:t>.</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b/>
                <w:bCs/>
                <w:color w:val="000000"/>
                <w:sz w:val="22"/>
                <w:szCs w:val="22"/>
              </w:rPr>
              <w:t>Teor.</w:t>
            </w:r>
            <w:r w:rsidRPr="00A707E3">
              <w:rPr>
                <w:rFonts w:ascii="Times New Roman" w:hAnsi="Times New Roman" w:cs="Times New Roman"/>
                <w:color w:val="000000"/>
                <w:sz w:val="22"/>
                <w:szCs w:val="22"/>
              </w:rPr>
              <w:t xml:space="preserve">  </w:t>
            </w:r>
            <w:r w:rsidRPr="00A707E3">
              <w:rPr>
                <w:rFonts w:ascii="Times New Roman" w:hAnsi="Times New Roman" w:cs="Times New Roman"/>
                <w:b/>
                <w:bCs/>
                <w:color w:val="000000"/>
                <w:sz w:val="22"/>
                <w:szCs w:val="22"/>
              </w:rPr>
              <w:t>Prát</w:t>
            </w:r>
            <w:r w:rsidRPr="00A707E3">
              <w:rPr>
                <w:rFonts w:ascii="Times New Roman" w:hAnsi="Times New Roman" w:cs="Times New Roman"/>
                <w:color w:val="000000"/>
                <w:sz w:val="22"/>
                <w:szCs w:val="22"/>
              </w:rPr>
              <w:t>.</w:t>
            </w:r>
          </w:p>
        </w:tc>
      </w:tr>
      <w:tr w:rsidR="00A707E3" w:rsidRPr="00A707E3" w:rsidTr="00F72879">
        <w:tc>
          <w:tcPr>
            <w:tcW w:w="1974"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i/>
                <w:iCs/>
                <w:color w:val="000000"/>
                <w:sz w:val="22"/>
                <w:szCs w:val="22"/>
              </w:rPr>
            </w:pPr>
            <w:r w:rsidRPr="00A707E3">
              <w:rPr>
                <w:rFonts w:ascii="Times New Roman" w:hAnsi="Times New Roman" w:cs="Times New Roman"/>
                <w:i/>
                <w:iCs/>
                <w:color w:val="000000"/>
                <w:sz w:val="22"/>
                <w:szCs w:val="22"/>
              </w:rPr>
              <w:t>Humanidades e Sociedade</w:t>
            </w:r>
          </w:p>
        </w:tc>
        <w:tc>
          <w:tcPr>
            <w:tcW w:w="862"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120h</w:t>
            </w:r>
          </w:p>
        </w:tc>
        <w:tc>
          <w:tcPr>
            <w:tcW w:w="3585"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Ética e Cidadania</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Matrizes culturais da Amazônia</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Conhecimento e realidade sócio-ambiental</w:t>
            </w:r>
          </w:p>
        </w:tc>
        <w:tc>
          <w:tcPr>
            <w:tcW w:w="1434"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60h      4cr.</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30h      2cr.</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30h      2cr.</w:t>
            </w:r>
          </w:p>
        </w:tc>
        <w:tc>
          <w:tcPr>
            <w:tcW w:w="1482" w:type="dxa"/>
            <w:tcBorders>
              <w:left w:val="single" w:sz="4" w:space="0" w:color="000000"/>
              <w:bottom w:val="single" w:sz="4" w:space="0" w:color="000000"/>
              <w:right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60h</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30h</w:t>
            </w:r>
          </w:p>
          <w:p w:rsidR="00A707E3" w:rsidRPr="00A707E3" w:rsidRDefault="00A707E3" w:rsidP="00F72879">
            <w:pPr>
              <w:pStyle w:val="Recuodecorpodetexto"/>
              <w:spacing w:line="100" w:lineRule="atLeast"/>
              <w:ind w:left="0" w:firstLine="0"/>
              <w:rPr>
                <w:rFonts w:ascii="Times New Roman" w:hAnsi="Times New Roman" w:cs="Times New Roman"/>
                <w:color w:val="000000"/>
              </w:rPr>
            </w:pP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30h</w:t>
            </w:r>
          </w:p>
          <w:p w:rsidR="00A707E3" w:rsidRPr="00A707E3" w:rsidRDefault="00A707E3" w:rsidP="00F72879">
            <w:pPr>
              <w:pStyle w:val="Recuodecorpodetexto"/>
              <w:spacing w:line="100" w:lineRule="atLeast"/>
              <w:ind w:left="0" w:firstLine="0"/>
              <w:rPr>
                <w:rFonts w:ascii="Times New Roman" w:hAnsi="Times New Roman" w:cs="Times New Roman"/>
                <w:color w:val="000000"/>
              </w:rPr>
            </w:pPr>
          </w:p>
        </w:tc>
      </w:tr>
      <w:tr w:rsidR="00A707E3" w:rsidRPr="00A707E3" w:rsidTr="00F72879">
        <w:tc>
          <w:tcPr>
            <w:tcW w:w="1974"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i/>
                <w:iCs/>
                <w:color w:val="000000"/>
                <w:sz w:val="22"/>
                <w:szCs w:val="22"/>
              </w:rPr>
            </w:pPr>
            <w:r w:rsidRPr="00A707E3">
              <w:rPr>
                <w:rFonts w:ascii="Times New Roman" w:hAnsi="Times New Roman" w:cs="Times New Roman"/>
                <w:i/>
                <w:iCs/>
                <w:color w:val="000000"/>
                <w:sz w:val="22"/>
                <w:szCs w:val="22"/>
              </w:rPr>
              <w:t>Linguagens</w:t>
            </w:r>
          </w:p>
        </w:tc>
        <w:tc>
          <w:tcPr>
            <w:tcW w:w="862"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120h</w:t>
            </w:r>
          </w:p>
        </w:tc>
        <w:tc>
          <w:tcPr>
            <w:tcW w:w="3585"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Leitura e Produção de Textos Científicos</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Leitura de Textos Científicos em Língua estrangeira</w:t>
            </w:r>
          </w:p>
          <w:p w:rsidR="00A707E3" w:rsidRPr="00A707E3" w:rsidRDefault="00A707E3" w:rsidP="00F72879">
            <w:pPr>
              <w:pStyle w:val="Recuodecorpodetexto"/>
              <w:spacing w:line="100" w:lineRule="atLeast"/>
              <w:ind w:left="0" w:firstLine="0"/>
              <w:rPr>
                <w:rFonts w:ascii="Times New Roman" w:hAnsi="Times New Roman" w:cs="Times New Roman"/>
                <w:i/>
                <w:iCs/>
                <w:color w:val="000000"/>
              </w:rPr>
            </w:pPr>
          </w:p>
        </w:tc>
        <w:tc>
          <w:tcPr>
            <w:tcW w:w="1434"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60h      4cr.</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60h      4cr.</w:t>
            </w:r>
          </w:p>
          <w:p w:rsidR="00A707E3" w:rsidRPr="00A707E3" w:rsidRDefault="00A707E3" w:rsidP="00F72879">
            <w:pPr>
              <w:pStyle w:val="Recuodecorpodetexto"/>
              <w:spacing w:line="100" w:lineRule="atLeast"/>
              <w:ind w:left="0" w:firstLine="0"/>
              <w:rPr>
                <w:rFonts w:ascii="Times New Roman" w:hAnsi="Times New Roman" w:cs="Times New Roman"/>
                <w:color w:val="000000"/>
              </w:rPr>
            </w:pPr>
          </w:p>
        </w:tc>
        <w:tc>
          <w:tcPr>
            <w:tcW w:w="1482" w:type="dxa"/>
            <w:tcBorders>
              <w:left w:val="single" w:sz="4" w:space="0" w:color="000000"/>
              <w:bottom w:val="single" w:sz="4" w:space="0" w:color="000000"/>
              <w:right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30h       30h</w:t>
            </w:r>
          </w:p>
          <w:p w:rsidR="00A707E3" w:rsidRPr="00A707E3" w:rsidRDefault="00A707E3" w:rsidP="00F72879">
            <w:pPr>
              <w:pStyle w:val="Recuodecorpodetexto"/>
              <w:spacing w:line="100" w:lineRule="atLeast"/>
              <w:ind w:left="0" w:firstLine="0"/>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left"/>
              <w:rPr>
                <w:rFonts w:ascii="Times New Roman" w:hAnsi="Times New Roman" w:cs="Times New Roman"/>
                <w:color w:val="000000"/>
                <w:sz w:val="22"/>
                <w:szCs w:val="22"/>
              </w:rPr>
            </w:pPr>
            <w:r w:rsidRPr="00A707E3">
              <w:rPr>
                <w:rFonts w:ascii="Times New Roman" w:hAnsi="Times New Roman" w:cs="Times New Roman"/>
                <w:color w:val="000000"/>
                <w:sz w:val="22"/>
                <w:szCs w:val="22"/>
              </w:rPr>
              <w:t xml:space="preserve">30h       30h </w:t>
            </w:r>
          </w:p>
          <w:p w:rsidR="00A707E3" w:rsidRPr="00A707E3" w:rsidRDefault="00A707E3" w:rsidP="00F72879">
            <w:pPr>
              <w:pStyle w:val="Recuodecorpodetexto"/>
              <w:spacing w:line="100" w:lineRule="atLeast"/>
              <w:ind w:left="0" w:firstLine="0"/>
              <w:jc w:val="right"/>
              <w:rPr>
                <w:rFonts w:ascii="Times New Roman" w:hAnsi="Times New Roman" w:cs="Times New Roman"/>
                <w:color w:val="000000"/>
                <w:sz w:val="22"/>
                <w:szCs w:val="22"/>
              </w:rPr>
            </w:pPr>
            <w:r w:rsidRPr="00A707E3">
              <w:rPr>
                <w:rFonts w:ascii="Times New Roman" w:hAnsi="Times New Roman" w:cs="Times New Roman"/>
                <w:color w:val="000000"/>
                <w:sz w:val="22"/>
                <w:szCs w:val="22"/>
              </w:rPr>
              <w:t xml:space="preserve">                </w:t>
            </w:r>
          </w:p>
        </w:tc>
      </w:tr>
      <w:tr w:rsidR="00A707E3" w:rsidRPr="00A707E3" w:rsidTr="00F72879">
        <w:tc>
          <w:tcPr>
            <w:tcW w:w="1974"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i/>
                <w:iCs/>
                <w:color w:val="000000"/>
                <w:sz w:val="22"/>
                <w:szCs w:val="22"/>
              </w:rPr>
            </w:pPr>
            <w:r w:rsidRPr="00A707E3">
              <w:rPr>
                <w:rFonts w:ascii="Times New Roman" w:hAnsi="Times New Roman" w:cs="Times New Roman"/>
                <w:i/>
                <w:iCs/>
                <w:color w:val="000000"/>
                <w:sz w:val="22"/>
                <w:szCs w:val="22"/>
              </w:rPr>
              <w:t>Fundamentos de Artes e Filosofia</w:t>
            </w:r>
          </w:p>
        </w:tc>
        <w:tc>
          <w:tcPr>
            <w:tcW w:w="862"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420h</w:t>
            </w:r>
          </w:p>
        </w:tc>
        <w:tc>
          <w:tcPr>
            <w:tcW w:w="3585"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Introdução à Filosofia</w:t>
            </w:r>
          </w:p>
          <w:p w:rsidR="00A707E3" w:rsidRPr="00A707E3" w:rsidRDefault="00A707E3" w:rsidP="00F72879">
            <w:pPr>
              <w:pStyle w:val="Recuodecorpodetexto"/>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Antropologia Filosófica</w:t>
            </w:r>
          </w:p>
          <w:p w:rsidR="00A707E3" w:rsidRPr="00A707E3" w:rsidRDefault="00A707E3" w:rsidP="00F72879">
            <w:pPr>
              <w:pStyle w:val="Recuodecorpodetexto"/>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Introdução à Estética</w:t>
            </w:r>
          </w:p>
          <w:p w:rsidR="00A707E3" w:rsidRPr="00A707E3" w:rsidRDefault="00A707E3" w:rsidP="00F72879">
            <w:pPr>
              <w:pStyle w:val="Recuodecorpodetexto"/>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História da Arte</w:t>
            </w:r>
          </w:p>
          <w:p w:rsidR="00A707E3" w:rsidRPr="00A707E3" w:rsidRDefault="00A707E3" w:rsidP="00F72879">
            <w:pPr>
              <w:pStyle w:val="Recuodecorpodetexto"/>
              <w:spacing w:line="100" w:lineRule="atLeast"/>
              <w:ind w:left="0" w:firstLine="0"/>
              <w:jc w:val="left"/>
              <w:rPr>
                <w:rFonts w:ascii="Times New Roman" w:hAnsi="Times New Roman" w:cs="Times New Roman"/>
                <w:sz w:val="22"/>
                <w:szCs w:val="22"/>
              </w:rPr>
            </w:pPr>
            <w:r w:rsidRPr="00A707E3">
              <w:rPr>
                <w:rFonts w:ascii="Times New Roman" w:hAnsi="Times New Roman" w:cs="Times New Roman"/>
                <w:sz w:val="22"/>
                <w:szCs w:val="22"/>
              </w:rPr>
              <w:t>Patrimônio Artístico e Cultural do Brasil</w:t>
            </w:r>
          </w:p>
          <w:p w:rsidR="00A707E3" w:rsidRPr="00A707E3" w:rsidRDefault="00A707E3" w:rsidP="00F72879">
            <w:pPr>
              <w:pStyle w:val="Recuodecorpodetexto"/>
              <w:spacing w:line="100" w:lineRule="atLeast"/>
              <w:ind w:left="0" w:firstLine="0"/>
              <w:jc w:val="left"/>
              <w:rPr>
                <w:rFonts w:ascii="Times New Roman" w:hAnsi="Times New Roman" w:cs="Times New Roman"/>
                <w:sz w:val="22"/>
                <w:szCs w:val="22"/>
              </w:rPr>
            </w:pPr>
            <w:r w:rsidRPr="00A707E3">
              <w:rPr>
                <w:rFonts w:ascii="Times New Roman" w:hAnsi="Times New Roman" w:cs="Times New Roman"/>
                <w:sz w:val="22"/>
                <w:szCs w:val="22"/>
              </w:rPr>
              <w:t>Filosofia da Linguagem</w:t>
            </w:r>
          </w:p>
          <w:p w:rsidR="00A707E3" w:rsidRPr="00A707E3" w:rsidRDefault="00A707E3" w:rsidP="00F72879">
            <w:pPr>
              <w:pStyle w:val="Recuodecorpodetexto"/>
              <w:spacing w:line="100" w:lineRule="atLeast"/>
              <w:ind w:left="0" w:firstLine="0"/>
              <w:jc w:val="left"/>
              <w:rPr>
                <w:rFonts w:ascii="Times New Roman" w:hAnsi="Times New Roman" w:cs="Times New Roman"/>
                <w:sz w:val="22"/>
                <w:szCs w:val="22"/>
              </w:rPr>
            </w:pPr>
            <w:r w:rsidRPr="00A707E3">
              <w:rPr>
                <w:rFonts w:ascii="Times New Roman" w:hAnsi="Times New Roman" w:cs="Times New Roman"/>
                <w:sz w:val="22"/>
                <w:szCs w:val="22"/>
              </w:rPr>
              <w:t>Antropologia Cultural</w:t>
            </w:r>
          </w:p>
        </w:tc>
        <w:tc>
          <w:tcPr>
            <w:tcW w:w="1434"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60h      4cr.</w:t>
            </w:r>
          </w:p>
          <w:p w:rsidR="00A707E3" w:rsidRPr="00A707E3" w:rsidRDefault="00A707E3" w:rsidP="00F72879">
            <w:pPr>
              <w:pStyle w:val="Recuodecorpodetexto"/>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60h      4cr.</w:t>
            </w:r>
          </w:p>
          <w:p w:rsidR="00A707E3" w:rsidRPr="00A707E3" w:rsidRDefault="00A707E3" w:rsidP="00F72879">
            <w:pPr>
              <w:pStyle w:val="Recuodecorpodetexto"/>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60h      4cr.</w:t>
            </w:r>
          </w:p>
          <w:p w:rsidR="00A707E3" w:rsidRPr="00A707E3" w:rsidRDefault="00A707E3" w:rsidP="00F72879">
            <w:pPr>
              <w:pStyle w:val="Recuodecorpodetexto"/>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60h      4cr.</w:t>
            </w:r>
          </w:p>
          <w:p w:rsidR="00A707E3" w:rsidRPr="00A707E3" w:rsidRDefault="00A707E3" w:rsidP="00F72879">
            <w:pPr>
              <w:pStyle w:val="Recuodecorpodetexto"/>
              <w:spacing w:line="100" w:lineRule="atLeast"/>
              <w:ind w:left="0" w:firstLine="0"/>
              <w:rPr>
                <w:rFonts w:ascii="Times New Roman" w:hAnsi="Times New Roman" w:cs="Times New Roman"/>
              </w:rPr>
            </w:pPr>
          </w:p>
          <w:p w:rsidR="00A707E3" w:rsidRPr="00A707E3" w:rsidRDefault="00A707E3" w:rsidP="00F72879">
            <w:pPr>
              <w:pStyle w:val="Recuodecorpodetexto"/>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60h      4cr.</w:t>
            </w:r>
          </w:p>
          <w:p w:rsidR="00A707E3" w:rsidRPr="00A707E3" w:rsidRDefault="00A707E3" w:rsidP="00F72879">
            <w:pPr>
              <w:pStyle w:val="Recuodecorpodetexto"/>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60h      4cr.</w:t>
            </w:r>
          </w:p>
          <w:p w:rsidR="00A707E3" w:rsidRPr="00A707E3" w:rsidRDefault="00A707E3" w:rsidP="00F72879">
            <w:pPr>
              <w:pStyle w:val="Recuodecorpodetexto"/>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60h      4cr.</w:t>
            </w:r>
          </w:p>
        </w:tc>
        <w:tc>
          <w:tcPr>
            <w:tcW w:w="1482" w:type="dxa"/>
            <w:tcBorders>
              <w:left w:val="single" w:sz="4" w:space="0" w:color="000000"/>
              <w:bottom w:val="single" w:sz="4" w:space="0" w:color="000000"/>
              <w:right w:val="single" w:sz="4" w:space="0" w:color="000000"/>
            </w:tcBorders>
          </w:tcPr>
          <w:p w:rsidR="00A707E3" w:rsidRPr="00A707E3" w:rsidRDefault="00A707E3" w:rsidP="00F72879">
            <w:pPr>
              <w:pStyle w:val="Recuodecorpodetexto"/>
              <w:snapToGrid w:val="0"/>
              <w:spacing w:line="100" w:lineRule="atLeast"/>
              <w:ind w:left="0" w:firstLine="0"/>
              <w:jc w:val="left"/>
              <w:rPr>
                <w:rFonts w:ascii="Times New Roman" w:hAnsi="Times New Roman" w:cs="Times New Roman"/>
                <w:sz w:val="22"/>
                <w:szCs w:val="22"/>
              </w:rPr>
            </w:pPr>
            <w:r w:rsidRPr="00A707E3">
              <w:rPr>
                <w:rFonts w:ascii="Times New Roman" w:hAnsi="Times New Roman" w:cs="Times New Roman"/>
                <w:sz w:val="22"/>
                <w:szCs w:val="22"/>
              </w:rPr>
              <w:t>60h</w:t>
            </w:r>
          </w:p>
          <w:p w:rsidR="00A707E3" w:rsidRPr="00A707E3" w:rsidRDefault="00A707E3" w:rsidP="00F72879">
            <w:pPr>
              <w:pStyle w:val="Recuodecorpodetexto"/>
              <w:spacing w:line="100" w:lineRule="atLeast"/>
              <w:ind w:left="0" w:firstLine="0"/>
              <w:jc w:val="left"/>
              <w:rPr>
                <w:rFonts w:ascii="Times New Roman" w:hAnsi="Times New Roman" w:cs="Times New Roman"/>
                <w:sz w:val="22"/>
                <w:szCs w:val="22"/>
              </w:rPr>
            </w:pPr>
            <w:r w:rsidRPr="00A707E3">
              <w:rPr>
                <w:rFonts w:ascii="Times New Roman" w:hAnsi="Times New Roman" w:cs="Times New Roman"/>
                <w:sz w:val="22"/>
                <w:szCs w:val="22"/>
              </w:rPr>
              <w:t>60h</w:t>
            </w:r>
          </w:p>
          <w:p w:rsidR="00A707E3" w:rsidRPr="00A707E3" w:rsidRDefault="00A707E3" w:rsidP="00F72879">
            <w:pPr>
              <w:pStyle w:val="Recuodecorpodetexto"/>
              <w:spacing w:line="100" w:lineRule="atLeast"/>
              <w:ind w:left="0" w:firstLine="0"/>
              <w:jc w:val="left"/>
              <w:rPr>
                <w:rFonts w:ascii="Times New Roman" w:hAnsi="Times New Roman" w:cs="Times New Roman"/>
                <w:sz w:val="22"/>
                <w:szCs w:val="22"/>
              </w:rPr>
            </w:pPr>
            <w:r w:rsidRPr="00A707E3">
              <w:rPr>
                <w:rFonts w:ascii="Times New Roman" w:hAnsi="Times New Roman" w:cs="Times New Roman"/>
                <w:sz w:val="22"/>
                <w:szCs w:val="22"/>
              </w:rPr>
              <w:t>60h</w:t>
            </w:r>
          </w:p>
          <w:p w:rsidR="00A707E3" w:rsidRPr="00A707E3" w:rsidRDefault="00A707E3" w:rsidP="00F72879">
            <w:pPr>
              <w:pStyle w:val="Recuodecorpodetexto"/>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60h</w:t>
            </w:r>
          </w:p>
          <w:p w:rsidR="00A707E3" w:rsidRPr="00A707E3" w:rsidRDefault="00A707E3" w:rsidP="00F72879">
            <w:pPr>
              <w:pStyle w:val="Recuodecorpodetexto"/>
              <w:spacing w:line="100" w:lineRule="atLeast"/>
              <w:ind w:left="0" w:firstLine="0"/>
              <w:rPr>
                <w:rFonts w:ascii="Times New Roman" w:hAnsi="Times New Roman" w:cs="Times New Roman"/>
              </w:rPr>
            </w:pPr>
          </w:p>
          <w:p w:rsidR="00A707E3" w:rsidRPr="00A707E3" w:rsidRDefault="00A707E3" w:rsidP="00F72879">
            <w:pPr>
              <w:pStyle w:val="Recuodecorpodetexto"/>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 xml:space="preserve">60h </w:t>
            </w:r>
          </w:p>
          <w:p w:rsidR="00A707E3" w:rsidRPr="00A707E3" w:rsidRDefault="00A707E3" w:rsidP="00F72879">
            <w:pPr>
              <w:pStyle w:val="Recuodecorpodetexto"/>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60h</w:t>
            </w:r>
          </w:p>
          <w:p w:rsidR="00A707E3" w:rsidRPr="00A707E3" w:rsidRDefault="00A707E3" w:rsidP="00F72879">
            <w:pPr>
              <w:pStyle w:val="Recuodecorpodetexto"/>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30h       30h</w:t>
            </w:r>
          </w:p>
        </w:tc>
      </w:tr>
      <w:tr w:rsidR="00A707E3" w:rsidRPr="00A707E3" w:rsidTr="00F72879">
        <w:trPr>
          <w:trHeight w:val="1094"/>
        </w:trPr>
        <w:tc>
          <w:tcPr>
            <w:tcW w:w="1974"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i/>
                <w:iCs/>
                <w:color w:val="000000"/>
                <w:sz w:val="22"/>
                <w:szCs w:val="22"/>
              </w:rPr>
            </w:pPr>
            <w:r w:rsidRPr="00A707E3">
              <w:rPr>
                <w:rFonts w:ascii="Times New Roman" w:hAnsi="Times New Roman" w:cs="Times New Roman"/>
                <w:i/>
                <w:iCs/>
                <w:color w:val="000000"/>
                <w:sz w:val="22"/>
                <w:szCs w:val="22"/>
              </w:rPr>
              <w:t xml:space="preserve">Estudos </w:t>
            </w:r>
          </w:p>
          <w:p w:rsidR="00A707E3" w:rsidRPr="00A707E3" w:rsidRDefault="00A707E3" w:rsidP="00F72879">
            <w:pPr>
              <w:pStyle w:val="Recuodecorpodetexto"/>
              <w:spacing w:line="100" w:lineRule="atLeast"/>
              <w:ind w:left="0" w:firstLine="0"/>
              <w:jc w:val="center"/>
              <w:rPr>
                <w:rFonts w:ascii="Times New Roman" w:hAnsi="Times New Roman" w:cs="Times New Roman"/>
                <w:i/>
                <w:iCs/>
                <w:color w:val="000000"/>
                <w:sz w:val="22"/>
                <w:szCs w:val="22"/>
              </w:rPr>
            </w:pPr>
            <w:r w:rsidRPr="00A707E3">
              <w:rPr>
                <w:rFonts w:ascii="Times New Roman" w:hAnsi="Times New Roman" w:cs="Times New Roman"/>
                <w:i/>
                <w:iCs/>
                <w:color w:val="000000"/>
                <w:sz w:val="22"/>
                <w:szCs w:val="22"/>
              </w:rPr>
              <w:t>Integradores e</w:t>
            </w:r>
          </w:p>
          <w:p w:rsidR="00A707E3" w:rsidRPr="00A707E3" w:rsidRDefault="00A707E3" w:rsidP="00F72879">
            <w:pPr>
              <w:pStyle w:val="Recuodecorpodetexto"/>
              <w:spacing w:line="100" w:lineRule="atLeast"/>
              <w:ind w:left="0" w:firstLine="0"/>
              <w:rPr>
                <w:rFonts w:ascii="Times New Roman" w:hAnsi="Times New Roman" w:cs="Times New Roman"/>
                <w:i/>
                <w:iCs/>
                <w:color w:val="000000"/>
                <w:sz w:val="22"/>
                <w:szCs w:val="22"/>
              </w:rPr>
            </w:pPr>
            <w:r w:rsidRPr="00A707E3">
              <w:rPr>
                <w:rFonts w:ascii="Times New Roman" w:hAnsi="Times New Roman" w:cs="Times New Roman"/>
                <w:i/>
                <w:iCs/>
                <w:color w:val="000000"/>
                <w:sz w:val="22"/>
                <w:szCs w:val="22"/>
              </w:rPr>
              <w:t>Contemporâneos</w:t>
            </w:r>
          </w:p>
        </w:tc>
        <w:tc>
          <w:tcPr>
            <w:tcW w:w="862"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120h</w:t>
            </w:r>
          </w:p>
        </w:tc>
        <w:tc>
          <w:tcPr>
            <w:tcW w:w="3585"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História e Teoria da Ciência</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Seminário interdisciplinar I</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Seminário interdisciplinar II</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Seminário interdisciplinar III</w:t>
            </w:r>
          </w:p>
        </w:tc>
        <w:tc>
          <w:tcPr>
            <w:tcW w:w="1434"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30h      2cr.</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30h      2cr.</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30h      2cr.</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30h      2cr.</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tc>
        <w:tc>
          <w:tcPr>
            <w:tcW w:w="1482" w:type="dxa"/>
            <w:tcBorders>
              <w:left w:val="single" w:sz="4" w:space="0" w:color="000000"/>
              <w:bottom w:val="single" w:sz="4" w:space="0" w:color="000000"/>
              <w:right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30h</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30h</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30h</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30h</w:t>
            </w:r>
          </w:p>
          <w:p w:rsidR="00A707E3" w:rsidRPr="00A707E3" w:rsidRDefault="00A707E3" w:rsidP="00F72879">
            <w:pPr>
              <w:pStyle w:val="Recuodecorpodetexto"/>
              <w:spacing w:line="100" w:lineRule="atLeast"/>
              <w:ind w:left="0" w:firstLine="0"/>
              <w:jc w:val="right"/>
              <w:rPr>
                <w:rFonts w:ascii="Times New Roman" w:hAnsi="Times New Roman" w:cs="Times New Roman"/>
                <w:color w:val="000000"/>
              </w:rPr>
            </w:pPr>
          </w:p>
        </w:tc>
      </w:tr>
      <w:tr w:rsidR="00A707E3" w:rsidRPr="00A707E3" w:rsidTr="00F72879">
        <w:tc>
          <w:tcPr>
            <w:tcW w:w="1974"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i/>
                <w:iCs/>
                <w:color w:val="000000"/>
                <w:sz w:val="22"/>
                <w:szCs w:val="22"/>
              </w:rPr>
            </w:pPr>
            <w:r w:rsidRPr="00A707E3">
              <w:rPr>
                <w:rFonts w:ascii="Times New Roman" w:hAnsi="Times New Roman" w:cs="Times New Roman"/>
                <w:i/>
                <w:iCs/>
                <w:color w:val="000000"/>
                <w:sz w:val="22"/>
                <w:szCs w:val="22"/>
              </w:rPr>
              <w:t>Saberes Epistemológicos e Pedagógicos</w:t>
            </w:r>
          </w:p>
        </w:tc>
        <w:tc>
          <w:tcPr>
            <w:tcW w:w="862"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180h</w:t>
            </w:r>
          </w:p>
        </w:tc>
        <w:tc>
          <w:tcPr>
            <w:tcW w:w="3585"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Sociedade, Cultura e História da Educação</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Filosofia da Educação</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Psicologia da Aprendizagem</w:t>
            </w:r>
          </w:p>
        </w:tc>
        <w:tc>
          <w:tcPr>
            <w:tcW w:w="1434"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60h      4cr.</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60h      4cr.</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60h      4cr.</w:t>
            </w:r>
          </w:p>
        </w:tc>
        <w:tc>
          <w:tcPr>
            <w:tcW w:w="1482" w:type="dxa"/>
            <w:tcBorders>
              <w:left w:val="single" w:sz="4" w:space="0" w:color="000000"/>
              <w:bottom w:val="single" w:sz="4" w:space="0" w:color="000000"/>
              <w:right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60h</w:t>
            </w:r>
          </w:p>
          <w:p w:rsidR="00A707E3" w:rsidRPr="00A707E3" w:rsidRDefault="00A707E3" w:rsidP="00F72879">
            <w:pPr>
              <w:pStyle w:val="Recuodecorpodetexto"/>
              <w:spacing w:line="100" w:lineRule="atLeast"/>
              <w:ind w:left="0" w:firstLine="0"/>
              <w:rPr>
                <w:rFonts w:ascii="Times New Roman" w:hAnsi="Times New Roman" w:cs="Times New Roman"/>
                <w:color w:val="000000"/>
              </w:rPr>
            </w:pP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60h</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60h</w:t>
            </w:r>
          </w:p>
        </w:tc>
      </w:tr>
      <w:tr w:rsidR="00A707E3" w:rsidRPr="00A707E3" w:rsidTr="00F72879">
        <w:tc>
          <w:tcPr>
            <w:tcW w:w="1974"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b/>
                <w:bCs/>
                <w:i/>
                <w:iCs/>
                <w:color w:val="000000"/>
                <w:sz w:val="22"/>
                <w:szCs w:val="22"/>
              </w:rPr>
            </w:pPr>
            <w:r w:rsidRPr="00A707E3">
              <w:rPr>
                <w:rFonts w:ascii="Times New Roman" w:hAnsi="Times New Roman" w:cs="Times New Roman"/>
                <w:i/>
                <w:iCs/>
                <w:color w:val="000000"/>
                <w:sz w:val="22"/>
                <w:szCs w:val="22"/>
              </w:rPr>
              <w:t xml:space="preserve">                </w:t>
            </w:r>
            <w:r w:rsidRPr="00A707E3">
              <w:rPr>
                <w:rFonts w:ascii="Times New Roman" w:hAnsi="Times New Roman" w:cs="Times New Roman"/>
                <w:b/>
                <w:bCs/>
                <w:i/>
                <w:iCs/>
                <w:color w:val="000000"/>
                <w:sz w:val="22"/>
                <w:szCs w:val="22"/>
              </w:rPr>
              <w:t>TOTAL</w:t>
            </w:r>
          </w:p>
        </w:tc>
        <w:tc>
          <w:tcPr>
            <w:tcW w:w="862"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b/>
                <w:bCs/>
                <w:i/>
                <w:iCs/>
                <w:color w:val="000000"/>
                <w:sz w:val="22"/>
                <w:szCs w:val="22"/>
              </w:rPr>
            </w:pPr>
            <w:r w:rsidRPr="00A707E3">
              <w:rPr>
                <w:rFonts w:ascii="Times New Roman" w:hAnsi="Times New Roman" w:cs="Times New Roman"/>
                <w:color w:val="000000"/>
                <w:sz w:val="22"/>
                <w:szCs w:val="22"/>
              </w:rPr>
              <w:t xml:space="preserve"> </w:t>
            </w:r>
            <w:r w:rsidRPr="00A707E3">
              <w:rPr>
                <w:rFonts w:ascii="Times New Roman" w:hAnsi="Times New Roman" w:cs="Times New Roman"/>
                <w:b/>
                <w:bCs/>
                <w:color w:val="000000"/>
                <w:sz w:val="22"/>
                <w:szCs w:val="22"/>
              </w:rPr>
              <w:t xml:space="preserve"> </w:t>
            </w:r>
            <w:r w:rsidRPr="00A707E3">
              <w:rPr>
                <w:rFonts w:ascii="Times New Roman" w:hAnsi="Times New Roman" w:cs="Times New Roman"/>
                <w:b/>
                <w:bCs/>
                <w:i/>
                <w:iCs/>
                <w:color w:val="000000"/>
                <w:sz w:val="22"/>
                <w:szCs w:val="22"/>
              </w:rPr>
              <w:t>960h</w:t>
            </w:r>
          </w:p>
        </w:tc>
        <w:tc>
          <w:tcPr>
            <w:tcW w:w="3585"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rPr>
            </w:pPr>
          </w:p>
        </w:tc>
        <w:tc>
          <w:tcPr>
            <w:tcW w:w="1434"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b/>
                <w:bCs/>
                <w:i/>
                <w:iCs/>
                <w:color w:val="000000"/>
                <w:sz w:val="22"/>
                <w:szCs w:val="22"/>
              </w:rPr>
            </w:pPr>
            <w:r w:rsidRPr="00A707E3">
              <w:rPr>
                <w:rFonts w:ascii="Times New Roman" w:hAnsi="Times New Roman" w:cs="Times New Roman"/>
                <w:b/>
                <w:bCs/>
                <w:i/>
                <w:iCs/>
                <w:color w:val="000000"/>
                <w:sz w:val="22"/>
                <w:szCs w:val="22"/>
              </w:rPr>
              <w:t>960h   64cr.</w:t>
            </w:r>
          </w:p>
        </w:tc>
        <w:tc>
          <w:tcPr>
            <w:tcW w:w="1482" w:type="dxa"/>
            <w:tcBorders>
              <w:left w:val="single" w:sz="4" w:space="0" w:color="000000"/>
              <w:bottom w:val="single" w:sz="4" w:space="0" w:color="000000"/>
              <w:right w:val="single" w:sz="4" w:space="0" w:color="000000"/>
            </w:tcBorders>
          </w:tcPr>
          <w:p w:rsidR="00A707E3" w:rsidRPr="00A707E3" w:rsidRDefault="00A707E3" w:rsidP="00F72879">
            <w:pPr>
              <w:pStyle w:val="Recuodecorpodetexto"/>
              <w:snapToGrid w:val="0"/>
              <w:spacing w:line="100" w:lineRule="atLeast"/>
              <w:ind w:left="0" w:firstLine="0"/>
              <w:jc w:val="left"/>
              <w:rPr>
                <w:rFonts w:ascii="Times New Roman" w:hAnsi="Times New Roman" w:cs="Times New Roman"/>
                <w:b/>
                <w:bCs/>
                <w:i/>
                <w:iCs/>
                <w:color w:val="000000"/>
                <w:sz w:val="22"/>
                <w:szCs w:val="22"/>
              </w:rPr>
            </w:pPr>
            <w:r w:rsidRPr="00A707E3">
              <w:rPr>
                <w:rFonts w:ascii="Times New Roman" w:hAnsi="Times New Roman" w:cs="Times New Roman"/>
                <w:b/>
                <w:bCs/>
                <w:i/>
                <w:iCs/>
                <w:color w:val="000000"/>
                <w:sz w:val="22"/>
                <w:szCs w:val="22"/>
              </w:rPr>
              <w:t>870h     90h</w:t>
            </w:r>
          </w:p>
        </w:tc>
      </w:tr>
    </w:tbl>
    <w:p w:rsidR="00A707E3" w:rsidRPr="00A707E3" w:rsidRDefault="00A707E3" w:rsidP="00A707E3">
      <w:pPr>
        <w:pStyle w:val="Recuodecorpodetexto"/>
        <w:spacing w:line="100" w:lineRule="atLeast"/>
        <w:ind w:left="0" w:firstLine="0"/>
      </w:pPr>
    </w:p>
    <w:p w:rsidR="00A707E3" w:rsidRPr="00A707E3" w:rsidRDefault="00A707E3" w:rsidP="00A707E3">
      <w:pPr>
        <w:spacing w:line="100" w:lineRule="atLeast"/>
        <w:rPr>
          <w:rFonts w:ascii="Times New Roman" w:hAnsi="Times New Roman"/>
        </w:rPr>
      </w:pPr>
    </w:p>
    <w:p w:rsidR="00A707E3" w:rsidRPr="00A707E3" w:rsidRDefault="00A707E3" w:rsidP="00A707E3">
      <w:pPr>
        <w:pStyle w:val="Ttulo4"/>
        <w:tabs>
          <w:tab w:val="left" w:pos="0"/>
        </w:tabs>
        <w:rPr>
          <w:rFonts w:ascii="Times New Roman" w:hAnsi="Times New Roman" w:cs="Times New Roman"/>
        </w:rPr>
      </w:pPr>
      <w:r w:rsidRPr="00A707E3">
        <w:rPr>
          <w:rFonts w:ascii="Times New Roman" w:hAnsi="Times New Roman" w:cs="Times New Roman"/>
        </w:rPr>
        <w:t>4.3.7.2 Ciclo de Formação Profissional (Ciclo II)</w:t>
      </w:r>
    </w:p>
    <w:p w:rsidR="00A707E3" w:rsidRPr="00A707E3" w:rsidRDefault="00A707E3" w:rsidP="00A707E3">
      <w:pPr>
        <w:spacing w:line="100" w:lineRule="atLeast"/>
        <w:rPr>
          <w:rFonts w:ascii="Times New Roman" w:hAnsi="Times New Roman"/>
          <w:b/>
          <w:bCs/>
        </w:rPr>
      </w:pPr>
    </w:p>
    <w:p w:rsidR="00A707E3" w:rsidRPr="00A707E3" w:rsidRDefault="00A707E3" w:rsidP="00A707E3">
      <w:pPr>
        <w:spacing w:line="360" w:lineRule="auto"/>
        <w:ind w:firstLine="709"/>
        <w:rPr>
          <w:rFonts w:ascii="Times New Roman" w:hAnsi="Times New Roman"/>
          <w:shd w:val="clear" w:color="auto" w:fill="FFFF00"/>
        </w:rPr>
      </w:pPr>
      <w:r w:rsidRPr="00A707E3">
        <w:rPr>
          <w:rFonts w:ascii="Times New Roman" w:hAnsi="Times New Roman"/>
          <w:b/>
          <w:bCs/>
          <w:shd w:val="clear" w:color="auto" w:fill="FFFF00"/>
        </w:rPr>
        <w:t>Objetivo do ciclo</w:t>
      </w:r>
      <w:r w:rsidRPr="00A707E3">
        <w:rPr>
          <w:rFonts w:ascii="Times New Roman" w:hAnsi="Times New Roman"/>
          <w:shd w:val="clear" w:color="auto" w:fill="FFFF00"/>
        </w:rPr>
        <w:t xml:space="preserve"> é licenciar profissionais qualificados para atuar no ensino de Filosofia na Educação, mediante:</w:t>
      </w:r>
    </w:p>
    <w:p w:rsidR="00A707E3" w:rsidRPr="00A707E3" w:rsidRDefault="00A707E3" w:rsidP="00A707E3">
      <w:pPr>
        <w:spacing w:line="360" w:lineRule="auto"/>
        <w:ind w:firstLine="708"/>
        <w:rPr>
          <w:rFonts w:ascii="Times New Roman" w:hAnsi="Times New Roman"/>
          <w:shd w:val="clear" w:color="auto" w:fill="FFFF00"/>
        </w:rPr>
      </w:pPr>
      <w:r w:rsidRPr="00A707E3">
        <w:rPr>
          <w:rFonts w:ascii="Times New Roman" w:hAnsi="Times New Roman"/>
          <w:shd w:val="clear" w:color="auto" w:fill="FFFF00"/>
        </w:rPr>
        <w:t>a) o aprofundamento do estudo do pensamento filosófico ocidental, nos seus diversos campos, enfatizando a sua história, os modelos construídos, a reflexão sobre a práxis e as reflexões emergentes;</w:t>
      </w:r>
    </w:p>
    <w:p w:rsidR="00A707E3" w:rsidRPr="00A707E3" w:rsidRDefault="00A707E3" w:rsidP="00A707E3">
      <w:pPr>
        <w:spacing w:line="360" w:lineRule="auto"/>
        <w:ind w:firstLine="708"/>
        <w:rPr>
          <w:rFonts w:ascii="Times New Roman" w:hAnsi="Times New Roman"/>
          <w:shd w:val="clear" w:color="auto" w:fill="00FFFF"/>
        </w:rPr>
      </w:pPr>
      <w:r w:rsidRPr="00A707E3">
        <w:rPr>
          <w:rFonts w:ascii="Times New Roman" w:hAnsi="Times New Roman"/>
          <w:shd w:val="clear" w:color="auto" w:fill="00FFFF"/>
        </w:rPr>
        <w:t>b) o fomento à pesquisa filosófica, direcionando suas temáticas para os Programas de Pós-graduação existentes na UFT, em especial o mestrado em Educação;</w:t>
      </w:r>
    </w:p>
    <w:p w:rsidR="00A707E3" w:rsidRPr="00A707E3" w:rsidRDefault="00A707E3" w:rsidP="00A707E3">
      <w:pPr>
        <w:spacing w:line="360" w:lineRule="auto"/>
        <w:ind w:firstLine="708"/>
        <w:rPr>
          <w:rFonts w:ascii="Times New Roman" w:hAnsi="Times New Roman"/>
          <w:shd w:val="clear" w:color="auto" w:fill="FFFF00"/>
        </w:rPr>
      </w:pPr>
      <w:r w:rsidRPr="00A707E3">
        <w:rPr>
          <w:rFonts w:ascii="Times New Roman" w:hAnsi="Times New Roman"/>
          <w:shd w:val="clear" w:color="auto" w:fill="FFFF00"/>
        </w:rPr>
        <w:t>c) a capacitação didática na teoria e na prática, em especial nos laboratórios de ensino, constituindo as habilidades necessárias para o ensino e para a produção filosófica de material didático para a Educação Básica;</w:t>
      </w:r>
    </w:p>
    <w:p w:rsidR="00A707E3" w:rsidRPr="00A707E3" w:rsidRDefault="00A707E3" w:rsidP="00A707E3">
      <w:pPr>
        <w:spacing w:line="360" w:lineRule="auto"/>
        <w:ind w:firstLine="708"/>
        <w:rPr>
          <w:rFonts w:ascii="Times New Roman" w:hAnsi="Times New Roman"/>
          <w:shd w:val="clear" w:color="auto" w:fill="FFFF00"/>
        </w:rPr>
      </w:pPr>
      <w:r w:rsidRPr="00A707E3">
        <w:rPr>
          <w:rFonts w:ascii="Times New Roman" w:hAnsi="Times New Roman"/>
          <w:shd w:val="clear" w:color="auto" w:fill="FFFF00"/>
        </w:rPr>
        <w:lastRenderedPageBreak/>
        <w:t>d) articulação entre os diversos campos e disciplinas da Filosofia, entre o saber filosófico e outras formas de saber, de modo a ressaltar a lógica dialética de continuidade e descontinuidade que perpassa a fluir histórico do pensamento ocidental.</w:t>
      </w:r>
    </w:p>
    <w:p w:rsidR="00A707E3" w:rsidRPr="00A707E3" w:rsidRDefault="00A707E3" w:rsidP="00A707E3">
      <w:pPr>
        <w:pStyle w:val="Recuodecorpodetexto"/>
        <w:ind w:left="0" w:firstLine="708"/>
        <w:rPr>
          <w:rFonts w:ascii="Times New Roman" w:hAnsi="Times New Roman" w:cs="Times New Roman"/>
          <w:color w:val="000000"/>
        </w:rPr>
      </w:pPr>
      <w:r w:rsidRPr="00A707E3">
        <w:rPr>
          <w:rFonts w:ascii="Times New Roman" w:hAnsi="Times New Roman" w:cs="Times New Roman"/>
          <w:color w:val="000000"/>
        </w:rPr>
        <w:t xml:space="preserve">A carga horária deste ciclo perfaz 1.910 horas, diluída nos seguintes eixos: Estudos Filosóficos; Estudos epistemológico-pedagógicos; </w:t>
      </w:r>
      <w:r w:rsidRPr="00A707E3">
        <w:rPr>
          <w:rFonts w:ascii="Times New Roman" w:hAnsi="Times New Roman" w:cs="Times New Roman"/>
          <w:color w:val="000000"/>
          <w:shd w:val="clear" w:color="auto" w:fill="00FFFF"/>
        </w:rPr>
        <w:t>Estágio Supervisionado e TCC</w:t>
      </w:r>
      <w:r w:rsidRPr="00A707E3">
        <w:rPr>
          <w:rFonts w:ascii="Times New Roman" w:hAnsi="Times New Roman" w:cs="Times New Roman"/>
          <w:color w:val="000000"/>
        </w:rPr>
        <w:t>; Atividades Complementares e Linguagens.</w:t>
      </w:r>
    </w:p>
    <w:p w:rsidR="00A707E3" w:rsidRPr="00A707E3" w:rsidRDefault="00A707E3" w:rsidP="00A707E3">
      <w:pPr>
        <w:pStyle w:val="Recuodecorpodetexto"/>
        <w:ind w:left="0" w:firstLine="708"/>
        <w:rPr>
          <w:rFonts w:ascii="Times New Roman" w:hAnsi="Times New Roman" w:cs="Times New Roman"/>
          <w:color w:val="000000"/>
        </w:rPr>
      </w:pPr>
      <w:r w:rsidRPr="00A707E3">
        <w:rPr>
          <w:rFonts w:ascii="Times New Roman" w:hAnsi="Times New Roman" w:cs="Times New Roman"/>
          <w:color w:val="000000"/>
        </w:rPr>
        <w:t xml:space="preserve">No eixo dos Estudos Filosóficos, há uma especificidade que distingue este eixo dos demais. Os conteúdos curriculares do eixo foram desmembrados em dois núcleos, que articulam no seu interior as disciplinas essenciais definidas pelas Diretrizes Curriculares Nacionais do Curso de Filosofia (Parecer CNE/CES 492/2001), segundo o qual </w:t>
      </w:r>
      <w:r w:rsidRPr="00A707E3">
        <w:rPr>
          <w:rFonts w:ascii="Times New Roman" w:hAnsi="Times New Roman" w:cs="Times New Roman"/>
          <w:i/>
          <w:iCs/>
          <w:color w:val="000000"/>
        </w:rPr>
        <w:t xml:space="preserve">as disciplinas básicas são: 1) História da Filosofia; 2) Teoria do Conhecimento; 3) Ética; 4) Lógica; 5) </w:t>
      </w:r>
      <w:r w:rsidRPr="00A707E3">
        <w:rPr>
          <w:rFonts w:ascii="Times New Roman" w:hAnsi="Times New Roman" w:cs="Times New Roman"/>
          <w:i/>
          <w:iCs/>
          <w:color w:val="000000"/>
          <w:shd w:val="clear" w:color="auto" w:fill="FFFF00"/>
        </w:rPr>
        <w:t>Filosofia Geral, isto é, Problemas Metafísicos.</w:t>
      </w:r>
      <w:r w:rsidRPr="00A707E3">
        <w:rPr>
          <w:rFonts w:ascii="Times New Roman" w:hAnsi="Times New Roman" w:cs="Times New Roman"/>
          <w:i/>
          <w:iCs/>
          <w:color w:val="000000"/>
        </w:rPr>
        <w:t xml:space="preserve"> Além de considerar disciplinas que se desenvolveram nas últimas décadas, como: 1) Filosofia Política; 2) Filosofia da Ciência (ou Epistemologia), 3) Estética; 4) Filosofia da Linguagem; 5) Filosofia da Mente</w:t>
      </w:r>
      <w:r w:rsidRPr="00A707E3">
        <w:rPr>
          <w:rFonts w:ascii="Times New Roman" w:hAnsi="Times New Roman" w:cs="Times New Roman"/>
          <w:color w:val="000000"/>
        </w:rPr>
        <w:t>.</w:t>
      </w:r>
    </w:p>
    <w:p w:rsidR="00A707E3" w:rsidRPr="00A707E3" w:rsidRDefault="00A707E3" w:rsidP="00A707E3">
      <w:pPr>
        <w:pStyle w:val="Recuodecorpodetexto"/>
        <w:ind w:left="0" w:firstLine="720"/>
        <w:rPr>
          <w:rFonts w:ascii="Times New Roman" w:hAnsi="Times New Roman" w:cs="Times New Roman"/>
          <w:color w:val="000000"/>
        </w:rPr>
      </w:pPr>
      <w:r w:rsidRPr="00A707E3">
        <w:rPr>
          <w:rFonts w:ascii="Times New Roman" w:hAnsi="Times New Roman" w:cs="Times New Roman"/>
          <w:color w:val="000000"/>
        </w:rPr>
        <w:t>Os núcleos que formam o eixo de Estudos Filosóficos – Logos Ocidental e Filosofia Prática – são desmembrados porque são articulados segundo temas geradores que os diferenciam. Os temas geradores dão o norteamento para os objetivos gerais de cada núcleo. Ocorre sublinhar que o Núcleo de Filosofia Prática é o momento em que se enfatiza o estudo especializado dos temas que possibilitam o alcance dos objetos gerais do curso, como a formação para a cidadania e para a vivência democrática.</w:t>
      </w:r>
    </w:p>
    <w:p w:rsidR="00A707E3" w:rsidRPr="00A707E3" w:rsidRDefault="00A707E3" w:rsidP="00A707E3">
      <w:pPr>
        <w:pStyle w:val="Recuodecorpodetexto"/>
        <w:ind w:left="0" w:firstLine="0"/>
        <w:rPr>
          <w:rFonts w:ascii="Times New Roman" w:hAnsi="Times New Roman" w:cs="Times New Roman"/>
          <w:color w:val="000000"/>
        </w:rPr>
      </w:pPr>
    </w:p>
    <w:p w:rsidR="00A707E3" w:rsidRPr="00A707E3" w:rsidRDefault="00A707E3" w:rsidP="00A707E3">
      <w:pPr>
        <w:pStyle w:val="Recuodecorpodetexto"/>
        <w:ind w:left="0" w:firstLine="0"/>
        <w:rPr>
          <w:rFonts w:ascii="Times New Roman" w:hAnsi="Times New Roman" w:cs="Times New Roman"/>
          <w:color w:val="000000"/>
        </w:rPr>
      </w:pPr>
    </w:p>
    <w:p w:rsidR="00A707E3" w:rsidRPr="00A707E3" w:rsidRDefault="00A707E3" w:rsidP="00A707E3">
      <w:pPr>
        <w:pStyle w:val="Recuodecorpodetexto"/>
        <w:ind w:left="0" w:firstLine="0"/>
        <w:rPr>
          <w:rFonts w:ascii="Times New Roman" w:hAnsi="Times New Roman" w:cs="Times New Roman"/>
          <w:color w:val="000000"/>
        </w:rPr>
      </w:pPr>
    </w:p>
    <w:p w:rsidR="00A707E3" w:rsidRPr="00A707E3" w:rsidRDefault="00A707E3" w:rsidP="00A707E3">
      <w:pPr>
        <w:pStyle w:val="Recuodecorpodetexto"/>
        <w:ind w:left="0" w:firstLine="0"/>
        <w:rPr>
          <w:rFonts w:ascii="Times New Roman" w:hAnsi="Times New Roman" w:cs="Times New Roman"/>
          <w:b/>
          <w:bCs/>
          <w:i/>
          <w:iCs/>
        </w:rPr>
      </w:pPr>
      <w:r w:rsidRPr="00A707E3">
        <w:rPr>
          <w:rFonts w:ascii="Times New Roman" w:hAnsi="Times New Roman" w:cs="Times New Roman"/>
          <w:b/>
          <w:bCs/>
          <w:i/>
          <w:iCs/>
        </w:rPr>
        <w:t>Conteúdos curriculares dos eixos do Ciclo II</w:t>
      </w:r>
    </w:p>
    <w:p w:rsidR="00A707E3" w:rsidRPr="00A707E3" w:rsidRDefault="00A707E3" w:rsidP="00A707E3">
      <w:pPr>
        <w:pStyle w:val="Recuodecorpodetexto"/>
        <w:ind w:left="0" w:firstLine="0"/>
        <w:rPr>
          <w:rFonts w:ascii="Times New Roman" w:hAnsi="Times New Roman" w:cs="Times New Roman"/>
          <w:b/>
          <w:bCs/>
          <w:color w:val="000000"/>
        </w:rPr>
      </w:pPr>
    </w:p>
    <w:p w:rsidR="00A707E3" w:rsidRPr="00A707E3" w:rsidRDefault="00A707E3" w:rsidP="00A707E3">
      <w:pPr>
        <w:pStyle w:val="Recuodecorpodetexto"/>
        <w:ind w:left="0" w:firstLine="0"/>
        <w:rPr>
          <w:rFonts w:ascii="Times New Roman" w:hAnsi="Times New Roman" w:cs="Times New Roman"/>
          <w:b/>
          <w:bCs/>
          <w:color w:val="000000"/>
        </w:rPr>
      </w:pPr>
      <w:r w:rsidRPr="00A707E3">
        <w:rPr>
          <w:rFonts w:ascii="Times New Roman" w:hAnsi="Times New Roman" w:cs="Times New Roman"/>
          <w:b/>
          <w:bCs/>
          <w:color w:val="000000"/>
        </w:rPr>
        <w:t>a) Eixo Estudos Filosóficos:</w:t>
      </w:r>
    </w:p>
    <w:p w:rsidR="00A707E3" w:rsidRPr="00A707E3" w:rsidRDefault="00A707E3" w:rsidP="00A707E3">
      <w:pPr>
        <w:pStyle w:val="Recuodecorpodetexto"/>
        <w:ind w:left="0" w:firstLine="0"/>
        <w:rPr>
          <w:rFonts w:ascii="Times New Roman" w:hAnsi="Times New Roman" w:cs="Times New Roman"/>
          <w:color w:val="000000"/>
        </w:rPr>
      </w:pPr>
      <w:r w:rsidRPr="00A707E3">
        <w:rPr>
          <w:rFonts w:ascii="Times New Roman" w:hAnsi="Times New Roman" w:cs="Times New Roman"/>
          <w:color w:val="000000"/>
        </w:rPr>
        <w:t xml:space="preserve">- </w:t>
      </w:r>
      <w:r w:rsidRPr="00A707E3">
        <w:rPr>
          <w:rFonts w:ascii="Times New Roman" w:hAnsi="Times New Roman" w:cs="Times New Roman"/>
          <w:i/>
          <w:iCs/>
          <w:color w:val="000000"/>
        </w:rPr>
        <w:t>Núcleo Logos Ocidental</w:t>
      </w:r>
      <w:r w:rsidRPr="00A707E3">
        <w:rPr>
          <w:rFonts w:ascii="Times New Roman" w:hAnsi="Times New Roman" w:cs="Times New Roman"/>
          <w:color w:val="000000"/>
        </w:rPr>
        <w:t xml:space="preserve">: Disciplinas obrigatórias: História da Filosofia Antiga, Medieval, Moderna e Contemporânea; Ontologia, Epistemologia, Lógica e Hermenêutica de textos filosóficos. Disciplina optativa: </w:t>
      </w:r>
      <w:r w:rsidRPr="00A707E3">
        <w:rPr>
          <w:rFonts w:ascii="Times New Roman" w:hAnsi="Times New Roman" w:cs="Times New Roman"/>
        </w:rPr>
        <w:t>Filosofia da Mente</w:t>
      </w:r>
      <w:r w:rsidRPr="00A707E3">
        <w:rPr>
          <w:rFonts w:ascii="Times New Roman" w:hAnsi="Times New Roman" w:cs="Times New Roman"/>
          <w:color w:val="000000"/>
        </w:rPr>
        <w:t>.</w:t>
      </w:r>
    </w:p>
    <w:p w:rsidR="00A707E3" w:rsidRPr="00A707E3" w:rsidRDefault="00A707E3" w:rsidP="00A707E3">
      <w:pPr>
        <w:pStyle w:val="Recuodecorpodetexto"/>
        <w:ind w:left="0" w:firstLine="0"/>
        <w:rPr>
          <w:rFonts w:ascii="Times New Roman" w:hAnsi="Times New Roman" w:cs="Times New Roman"/>
        </w:rPr>
      </w:pPr>
      <w:r w:rsidRPr="00A707E3">
        <w:rPr>
          <w:rFonts w:ascii="Times New Roman" w:hAnsi="Times New Roman" w:cs="Times New Roman"/>
          <w:color w:val="000000"/>
        </w:rPr>
        <w:t xml:space="preserve">- </w:t>
      </w:r>
      <w:r w:rsidRPr="00A707E3">
        <w:rPr>
          <w:rFonts w:ascii="Times New Roman" w:hAnsi="Times New Roman" w:cs="Times New Roman"/>
          <w:i/>
          <w:iCs/>
          <w:color w:val="000000"/>
        </w:rPr>
        <w:t>Núcleo Filosofia Prática</w:t>
      </w:r>
      <w:r w:rsidRPr="00A707E3">
        <w:rPr>
          <w:rFonts w:ascii="Times New Roman" w:hAnsi="Times New Roman" w:cs="Times New Roman"/>
          <w:color w:val="000000"/>
        </w:rPr>
        <w:t xml:space="preserve">: Disciplinas obrigatórias: Fundamentos de Ética, Ética, Fundamentos de Filosofia Política e Filosofia Política. Disciplinas optativas: </w:t>
      </w:r>
      <w:r w:rsidRPr="00A707E3">
        <w:rPr>
          <w:rFonts w:ascii="Times New Roman" w:hAnsi="Times New Roman" w:cs="Times New Roman"/>
        </w:rPr>
        <w:t>Filosofia e Direito; Ética Contemporânea; Filosofia Política Contemporânea.</w:t>
      </w:r>
    </w:p>
    <w:p w:rsidR="00A707E3" w:rsidRPr="00A707E3" w:rsidRDefault="00A707E3" w:rsidP="00A707E3">
      <w:pPr>
        <w:pStyle w:val="Recuodecorpodetexto"/>
        <w:ind w:left="0" w:firstLine="0"/>
        <w:rPr>
          <w:rFonts w:ascii="Times New Roman" w:hAnsi="Times New Roman" w:cs="Times New Roman"/>
        </w:rPr>
      </w:pPr>
    </w:p>
    <w:p w:rsidR="00A707E3" w:rsidRPr="00A707E3" w:rsidRDefault="00A707E3" w:rsidP="00A707E3">
      <w:pPr>
        <w:pStyle w:val="Recuodecorpodetexto"/>
        <w:ind w:left="0" w:firstLine="0"/>
        <w:rPr>
          <w:rFonts w:ascii="Times New Roman" w:hAnsi="Times New Roman" w:cs="Times New Roman"/>
          <w:b/>
          <w:bCs/>
          <w:i/>
          <w:iCs/>
        </w:rPr>
      </w:pPr>
      <w:r w:rsidRPr="00A707E3">
        <w:rPr>
          <w:rFonts w:ascii="Times New Roman" w:hAnsi="Times New Roman" w:cs="Times New Roman"/>
          <w:b/>
          <w:bCs/>
          <w:i/>
          <w:iCs/>
        </w:rPr>
        <w:lastRenderedPageBreak/>
        <w:t>Disciplinas optativas</w:t>
      </w:r>
    </w:p>
    <w:p w:rsidR="00A707E3" w:rsidRPr="00A707E3" w:rsidRDefault="00A707E3" w:rsidP="00A707E3">
      <w:pPr>
        <w:pStyle w:val="Recuodecorpodetexto"/>
        <w:ind w:left="0" w:firstLine="0"/>
        <w:rPr>
          <w:rFonts w:ascii="Times New Roman" w:hAnsi="Times New Roman" w:cs="Times New Roman"/>
        </w:rPr>
      </w:pPr>
      <w:r w:rsidRPr="00A707E3">
        <w:rPr>
          <w:rFonts w:ascii="Times New Roman" w:hAnsi="Times New Roman" w:cs="Times New Roman"/>
        </w:rPr>
        <w:t>As disciplinas Optativa 1 e Optativa 2 pertencem a este eixo, sendo que serão ofertadas segundo as possibilidades do corpo docente, dentre as disciplinas: Filosofia da Mente, Filosofia e Direito, Ética Contemporânea e Filosofia Política Contemporânea.</w:t>
      </w:r>
    </w:p>
    <w:p w:rsidR="00A707E3" w:rsidRPr="00A707E3" w:rsidRDefault="00A707E3" w:rsidP="00A707E3">
      <w:pPr>
        <w:pStyle w:val="Recuodecorpodetexto"/>
        <w:ind w:left="0" w:firstLine="0"/>
        <w:rPr>
          <w:rFonts w:ascii="Times New Roman" w:hAnsi="Times New Roman" w:cs="Times New Roman"/>
        </w:rPr>
      </w:pPr>
      <w:r w:rsidRPr="00A707E3">
        <w:rPr>
          <w:rFonts w:ascii="Times New Roman" w:hAnsi="Times New Roman" w:cs="Times New Roman"/>
        </w:rPr>
        <w:t>Disciplinas de outros cursos poderão ser aproveitadas como optativas desde que com prévia análise e autorização da coordenação.</w:t>
      </w:r>
    </w:p>
    <w:p w:rsidR="00A707E3" w:rsidRPr="00A707E3" w:rsidRDefault="00A707E3" w:rsidP="00A707E3">
      <w:pPr>
        <w:pStyle w:val="Recuodecorpodetexto"/>
        <w:ind w:left="0" w:firstLine="0"/>
        <w:rPr>
          <w:rFonts w:ascii="Times New Roman" w:hAnsi="Times New Roman" w:cs="Times New Roman"/>
          <w:b/>
          <w:bCs/>
          <w:color w:val="000000"/>
        </w:rPr>
      </w:pPr>
    </w:p>
    <w:p w:rsidR="00A707E3" w:rsidRPr="00A707E3" w:rsidRDefault="00A707E3" w:rsidP="00A707E3">
      <w:pPr>
        <w:pStyle w:val="Recuodecorpodetexto"/>
        <w:ind w:left="0" w:firstLine="0"/>
        <w:rPr>
          <w:rFonts w:ascii="Times New Roman" w:hAnsi="Times New Roman" w:cs="Times New Roman"/>
          <w:b/>
          <w:bCs/>
          <w:color w:val="000000"/>
        </w:rPr>
      </w:pPr>
      <w:r w:rsidRPr="00A707E3">
        <w:rPr>
          <w:rFonts w:ascii="Times New Roman" w:hAnsi="Times New Roman" w:cs="Times New Roman"/>
          <w:b/>
          <w:bCs/>
          <w:color w:val="000000"/>
        </w:rPr>
        <w:t>b) Eixo Saberes Epistemológico-pedagógicos:</w:t>
      </w:r>
    </w:p>
    <w:p w:rsidR="00A707E3" w:rsidRPr="00A707E3" w:rsidRDefault="00A707E3" w:rsidP="00A707E3">
      <w:pPr>
        <w:pStyle w:val="Recuodecorpodetexto"/>
        <w:ind w:left="0" w:firstLine="0"/>
        <w:rPr>
          <w:rFonts w:ascii="Times New Roman" w:hAnsi="Times New Roman" w:cs="Times New Roman"/>
          <w:color w:val="000000"/>
        </w:rPr>
      </w:pPr>
      <w:r w:rsidRPr="00A707E3">
        <w:rPr>
          <w:rFonts w:ascii="Times New Roman" w:hAnsi="Times New Roman" w:cs="Times New Roman"/>
          <w:color w:val="000000"/>
        </w:rPr>
        <w:t>Didática e Formação de Professores; Educação e Tecnologias Contemporâneas; Currículo, Política e Gestão Educacional; Fundamentos e Metodologia do Ensino de Filosofia; Laboratório de Produção de Material Didático I e Laboratório de Produção de Material Didático II.</w:t>
      </w:r>
    </w:p>
    <w:p w:rsidR="00A707E3" w:rsidRPr="00A707E3" w:rsidRDefault="00A707E3" w:rsidP="00A707E3">
      <w:pPr>
        <w:pStyle w:val="Recuodecorpodetexto"/>
        <w:ind w:left="0" w:firstLine="0"/>
        <w:rPr>
          <w:rFonts w:ascii="Times New Roman" w:hAnsi="Times New Roman" w:cs="Times New Roman"/>
          <w:b/>
          <w:bCs/>
          <w:color w:val="000000"/>
        </w:rPr>
      </w:pPr>
    </w:p>
    <w:p w:rsidR="00A707E3" w:rsidRPr="00A707E3" w:rsidRDefault="00A707E3" w:rsidP="00A707E3">
      <w:pPr>
        <w:pStyle w:val="Recuodecorpodetexto"/>
        <w:ind w:left="0" w:firstLine="0"/>
        <w:rPr>
          <w:rFonts w:ascii="Times New Roman" w:hAnsi="Times New Roman" w:cs="Times New Roman"/>
          <w:b/>
          <w:bCs/>
          <w:color w:val="000000"/>
        </w:rPr>
      </w:pPr>
      <w:r w:rsidRPr="00A707E3">
        <w:rPr>
          <w:rFonts w:ascii="Times New Roman" w:hAnsi="Times New Roman" w:cs="Times New Roman"/>
          <w:b/>
          <w:bCs/>
          <w:color w:val="000000"/>
        </w:rPr>
        <w:t>c) Eixo Estágio Supervisionado e TCC:</w:t>
      </w:r>
    </w:p>
    <w:p w:rsidR="00A707E3" w:rsidRPr="00A707E3" w:rsidRDefault="00A707E3" w:rsidP="00A707E3">
      <w:pPr>
        <w:pStyle w:val="Recuodecorpodetexto"/>
        <w:ind w:left="0" w:firstLine="0"/>
        <w:rPr>
          <w:rFonts w:ascii="Times New Roman" w:hAnsi="Times New Roman" w:cs="Times New Roman"/>
          <w:color w:val="000000"/>
          <w:shd w:val="clear" w:color="auto" w:fill="00FFFF"/>
        </w:rPr>
      </w:pPr>
      <w:r w:rsidRPr="00A707E3">
        <w:rPr>
          <w:rFonts w:ascii="Times New Roman" w:hAnsi="Times New Roman" w:cs="Times New Roman"/>
          <w:color w:val="000000"/>
        </w:rPr>
        <w:t xml:space="preserve">Estágio Supervisionado I, Estágio Supervisionado II, Estágio Supervisionado III, </w:t>
      </w:r>
      <w:r w:rsidRPr="00A707E3">
        <w:rPr>
          <w:rFonts w:ascii="Times New Roman" w:hAnsi="Times New Roman" w:cs="Times New Roman"/>
          <w:color w:val="000000"/>
          <w:shd w:val="clear" w:color="auto" w:fill="00FFFF"/>
        </w:rPr>
        <w:t>Estágio Supervisionado IV e TCC.</w:t>
      </w:r>
    </w:p>
    <w:p w:rsidR="00A707E3" w:rsidRPr="00A707E3" w:rsidRDefault="00A707E3" w:rsidP="00A707E3">
      <w:pPr>
        <w:pStyle w:val="Recuodecorpodetexto"/>
        <w:ind w:left="0" w:firstLine="0"/>
        <w:rPr>
          <w:rFonts w:ascii="Times New Roman" w:hAnsi="Times New Roman" w:cs="Times New Roman"/>
          <w:color w:val="000000"/>
        </w:rPr>
      </w:pPr>
    </w:p>
    <w:p w:rsidR="00A707E3" w:rsidRPr="00A707E3" w:rsidRDefault="00A707E3" w:rsidP="00A707E3">
      <w:pPr>
        <w:pStyle w:val="Recuodecorpodetexto"/>
        <w:ind w:left="0" w:firstLine="0"/>
        <w:rPr>
          <w:rFonts w:ascii="Times New Roman" w:hAnsi="Times New Roman" w:cs="Times New Roman"/>
        </w:rPr>
      </w:pPr>
      <w:r w:rsidRPr="00A707E3">
        <w:rPr>
          <w:rFonts w:ascii="Times New Roman" w:hAnsi="Times New Roman" w:cs="Times New Roman"/>
          <w:b/>
          <w:bCs/>
        </w:rPr>
        <w:t>d)</w:t>
      </w:r>
      <w:r w:rsidRPr="00A707E3">
        <w:rPr>
          <w:rFonts w:ascii="Times New Roman" w:hAnsi="Times New Roman" w:cs="Times New Roman"/>
        </w:rPr>
        <w:t xml:space="preserve"> </w:t>
      </w:r>
      <w:r w:rsidRPr="00A707E3">
        <w:rPr>
          <w:rFonts w:ascii="Times New Roman" w:hAnsi="Times New Roman" w:cs="Times New Roman"/>
          <w:b/>
          <w:bCs/>
        </w:rPr>
        <w:t>Eixo Estudos Integradores e Contemporâneos</w:t>
      </w:r>
      <w:r w:rsidRPr="00A707E3">
        <w:rPr>
          <w:rFonts w:ascii="Times New Roman" w:hAnsi="Times New Roman" w:cs="Times New Roman"/>
        </w:rPr>
        <w:t>: Seminário interdisciplinar IV; Seminário interdisciplinar V; Seminário interdisciplinar VI; Seminário interdisciplinar VII.</w:t>
      </w:r>
    </w:p>
    <w:p w:rsidR="00A707E3" w:rsidRPr="00A707E3" w:rsidRDefault="00A707E3" w:rsidP="00A707E3">
      <w:pPr>
        <w:pStyle w:val="Recuodecorpodetexto"/>
        <w:ind w:left="0" w:firstLine="0"/>
        <w:rPr>
          <w:rFonts w:ascii="Times New Roman" w:hAnsi="Times New Roman" w:cs="Times New Roman"/>
          <w:color w:val="FF0000"/>
        </w:rPr>
      </w:pPr>
    </w:p>
    <w:p w:rsidR="00A707E3" w:rsidRPr="00A707E3" w:rsidRDefault="00A707E3" w:rsidP="00A707E3">
      <w:pPr>
        <w:pStyle w:val="Recuodecorpodetexto"/>
        <w:ind w:left="0" w:firstLine="0"/>
        <w:rPr>
          <w:rFonts w:ascii="Times New Roman" w:hAnsi="Times New Roman" w:cs="Times New Roman"/>
        </w:rPr>
      </w:pPr>
      <w:r w:rsidRPr="00A707E3">
        <w:rPr>
          <w:rFonts w:ascii="Times New Roman" w:hAnsi="Times New Roman" w:cs="Times New Roman"/>
          <w:b/>
          <w:bCs/>
        </w:rPr>
        <w:t xml:space="preserve">e) Eixo Atividades Complementares: </w:t>
      </w:r>
      <w:r w:rsidRPr="00A707E3">
        <w:rPr>
          <w:rFonts w:ascii="Times New Roman" w:hAnsi="Times New Roman" w:cs="Times New Roman"/>
        </w:rPr>
        <w:t>atividades que atendem a Resolução CONSEPE nº 009/2005 , com carga horária de 195h.</w:t>
      </w:r>
    </w:p>
    <w:p w:rsidR="00A707E3" w:rsidRPr="00A707E3" w:rsidRDefault="00A707E3" w:rsidP="00A707E3">
      <w:pPr>
        <w:pStyle w:val="Recuodecorpodetexto"/>
        <w:ind w:left="0" w:firstLine="0"/>
        <w:rPr>
          <w:rFonts w:ascii="Times New Roman" w:hAnsi="Times New Roman" w:cs="Times New Roman"/>
          <w:b/>
          <w:bCs/>
          <w:color w:val="000000"/>
        </w:rPr>
      </w:pPr>
    </w:p>
    <w:p w:rsidR="00A707E3" w:rsidRPr="00A707E3" w:rsidRDefault="00A707E3" w:rsidP="00A707E3">
      <w:pPr>
        <w:pStyle w:val="Recuodecorpodetexto"/>
        <w:ind w:left="0" w:firstLine="0"/>
        <w:rPr>
          <w:rFonts w:ascii="Times New Roman" w:hAnsi="Times New Roman" w:cs="Times New Roman"/>
          <w:b/>
          <w:bCs/>
          <w:i/>
          <w:iCs/>
        </w:rPr>
      </w:pPr>
      <w:r w:rsidRPr="00A707E3">
        <w:rPr>
          <w:rFonts w:ascii="Times New Roman" w:hAnsi="Times New Roman" w:cs="Times New Roman"/>
          <w:b/>
          <w:bCs/>
          <w:i/>
          <w:iCs/>
        </w:rPr>
        <w:t>Eixos e componentes curriculares do Ciclo II</w:t>
      </w:r>
    </w:p>
    <w:p w:rsidR="00A707E3" w:rsidRPr="00A707E3" w:rsidRDefault="00A707E3" w:rsidP="00A707E3">
      <w:pPr>
        <w:pStyle w:val="Recuodecorpodetexto"/>
        <w:ind w:left="0" w:firstLine="708"/>
        <w:rPr>
          <w:rFonts w:ascii="Times New Roman" w:hAnsi="Times New Roman" w:cs="Times New Roman"/>
          <w:color w:val="000000"/>
          <w:u w:val="single"/>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a) Eixo Estudos Filosóficos</w:t>
      </w:r>
    </w:p>
    <w:p w:rsidR="00A707E3" w:rsidRPr="00A707E3" w:rsidRDefault="00A707E3" w:rsidP="00A707E3">
      <w:pPr>
        <w:spacing w:line="360" w:lineRule="auto"/>
        <w:rPr>
          <w:rFonts w:ascii="Times New Roman" w:hAnsi="Times New Roman"/>
          <w:i/>
          <w:iCs/>
        </w:rPr>
      </w:pPr>
      <w:r w:rsidRPr="00A707E3">
        <w:rPr>
          <w:rFonts w:ascii="Times New Roman" w:hAnsi="Times New Roman"/>
          <w:i/>
          <w:iCs/>
        </w:rPr>
        <w:t>Carga horária: 840h</w:t>
      </w:r>
    </w:p>
    <w:p w:rsidR="00A707E3" w:rsidRPr="00A707E3" w:rsidRDefault="00A707E3" w:rsidP="00A707E3">
      <w:pPr>
        <w:spacing w:line="360" w:lineRule="auto"/>
        <w:rPr>
          <w:rFonts w:ascii="Times New Roman" w:hAnsi="Times New Roman"/>
          <w:b/>
          <w:bCs/>
          <w:i/>
          <w:iCs/>
        </w:rPr>
      </w:pPr>
      <w:r w:rsidRPr="00A707E3">
        <w:rPr>
          <w:rFonts w:ascii="Times New Roman" w:hAnsi="Times New Roman"/>
          <w:b/>
          <w:bCs/>
          <w:i/>
          <w:iCs/>
        </w:rPr>
        <w:t>Núcleo Logos Ocidental</w:t>
      </w:r>
    </w:p>
    <w:p w:rsidR="00A707E3" w:rsidRPr="00A707E3" w:rsidRDefault="00A707E3" w:rsidP="00A707E3">
      <w:pPr>
        <w:spacing w:line="360" w:lineRule="auto"/>
        <w:rPr>
          <w:rFonts w:ascii="Times New Roman" w:hAnsi="Times New Roman"/>
        </w:rPr>
      </w:pPr>
      <w:r w:rsidRPr="00A707E3">
        <w:rPr>
          <w:rFonts w:ascii="Times New Roman" w:hAnsi="Times New Roman"/>
          <w:b/>
          <w:bCs/>
        </w:rPr>
        <w:t>Objetivo geral:</w:t>
      </w:r>
      <w:r w:rsidRPr="00A707E3">
        <w:rPr>
          <w:rFonts w:ascii="Times New Roman" w:hAnsi="Times New Roman"/>
        </w:rPr>
        <w:t xml:space="preserve"> percorrer o caminho da racionalidade filosófica ocidental da sua origem até hoje, destacando os principais pensadores, as questões norteadoras da reflexão filosófica e a constituição dos principais paradigmas a fim de promover uma sólida formação histórico-filosófica aos licenciandos.</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Temas Geradores</w:t>
      </w:r>
      <w:r w:rsidRPr="00A707E3">
        <w:rPr>
          <w:rFonts w:ascii="Times New Roman" w:hAnsi="Times New Roman"/>
        </w:rPr>
        <w:t>. História da Filosofia. Paradigmas Filosóficos.</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lastRenderedPageBreak/>
        <w:t>Ementa</w:t>
      </w:r>
      <w:r w:rsidRPr="00A707E3">
        <w:rPr>
          <w:rFonts w:ascii="Times New Roman" w:hAnsi="Times New Roman"/>
        </w:rPr>
        <w:t>: exposição da história da racionalidade filosófica construída no Ocidente desde os gregos até hoje, com ênfase nos modelos de compreensão da realidade que marcaram os diferentes períodos da Filosofia: o modelo do ser, do conhecimento e da linguagem.</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Conteúdos curriculares</w:t>
      </w:r>
      <w:r w:rsidRPr="00A707E3">
        <w:rPr>
          <w:rFonts w:ascii="Times New Roman" w:hAnsi="Times New Roman"/>
        </w:rPr>
        <w:t>: História da Filosofia Antiga, Medieval, Moderna e Contemporânea. Ontologia. Lógica. Epistemologia. Hermenêutica. Filosofia da Mente.</w:t>
      </w:r>
    </w:p>
    <w:p w:rsidR="00A707E3" w:rsidRPr="00A707E3" w:rsidRDefault="00A707E3" w:rsidP="00A707E3">
      <w:pPr>
        <w:autoSpaceDE w:val="0"/>
        <w:spacing w:line="360" w:lineRule="auto"/>
        <w:rPr>
          <w:rFonts w:ascii="Times New Roman" w:hAnsi="Times New Roman"/>
          <w:b/>
          <w:bCs/>
          <w:i/>
          <w:iCs/>
        </w:rPr>
      </w:pPr>
      <w:r w:rsidRPr="00A707E3">
        <w:rPr>
          <w:rFonts w:ascii="Times New Roman" w:hAnsi="Times New Roman"/>
          <w:b/>
          <w:bCs/>
          <w:i/>
          <w:iCs/>
        </w:rPr>
        <w:t>Núcleo Filosofia Prática</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Objetivo geral</w:t>
      </w:r>
      <w:r w:rsidRPr="00A707E3">
        <w:rPr>
          <w:rFonts w:ascii="Times New Roman" w:hAnsi="Times New Roman"/>
        </w:rPr>
        <w:t>: investigar as principais contribuições dos filósofos nos campos da Ética e da Política de modo a formar profissionais com conhecimento aprofundado em relação aos valores éticos, à cidadania, as relações de poder e aos ideais de boa governança.</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Temas Geradores</w:t>
      </w:r>
      <w:r w:rsidRPr="00A707E3">
        <w:rPr>
          <w:rFonts w:ascii="Times New Roman" w:hAnsi="Times New Roman"/>
        </w:rPr>
        <w:t>. Liberdade. Norma. Governo. Justiça. Poder.</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Ementa</w:t>
      </w:r>
      <w:r w:rsidRPr="00A707E3">
        <w:rPr>
          <w:rFonts w:ascii="Times New Roman" w:hAnsi="Times New Roman"/>
        </w:rPr>
        <w:t>: investigação dos principais temas e questões da práxis humana sob a perspectiva da racionalidade filosófica desde os gregos até os filósofos contemporâneos.</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Conteúdos curriculares</w:t>
      </w:r>
      <w:r w:rsidRPr="00A707E3">
        <w:rPr>
          <w:rFonts w:ascii="Times New Roman" w:hAnsi="Times New Roman"/>
        </w:rPr>
        <w:t>: Ética e Filosofia Política.</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numPr>
          <w:ilvl w:val="0"/>
          <w:numId w:val="17"/>
        </w:numPr>
        <w:tabs>
          <w:tab w:val="left" w:pos="284"/>
        </w:tabs>
        <w:suppressAutoHyphens/>
        <w:autoSpaceDE w:val="0"/>
        <w:spacing w:after="0" w:line="360" w:lineRule="auto"/>
        <w:rPr>
          <w:rFonts w:ascii="Times New Roman" w:hAnsi="Times New Roman"/>
          <w:b/>
          <w:bCs/>
        </w:rPr>
      </w:pPr>
      <w:r w:rsidRPr="00A707E3">
        <w:rPr>
          <w:rFonts w:ascii="Times New Roman" w:hAnsi="Times New Roman"/>
          <w:b/>
          <w:bCs/>
        </w:rPr>
        <w:t>Eixo Estudos Integradores e Contemporâneos.</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i/>
          <w:iCs/>
        </w:rPr>
        <w:t>Carga horária</w:t>
      </w:r>
      <w:r w:rsidRPr="00A707E3">
        <w:rPr>
          <w:rFonts w:ascii="Times New Roman" w:hAnsi="Times New Roman"/>
        </w:rPr>
        <w:t>: 60 h.</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Objetivo geral:</w:t>
      </w:r>
      <w:r w:rsidRPr="00A707E3">
        <w:rPr>
          <w:rFonts w:ascii="Times New Roman" w:hAnsi="Times New Roman"/>
        </w:rPr>
        <w:t xml:space="preserve"> pesquisar temáticas emergentes em Filosofia, buscando o diálogo com outras formas de saber para ampliar a compreensão dos problemas complexos que assolam o mundo contemporâneo. </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Temas geradores.</w:t>
      </w:r>
      <w:r w:rsidRPr="00A707E3">
        <w:rPr>
          <w:rFonts w:ascii="Times New Roman" w:hAnsi="Times New Roman"/>
        </w:rPr>
        <w:t xml:space="preserve"> Complexidade. Problemas de Fronteira.</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Ementa</w:t>
      </w:r>
      <w:r w:rsidRPr="00A707E3">
        <w:rPr>
          <w:rFonts w:ascii="Times New Roman" w:hAnsi="Times New Roman"/>
        </w:rPr>
        <w:t>: discussão de temas contemporâneos que estabelecem relação de continuidade-descontinuidade com a tradição abrindo novos caminhos para a reflexão filosófica; aprofundamento de tópicos específicos dos diversos campos da filosofia; diálogo interdisciplinar com outros saberes.</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Conteúdos curriculares</w:t>
      </w:r>
      <w:r w:rsidRPr="00A707E3">
        <w:rPr>
          <w:rFonts w:ascii="Times New Roman" w:hAnsi="Times New Roman"/>
        </w:rPr>
        <w:t>. Campos interdisciplinares e emergentes de Filosofia.</w:t>
      </w:r>
    </w:p>
    <w:p w:rsidR="00A707E3" w:rsidRPr="00A707E3" w:rsidRDefault="00A707E3" w:rsidP="00A707E3">
      <w:pPr>
        <w:autoSpaceDE w:val="0"/>
        <w:spacing w:line="360" w:lineRule="auto"/>
        <w:rPr>
          <w:rFonts w:ascii="Times New Roman" w:hAnsi="Times New Roman"/>
          <w:b/>
          <w:bCs/>
        </w:rPr>
      </w:pPr>
    </w:p>
    <w:p w:rsidR="00A707E3" w:rsidRPr="00A707E3" w:rsidRDefault="00A707E3" w:rsidP="00A707E3">
      <w:pPr>
        <w:numPr>
          <w:ilvl w:val="0"/>
          <w:numId w:val="17"/>
        </w:numPr>
        <w:tabs>
          <w:tab w:val="left" w:pos="284"/>
        </w:tabs>
        <w:suppressAutoHyphens/>
        <w:autoSpaceDE w:val="0"/>
        <w:spacing w:after="0" w:line="360" w:lineRule="auto"/>
        <w:rPr>
          <w:rFonts w:ascii="Times New Roman" w:hAnsi="Times New Roman"/>
          <w:b/>
          <w:bCs/>
        </w:rPr>
      </w:pPr>
      <w:r w:rsidRPr="00A707E3">
        <w:rPr>
          <w:rFonts w:ascii="Times New Roman" w:hAnsi="Times New Roman"/>
          <w:b/>
          <w:bCs/>
        </w:rPr>
        <w:t>Eixo saberes Epistemológicos e Pedagógicos</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i/>
          <w:iCs/>
        </w:rPr>
        <w:t>Carga horária</w:t>
      </w:r>
      <w:r w:rsidRPr="00A707E3">
        <w:rPr>
          <w:rFonts w:ascii="Times New Roman" w:hAnsi="Times New Roman"/>
        </w:rPr>
        <w:t>:  360 h</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 xml:space="preserve">Objetivo geral: </w:t>
      </w:r>
      <w:r w:rsidRPr="00A707E3">
        <w:rPr>
          <w:rFonts w:ascii="Times New Roman" w:hAnsi="Times New Roman"/>
        </w:rPr>
        <w:t>Investigar os fundamentos teóricos e as práticas sociais da instituição escolar, visando a formação didática do professor, sua qualificação profissional e a reflexão acerca do papel da Universidade com a Educação Básica.</w:t>
      </w:r>
    </w:p>
    <w:p w:rsidR="00A707E3" w:rsidRPr="00A707E3" w:rsidRDefault="00A707E3" w:rsidP="00A707E3">
      <w:pPr>
        <w:spacing w:line="360" w:lineRule="auto"/>
        <w:rPr>
          <w:rFonts w:ascii="Times New Roman" w:hAnsi="Times New Roman"/>
        </w:rPr>
      </w:pPr>
      <w:r w:rsidRPr="00A707E3">
        <w:rPr>
          <w:rFonts w:ascii="Times New Roman" w:hAnsi="Times New Roman"/>
          <w:b/>
          <w:bCs/>
        </w:rPr>
        <w:t>Temas geradores</w:t>
      </w:r>
      <w:r w:rsidRPr="00A707E3">
        <w:rPr>
          <w:rFonts w:ascii="Times New Roman" w:hAnsi="Times New Roman"/>
        </w:rPr>
        <w:t>. Investigação Profissional. Formação Profissional.</w:t>
      </w:r>
    </w:p>
    <w:p w:rsidR="00A707E3" w:rsidRPr="00A707E3" w:rsidRDefault="00A707E3" w:rsidP="00A707E3">
      <w:pPr>
        <w:pStyle w:val="Recuodecorpodetexto"/>
        <w:ind w:left="0" w:firstLine="0"/>
        <w:rPr>
          <w:rFonts w:ascii="Times New Roman" w:hAnsi="Times New Roman" w:cs="Times New Roman"/>
        </w:rPr>
      </w:pPr>
      <w:r w:rsidRPr="00A707E3">
        <w:rPr>
          <w:rFonts w:ascii="Times New Roman" w:hAnsi="Times New Roman" w:cs="Times New Roman"/>
          <w:b/>
          <w:bCs/>
        </w:rPr>
        <w:t>Conteúdos curriculares</w:t>
      </w:r>
      <w:r w:rsidRPr="00A707E3">
        <w:rPr>
          <w:rFonts w:ascii="Times New Roman" w:hAnsi="Times New Roman" w:cs="Times New Roman"/>
        </w:rPr>
        <w:t xml:space="preserve">: Didática e Formação de Professores; Educação e Tecnologias </w:t>
      </w:r>
      <w:r w:rsidRPr="00A707E3">
        <w:rPr>
          <w:rFonts w:ascii="Times New Roman" w:hAnsi="Times New Roman" w:cs="Times New Roman"/>
        </w:rPr>
        <w:lastRenderedPageBreak/>
        <w:t>Contemporâneas; Currículo, Política e Gestão Educacional; Fundamentos e Metodologia do Ensino de Filosofia; Laboratório de Produção de Material Didático I e Laboratório de Produção de Material Didático II.</w:t>
      </w:r>
    </w:p>
    <w:p w:rsidR="00A707E3" w:rsidRPr="00A707E3" w:rsidRDefault="00A707E3" w:rsidP="00A707E3">
      <w:pPr>
        <w:autoSpaceDE w:val="0"/>
        <w:rPr>
          <w:rFonts w:ascii="Times New Roman" w:hAnsi="Times New Roman"/>
          <w:b/>
          <w:bCs/>
          <w:color w:val="C00000"/>
        </w:rPr>
      </w:pPr>
      <w:r w:rsidRPr="00A707E3">
        <w:rPr>
          <w:rFonts w:ascii="Times New Roman" w:hAnsi="Times New Roman"/>
          <w:b/>
          <w:bCs/>
          <w:color w:val="C00000"/>
        </w:rPr>
        <w:t xml:space="preserve"> </w:t>
      </w:r>
    </w:p>
    <w:p w:rsidR="00A707E3" w:rsidRPr="00A707E3" w:rsidRDefault="00A707E3" w:rsidP="00A707E3">
      <w:pPr>
        <w:numPr>
          <w:ilvl w:val="0"/>
          <w:numId w:val="17"/>
        </w:numPr>
        <w:tabs>
          <w:tab w:val="left" w:pos="284"/>
        </w:tabs>
        <w:suppressAutoHyphens/>
        <w:spacing w:after="0" w:line="360" w:lineRule="auto"/>
        <w:jc w:val="left"/>
        <w:rPr>
          <w:rFonts w:ascii="Times New Roman" w:hAnsi="Times New Roman"/>
          <w:b/>
          <w:bCs/>
        </w:rPr>
      </w:pPr>
      <w:r w:rsidRPr="00A707E3">
        <w:rPr>
          <w:rFonts w:ascii="Times New Roman" w:hAnsi="Times New Roman"/>
          <w:b/>
          <w:bCs/>
        </w:rPr>
        <w:t>Eixo Estágio Supervisionado e TCC</w:t>
      </w:r>
    </w:p>
    <w:p w:rsidR="00A707E3" w:rsidRPr="00A707E3" w:rsidRDefault="00A707E3" w:rsidP="00A707E3">
      <w:pPr>
        <w:spacing w:line="360" w:lineRule="auto"/>
        <w:rPr>
          <w:rFonts w:ascii="Times New Roman" w:hAnsi="Times New Roman"/>
        </w:rPr>
      </w:pPr>
      <w:r w:rsidRPr="00A707E3">
        <w:rPr>
          <w:rFonts w:ascii="Times New Roman" w:hAnsi="Times New Roman"/>
        </w:rPr>
        <w:t>Carga horária: 405 h</w:t>
      </w:r>
    </w:p>
    <w:p w:rsidR="00A707E3" w:rsidRPr="00A707E3" w:rsidRDefault="00A707E3" w:rsidP="00A707E3">
      <w:pPr>
        <w:spacing w:line="360" w:lineRule="auto"/>
        <w:rPr>
          <w:rFonts w:ascii="Times New Roman" w:hAnsi="Times New Roman"/>
          <w:shd w:val="clear" w:color="auto" w:fill="00FFFF"/>
        </w:rPr>
      </w:pPr>
      <w:r w:rsidRPr="00A707E3">
        <w:rPr>
          <w:rFonts w:ascii="Times New Roman" w:hAnsi="Times New Roman"/>
          <w:b/>
          <w:bCs/>
        </w:rPr>
        <w:t xml:space="preserve">Objetivo geral: </w:t>
      </w:r>
      <w:r w:rsidRPr="00A707E3">
        <w:rPr>
          <w:rFonts w:ascii="Times New Roman" w:hAnsi="Times New Roman"/>
          <w:shd w:val="clear" w:color="auto" w:fill="00FFFF"/>
        </w:rPr>
        <w:t>Possibilitar a vivência da prática docente, vinculando os estudos pedagógicos e filosóficos à atuação docente em educação básica, pesquisando alternativas para o ensino, questionando e problematizando o processo de ensino-aprendizagem de Filosofia.</w:t>
      </w:r>
    </w:p>
    <w:p w:rsidR="00A707E3" w:rsidRPr="00A707E3" w:rsidRDefault="00A707E3" w:rsidP="00A707E3">
      <w:pPr>
        <w:spacing w:line="360" w:lineRule="auto"/>
        <w:rPr>
          <w:rFonts w:ascii="Times New Roman" w:hAnsi="Times New Roman"/>
          <w:shd w:val="clear" w:color="auto" w:fill="00FFFF"/>
        </w:rPr>
      </w:pPr>
      <w:r w:rsidRPr="00A707E3">
        <w:rPr>
          <w:rFonts w:ascii="Times New Roman" w:hAnsi="Times New Roman"/>
          <w:b/>
          <w:bCs/>
        </w:rPr>
        <w:t xml:space="preserve">Temas geradores: </w:t>
      </w:r>
      <w:r w:rsidRPr="00A707E3">
        <w:rPr>
          <w:rFonts w:ascii="Times New Roman" w:hAnsi="Times New Roman"/>
        </w:rPr>
        <w:t xml:space="preserve">Teoria e Prática docente, Ensino de Filosofia, </w:t>
      </w:r>
      <w:r w:rsidRPr="00A707E3">
        <w:rPr>
          <w:rFonts w:ascii="Times New Roman" w:hAnsi="Times New Roman"/>
          <w:shd w:val="clear" w:color="auto" w:fill="00FFFF"/>
        </w:rPr>
        <w:t>Trabalho monográfico.</w:t>
      </w: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 xml:space="preserve">Conteúdos curriculares: </w:t>
      </w:r>
      <w:r w:rsidRPr="00A707E3">
        <w:rPr>
          <w:rFonts w:ascii="Times New Roman" w:hAnsi="Times New Roman"/>
        </w:rPr>
        <w:t xml:space="preserve">Estágio Supervisionado I; Estágio Supervisionado II; Estágio Supervisionado III; </w:t>
      </w:r>
      <w:r w:rsidRPr="00A707E3">
        <w:rPr>
          <w:rFonts w:ascii="Times New Roman" w:hAnsi="Times New Roman"/>
          <w:shd w:val="clear" w:color="auto" w:fill="00FFFF"/>
        </w:rPr>
        <w:t>Estágio Supervisionado IV e TCC</w:t>
      </w:r>
      <w:r w:rsidRPr="00A707E3">
        <w:rPr>
          <w:rFonts w:ascii="Times New Roman" w:hAnsi="Times New Roman"/>
          <w:b/>
          <w:bCs/>
        </w:rPr>
        <w:t>.</w:t>
      </w:r>
    </w:p>
    <w:p w:rsidR="00A707E3" w:rsidRPr="00A707E3" w:rsidRDefault="00A707E3" w:rsidP="00A707E3">
      <w:pPr>
        <w:rPr>
          <w:rFonts w:ascii="Times New Roman" w:hAnsi="Times New Roman"/>
          <w:b/>
          <w:bCs/>
        </w:rPr>
      </w:pPr>
    </w:p>
    <w:p w:rsidR="00A707E3" w:rsidRPr="00A707E3" w:rsidRDefault="00A707E3" w:rsidP="00A707E3">
      <w:pPr>
        <w:autoSpaceDE w:val="0"/>
        <w:rPr>
          <w:rFonts w:ascii="Times New Roman" w:hAnsi="Times New Roman"/>
          <w:b/>
          <w:bCs/>
          <w:color w:val="FF0000"/>
        </w:rPr>
      </w:pPr>
    </w:p>
    <w:p w:rsidR="00A707E3" w:rsidRPr="00A707E3" w:rsidRDefault="00A707E3" w:rsidP="00A707E3">
      <w:pPr>
        <w:numPr>
          <w:ilvl w:val="0"/>
          <w:numId w:val="17"/>
        </w:numPr>
        <w:tabs>
          <w:tab w:val="left" w:pos="284"/>
        </w:tabs>
        <w:suppressAutoHyphens/>
        <w:spacing w:after="0" w:line="360" w:lineRule="auto"/>
        <w:rPr>
          <w:rFonts w:ascii="Times New Roman" w:hAnsi="Times New Roman"/>
          <w:b/>
          <w:bCs/>
        </w:rPr>
      </w:pPr>
      <w:r w:rsidRPr="00A707E3">
        <w:rPr>
          <w:rFonts w:ascii="Times New Roman" w:hAnsi="Times New Roman"/>
          <w:b/>
          <w:bCs/>
        </w:rPr>
        <w:t>Eixo Atividades complementares</w:t>
      </w:r>
    </w:p>
    <w:p w:rsidR="00A707E3" w:rsidRPr="00A707E3" w:rsidRDefault="00A707E3" w:rsidP="00A707E3">
      <w:pPr>
        <w:spacing w:line="360" w:lineRule="auto"/>
        <w:rPr>
          <w:rFonts w:ascii="Times New Roman" w:hAnsi="Times New Roman"/>
          <w:i/>
          <w:iCs/>
        </w:rPr>
      </w:pPr>
      <w:r w:rsidRPr="00A707E3">
        <w:rPr>
          <w:rFonts w:ascii="Times New Roman" w:hAnsi="Times New Roman"/>
          <w:i/>
          <w:iCs/>
        </w:rPr>
        <w:t>Carga horária: 195 h</w:t>
      </w:r>
    </w:p>
    <w:p w:rsidR="00A707E3" w:rsidRPr="00A707E3" w:rsidRDefault="00A707E3" w:rsidP="00A707E3">
      <w:pPr>
        <w:pStyle w:val="Recuodecorpodetexto"/>
        <w:ind w:left="0" w:firstLine="0"/>
        <w:rPr>
          <w:rFonts w:ascii="Times New Roman" w:hAnsi="Times New Roman" w:cs="Times New Roman"/>
          <w:b/>
          <w:bCs/>
          <w:color w:val="000000"/>
        </w:rPr>
      </w:pPr>
    </w:p>
    <w:p w:rsidR="00A707E3" w:rsidRPr="00A707E3" w:rsidRDefault="00A707E3" w:rsidP="00A707E3">
      <w:pPr>
        <w:pStyle w:val="Recuodecorpodetexto"/>
        <w:ind w:left="0" w:firstLine="0"/>
        <w:rPr>
          <w:rFonts w:ascii="Times New Roman" w:hAnsi="Times New Roman" w:cs="Times New Roman"/>
          <w:b/>
          <w:bCs/>
          <w:color w:val="000000"/>
          <w:sz w:val="22"/>
          <w:szCs w:val="22"/>
        </w:rPr>
      </w:pPr>
      <w:r w:rsidRPr="00A707E3">
        <w:rPr>
          <w:rFonts w:ascii="Times New Roman" w:hAnsi="Times New Roman" w:cs="Times New Roman"/>
          <w:b/>
          <w:bCs/>
          <w:color w:val="000000"/>
          <w:sz w:val="22"/>
          <w:szCs w:val="22"/>
        </w:rPr>
        <w:t>TABELA 2 – Eixos e disciplinas do Ciclo II com carga horária e créditos</w:t>
      </w:r>
    </w:p>
    <w:tbl>
      <w:tblPr>
        <w:tblW w:w="0" w:type="auto"/>
        <w:tblInd w:w="-25" w:type="dxa"/>
        <w:tblLayout w:type="fixed"/>
        <w:tblLook w:val="0000" w:firstRow="0" w:lastRow="0" w:firstColumn="0" w:lastColumn="0" w:noHBand="0" w:noVBand="0"/>
      </w:tblPr>
      <w:tblGrid>
        <w:gridCol w:w="1908"/>
        <w:gridCol w:w="752"/>
        <w:gridCol w:w="3685"/>
        <w:gridCol w:w="1418"/>
        <w:gridCol w:w="1467"/>
      </w:tblGrid>
      <w:tr w:rsidR="00A707E3" w:rsidRPr="00A707E3" w:rsidTr="00F72879">
        <w:tc>
          <w:tcPr>
            <w:tcW w:w="1908" w:type="dxa"/>
            <w:tcBorders>
              <w:top w:val="single" w:sz="4" w:space="0" w:color="000000"/>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b/>
                <w:bCs/>
                <w:color w:val="000000"/>
                <w:sz w:val="22"/>
                <w:szCs w:val="22"/>
              </w:rPr>
            </w:pPr>
            <w:r w:rsidRPr="00A707E3">
              <w:rPr>
                <w:rFonts w:ascii="Times New Roman" w:hAnsi="Times New Roman" w:cs="Times New Roman"/>
                <w:b/>
                <w:bCs/>
                <w:color w:val="000000"/>
                <w:sz w:val="22"/>
                <w:szCs w:val="22"/>
              </w:rPr>
              <w:t>Eixo</w:t>
            </w:r>
          </w:p>
        </w:tc>
        <w:tc>
          <w:tcPr>
            <w:tcW w:w="752" w:type="dxa"/>
            <w:tcBorders>
              <w:top w:val="single" w:sz="4" w:space="0" w:color="000000"/>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b/>
                <w:bCs/>
                <w:color w:val="000000"/>
                <w:sz w:val="22"/>
                <w:szCs w:val="22"/>
              </w:rPr>
            </w:pPr>
            <w:r w:rsidRPr="00A707E3">
              <w:rPr>
                <w:rFonts w:ascii="Times New Roman" w:hAnsi="Times New Roman" w:cs="Times New Roman"/>
                <w:b/>
                <w:bCs/>
                <w:color w:val="000000"/>
                <w:sz w:val="22"/>
                <w:szCs w:val="22"/>
              </w:rPr>
              <w:t>CH</w:t>
            </w:r>
          </w:p>
        </w:tc>
        <w:tc>
          <w:tcPr>
            <w:tcW w:w="3685" w:type="dxa"/>
            <w:tcBorders>
              <w:top w:val="single" w:sz="4" w:space="0" w:color="000000"/>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b/>
                <w:bCs/>
                <w:color w:val="000000"/>
                <w:sz w:val="22"/>
                <w:szCs w:val="22"/>
              </w:rPr>
            </w:pPr>
            <w:r w:rsidRPr="00A707E3">
              <w:rPr>
                <w:rFonts w:ascii="Times New Roman" w:hAnsi="Times New Roman" w:cs="Times New Roman"/>
                <w:b/>
                <w:bCs/>
                <w:color w:val="000000"/>
                <w:sz w:val="22"/>
                <w:szCs w:val="22"/>
              </w:rPr>
              <w:t>Disciplina</w:t>
            </w:r>
          </w:p>
        </w:tc>
        <w:tc>
          <w:tcPr>
            <w:tcW w:w="1418" w:type="dxa"/>
            <w:tcBorders>
              <w:top w:val="single" w:sz="4" w:space="0" w:color="000000"/>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b/>
                <w:bCs/>
                <w:color w:val="000000"/>
                <w:sz w:val="22"/>
                <w:szCs w:val="22"/>
              </w:rPr>
              <w:t>CH</w:t>
            </w:r>
            <w:r w:rsidRPr="00A707E3">
              <w:rPr>
                <w:rFonts w:ascii="Times New Roman" w:hAnsi="Times New Roman" w:cs="Times New Roman"/>
                <w:color w:val="000000"/>
                <w:sz w:val="22"/>
                <w:szCs w:val="22"/>
              </w:rPr>
              <w:t xml:space="preserve">     </w:t>
            </w:r>
            <w:r w:rsidRPr="00A707E3">
              <w:rPr>
                <w:rFonts w:ascii="Times New Roman" w:hAnsi="Times New Roman" w:cs="Times New Roman"/>
                <w:b/>
                <w:bCs/>
                <w:color w:val="000000"/>
                <w:sz w:val="22"/>
                <w:szCs w:val="22"/>
              </w:rPr>
              <w:t>Cred</w:t>
            </w:r>
            <w:r w:rsidRPr="00A707E3">
              <w:rPr>
                <w:rFonts w:ascii="Times New Roman" w:hAnsi="Times New Roman" w:cs="Times New Roman"/>
                <w:color w:val="000000"/>
                <w:sz w:val="22"/>
                <w:szCs w:val="22"/>
              </w:rPr>
              <w:t>.</w:t>
            </w:r>
          </w:p>
        </w:tc>
        <w:tc>
          <w:tcPr>
            <w:tcW w:w="1467" w:type="dxa"/>
            <w:tcBorders>
              <w:top w:val="single" w:sz="4" w:space="0" w:color="000000"/>
              <w:left w:val="single" w:sz="4" w:space="0" w:color="000000"/>
              <w:bottom w:val="single" w:sz="4" w:space="0" w:color="000000"/>
              <w:right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b/>
                <w:bCs/>
                <w:color w:val="000000"/>
                <w:sz w:val="22"/>
                <w:szCs w:val="22"/>
              </w:rPr>
            </w:pPr>
            <w:r w:rsidRPr="00A707E3">
              <w:rPr>
                <w:rFonts w:ascii="Times New Roman" w:hAnsi="Times New Roman" w:cs="Times New Roman"/>
                <w:b/>
                <w:bCs/>
                <w:color w:val="000000"/>
                <w:sz w:val="22"/>
                <w:szCs w:val="22"/>
              </w:rPr>
              <w:t>CH</w:t>
            </w:r>
          </w:p>
          <w:p w:rsidR="00A707E3" w:rsidRPr="00A707E3" w:rsidRDefault="00A707E3" w:rsidP="00F72879">
            <w:pPr>
              <w:pStyle w:val="Recuodecorpodetexto"/>
              <w:spacing w:line="100" w:lineRule="atLeast"/>
              <w:ind w:left="0" w:firstLine="0"/>
              <w:jc w:val="center"/>
              <w:rPr>
                <w:rFonts w:ascii="Times New Roman" w:hAnsi="Times New Roman" w:cs="Times New Roman"/>
                <w:b/>
                <w:bCs/>
                <w:color w:val="000000"/>
                <w:sz w:val="22"/>
                <w:szCs w:val="22"/>
              </w:rPr>
            </w:pPr>
            <w:r w:rsidRPr="00A707E3">
              <w:rPr>
                <w:rFonts w:ascii="Times New Roman" w:hAnsi="Times New Roman" w:cs="Times New Roman"/>
                <w:b/>
                <w:bCs/>
                <w:color w:val="000000"/>
                <w:sz w:val="22"/>
                <w:szCs w:val="22"/>
              </w:rPr>
              <w:t>Teor</w:t>
            </w:r>
            <w:r w:rsidRPr="00A707E3">
              <w:rPr>
                <w:rFonts w:ascii="Times New Roman" w:hAnsi="Times New Roman" w:cs="Times New Roman"/>
                <w:color w:val="000000"/>
                <w:sz w:val="22"/>
                <w:szCs w:val="22"/>
              </w:rPr>
              <w:t xml:space="preserve">.   </w:t>
            </w:r>
            <w:r w:rsidRPr="00A707E3">
              <w:rPr>
                <w:rFonts w:ascii="Times New Roman" w:hAnsi="Times New Roman" w:cs="Times New Roman"/>
                <w:b/>
                <w:bCs/>
                <w:color w:val="000000"/>
                <w:sz w:val="22"/>
                <w:szCs w:val="22"/>
              </w:rPr>
              <w:t>Prát.</w:t>
            </w:r>
          </w:p>
        </w:tc>
      </w:tr>
      <w:tr w:rsidR="00A707E3" w:rsidRPr="00A707E3" w:rsidTr="00F72879">
        <w:tc>
          <w:tcPr>
            <w:tcW w:w="1908"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i/>
                <w:iCs/>
                <w:color w:val="000000"/>
                <w:sz w:val="22"/>
                <w:szCs w:val="22"/>
              </w:rPr>
            </w:pPr>
            <w:r w:rsidRPr="00A707E3">
              <w:rPr>
                <w:rFonts w:ascii="Times New Roman" w:hAnsi="Times New Roman" w:cs="Times New Roman"/>
                <w:i/>
                <w:iCs/>
                <w:color w:val="000000"/>
                <w:sz w:val="22"/>
                <w:szCs w:val="22"/>
              </w:rPr>
              <w:t>Estudos Filosóficos</w:t>
            </w:r>
          </w:p>
        </w:tc>
        <w:tc>
          <w:tcPr>
            <w:tcW w:w="752"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840</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tc>
        <w:tc>
          <w:tcPr>
            <w:tcW w:w="3685"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História da Filosofia  Antiga</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História da Filosofia Medieval</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História da Filosofia Moderna I</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História da Filosofia Moderna II</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História da Filosofia Contemporânea</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Hermenêutica de textos filosóficos</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Ontologia</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Epistemologia</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Lógica</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Fundamentos de Ética</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 xml:space="preserve">Ética </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 xml:space="preserve">Fundamentos de Filosofia Política </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 xml:space="preserve">Filosofia Política </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Optativa 1</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Optativa 2</w:t>
            </w:r>
          </w:p>
        </w:tc>
        <w:tc>
          <w:tcPr>
            <w:tcW w:w="1418"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30             2      30             2</w:t>
            </w:r>
          </w:p>
        </w:tc>
        <w:tc>
          <w:tcPr>
            <w:tcW w:w="1467" w:type="dxa"/>
            <w:tcBorders>
              <w:left w:val="single" w:sz="4" w:space="0" w:color="000000"/>
              <w:bottom w:val="single" w:sz="4" w:space="0" w:color="000000"/>
              <w:right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45         15</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45         15</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45         15</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45         15</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45         15</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45         15</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45         15</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45         15</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45         15</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45         15</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45         15</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45         15</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45          15</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 xml:space="preserve">30            .    </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30            .</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tc>
      </w:tr>
      <w:tr w:rsidR="00A707E3" w:rsidRPr="00A707E3" w:rsidTr="00F72879">
        <w:tc>
          <w:tcPr>
            <w:tcW w:w="1908"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i/>
                <w:iCs/>
                <w:color w:val="000000"/>
                <w:sz w:val="22"/>
                <w:szCs w:val="22"/>
              </w:rPr>
            </w:pPr>
            <w:r w:rsidRPr="00A707E3">
              <w:rPr>
                <w:rFonts w:ascii="Times New Roman" w:hAnsi="Times New Roman" w:cs="Times New Roman"/>
                <w:i/>
                <w:iCs/>
                <w:color w:val="000000"/>
                <w:sz w:val="22"/>
                <w:szCs w:val="22"/>
              </w:rPr>
              <w:t>Saberes Epistemológicos e Pedagógicos</w:t>
            </w:r>
          </w:p>
        </w:tc>
        <w:tc>
          <w:tcPr>
            <w:tcW w:w="752"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360</w:t>
            </w:r>
          </w:p>
        </w:tc>
        <w:tc>
          <w:tcPr>
            <w:tcW w:w="3685"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Didática e Formação de Professores</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Educação e Tecnologias Contemporâneas</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 xml:space="preserve">Currículo, Política e Gestão </w:t>
            </w:r>
            <w:r w:rsidRPr="00A707E3">
              <w:rPr>
                <w:rFonts w:ascii="Times New Roman" w:hAnsi="Times New Roman" w:cs="Times New Roman"/>
                <w:color w:val="000000"/>
                <w:sz w:val="22"/>
                <w:szCs w:val="22"/>
              </w:rPr>
              <w:lastRenderedPageBreak/>
              <w:t>Educacional</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Fundamentos e Metodologia do Ensino de Filosofia</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Laboratório de Produção de Material Didático I</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Laboratório de Produção de Material Didático II</w:t>
            </w:r>
          </w:p>
          <w:p w:rsidR="00A707E3" w:rsidRPr="00A707E3" w:rsidRDefault="00A707E3" w:rsidP="00F72879">
            <w:pPr>
              <w:pStyle w:val="Recuodecorpodetexto"/>
              <w:spacing w:line="100" w:lineRule="atLeast"/>
              <w:ind w:left="0" w:firstLine="0"/>
              <w:rPr>
                <w:rFonts w:ascii="Times New Roman" w:hAnsi="Times New Roman" w:cs="Times New Roman"/>
                <w:b/>
                <w:bCs/>
                <w:color w:val="000000"/>
              </w:rPr>
            </w:pPr>
          </w:p>
        </w:tc>
        <w:tc>
          <w:tcPr>
            <w:tcW w:w="1418"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b/>
                <w:bCs/>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tc>
        <w:tc>
          <w:tcPr>
            <w:tcW w:w="1467" w:type="dxa"/>
            <w:tcBorders>
              <w:left w:val="single" w:sz="4" w:space="0" w:color="000000"/>
              <w:bottom w:val="single" w:sz="4" w:space="0" w:color="000000"/>
              <w:right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lastRenderedPageBreak/>
              <w:t>60          .</w:t>
            </w:r>
          </w:p>
          <w:p w:rsidR="00A707E3" w:rsidRPr="00A707E3" w:rsidRDefault="00A707E3" w:rsidP="00F72879">
            <w:pPr>
              <w:pStyle w:val="Recuodecorpodetexto"/>
              <w:spacing w:line="100" w:lineRule="atLeast"/>
              <w:ind w:left="0" w:firstLine="0"/>
              <w:rPr>
                <w:rFonts w:ascii="Times New Roman" w:hAnsi="Times New Roman" w:cs="Times New Roman"/>
                <w:color w:val="000000"/>
              </w:rPr>
            </w:pPr>
          </w:p>
          <w:p w:rsidR="00A707E3" w:rsidRPr="00A707E3" w:rsidRDefault="00A707E3" w:rsidP="00F72879">
            <w:pPr>
              <w:pStyle w:val="Recuodecorpodetexto"/>
              <w:spacing w:line="100" w:lineRule="atLeast"/>
              <w:ind w:left="0" w:firstLine="0"/>
              <w:rPr>
                <w:rFonts w:ascii="Times New Roman" w:hAnsi="Times New Roman" w:cs="Times New Roman"/>
                <w:color w:val="000000"/>
              </w:rPr>
            </w:pP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 xml:space="preserve">60           . </w:t>
            </w:r>
          </w:p>
          <w:p w:rsidR="00A707E3" w:rsidRPr="00A707E3" w:rsidRDefault="00A707E3" w:rsidP="00F72879">
            <w:pPr>
              <w:pStyle w:val="Recuodecorpodetexto"/>
              <w:spacing w:line="100" w:lineRule="atLeast"/>
              <w:ind w:left="0" w:firstLine="0"/>
              <w:rPr>
                <w:rFonts w:ascii="Times New Roman" w:hAnsi="Times New Roman" w:cs="Times New Roman"/>
                <w:color w:val="000000"/>
              </w:rPr>
            </w:pP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 xml:space="preserve">60           . </w:t>
            </w:r>
          </w:p>
          <w:p w:rsidR="00A707E3" w:rsidRPr="00A707E3" w:rsidRDefault="00A707E3" w:rsidP="00F72879">
            <w:pPr>
              <w:pStyle w:val="Recuodecorpodetexto"/>
              <w:spacing w:line="100" w:lineRule="atLeast"/>
              <w:ind w:left="0" w:firstLine="0"/>
              <w:rPr>
                <w:rFonts w:ascii="Times New Roman" w:hAnsi="Times New Roman" w:cs="Times New Roman"/>
                <w:color w:val="000000"/>
              </w:rPr>
            </w:pP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60          .</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 xml:space="preserve">               60         </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 xml:space="preserve">               60          </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tc>
      </w:tr>
      <w:tr w:rsidR="00A707E3" w:rsidRPr="00A707E3" w:rsidTr="00F72879">
        <w:tc>
          <w:tcPr>
            <w:tcW w:w="1908"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b/>
                <w:bCs/>
                <w:i/>
                <w:iCs/>
                <w:color w:val="000000"/>
                <w:sz w:val="22"/>
                <w:szCs w:val="22"/>
              </w:rPr>
            </w:pPr>
            <w:r w:rsidRPr="00A707E3">
              <w:rPr>
                <w:rFonts w:ascii="Times New Roman" w:hAnsi="Times New Roman" w:cs="Times New Roman"/>
                <w:i/>
                <w:iCs/>
                <w:color w:val="000000"/>
                <w:sz w:val="22"/>
                <w:szCs w:val="22"/>
              </w:rPr>
              <w:lastRenderedPageBreak/>
              <w:t>Estágio e</w:t>
            </w:r>
            <w:r w:rsidRPr="00A707E3">
              <w:rPr>
                <w:rFonts w:ascii="Times New Roman" w:hAnsi="Times New Roman" w:cs="Times New Roman"/>
                <w:b/>
                <w:bCs/>
                <w:i/>
                <w:iCs/>
                <w:color w:val="000000"/>
                <w:sz w:val="22"/>
                <w:szCs w:val="22"/>
              </w:rPr>
              <w:t xml:space="preserve"> </w:t>
            </w:r>
          </w:p>
          <w:p w:rsidR="00A707E3" w:rsidRPr="00A707E3" w:rsidRDefault="00A707E3" w:rsidP="00F72879">
            <w:pPr>
              <w:pStyle w:val="Recuodecorpodetexto"/>
              <w:spacing w:line="100" w:lineRule="atLeast"/>
              <w:ind w:left="0" w:firstLine="0"/>
              <w:jc w:val="center"/>
              <w:rPr>
                <w:rFonts w:ascii="Times New Roman" w:hAnsi="Times New Roman" w:cs="Times New Roman"/>
                <w:i/>
                <w:iCs/>
                <w:color w:val="000000"/>
                <w:sz w:val="22"/>
                <w:szCs w:val="22"/>
              </w:rPr>
            </w:pPr>
            <w:r w:rsidRPr="00A707E3">
              <w:rPr>
                <w:rFonts w:ascii="Times New Roman" w:hAnsi="Times New Roman" w:cs="Times New Roman"/>
                <w:i/>
                <w:iCs/>
                <w:color w:val="000000"/>
                <w:sz w:val="22"/>
                <w:szCs w:val="22"/>
              </w:rPr>
              <w:t>TCC</w:t>
            </w:r>
          </w:p>
        </w:tc>
        <w:tc>
          <w:tcPr>
            <w:tcW w:w="752"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405</w:t>
            </w:r>
          </w:p>
        </w:tc>
        <w:tc>
          <w:tcPr>
            <w:tcW w:w="3685"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Estágio Supervisionado I</w:t>
            </w:r>
          </w:p>
          <w:p w:rsidR="00A707E3" w:rsidRPr="00A707E3" w:rsidRDefault="00A707E3" w:rsidP="00F72879">
            <w:pPr>
              <w:pStyle w:val="Recuodecorpodetexto"/>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Estágio Supervisionado II</w:t>
            </w:r>
          </w:p>
          <w:p w:rsidR="00A707E3" w:rsidRPr="00A707E3" w:rsidRDefault="00A707E3" w:rsidP="00F72879">
            <w:pPr>
              <w:pStyle w:val="Recuodecorpodetexto"/>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Estágio Supervisionado III</w:t>
            </w:r>
          </w:p>
          <w:p w:rsidR="00A707E3" w:rsidRPr="00A707E3" w:rsidRDefault="00A707E3" w:rsidP="00F72879">
            <w:pPr>
              <w:pStyle w:val="Recuodecorpodetexto"/>
              <w:spacing w:line="100" w:lineRule="atLeast"/>
              <w:ind w:left="0" w:firstLine="0"/>
              <w:rPr>
                <w:rFonts w:ascii="Times New Roman" w:hAnsi="Times New Roman" w:cs="Times New Roman"/>
                <w:sz w:val="22"/>
                <w:szCs w:val="22"/>
              </w:rPr>
            </w:pPr>
            <w:r w:rsidRPr="00A707E3">
              <w:rPr>
                <w:rFonts w:ascii="Times New Roman" w:hAnsi="Times New Roman" w:cs="Times New Roman"/>
                <w:sz w:val="22"/>
                <w:szCs w:val="22"/>
              </w:rPr>
              <w:t>Estágio Supervisionado IV e TCC</w:t>
            </w:r>
          </w:p>
        </w:tc>
        <w:tc>
          <w:tcPr>
            <w:tcW w:w="1418"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sz w:val="22"/>
                <w:szCs w:val="22"/>
              </w:rPr>
            </w:pPr>
            <w:r w:rsidRPr="00A707E3">
              <w:rPr>
                <w:rFonts w:ascii="Times New Roman" w:hAnsi="Times New Roman" w:cs="Times New Roman"/>
                <w:sz w:val="22"/>
                <w:szCs w:val="22"/>
              </w:rPr>
              <w:t>90             6</w:t>
            </w:r>
          </w:p>
          <w:p w:rsidR="00A707E3" w:rsidRPr="00A707E3" w:rsidRDefault="00A707E3" w:rsidP="00F72879">
            <w:pPr>
              <w:pStyle w:val="Recuodecorpodetexto"/>
              <w:spacing w:line="100" w:lineRule="atLeast"/>
              <w:ind w:left="0" w:firstLine="0"/>
              <w:jc w:val="center"/>
              <w:rPr>
                <w:rFonts w:ascii="Times New Roman" w:hAnsi="Times New Roman" w:cs="Times New Roman"/>
                <w:sz w:val="22"/>
                <w:szCs w:val="22"/>
              </w:rPr>
            </w:pPr>
            <w:r w:rsidRPr="00A707E3">
              <w:rPr>
                <w:rFonts w:ascii="Times New Roman" w:hAnsi="Times New Roman" w:cs="Times New Roman"/>
                <w:sz w:val="22"/>
                <w:szCs w:val="22"/>
              </w:rPr>
              <w:t xml:space="preserve">120           8           105           7     </w:t>
            </w:r>
          </w:p>
          <w:p w:rsidR="00A707E3" w:rsidRPr="00A707E3" w:rsidRDefault="00A707E3" w:rsidP="00F72879">
            <w:pPr>
              <w:pStyle w:val="Recuodecorpodetexto"/>
              <w:spacing w:line="100" w:lineRule="atLeast"/>
              <w:ind w:left="0" w:firstLine="0"/>
              <w:jc w:val="center"/>
              <w:rPr>
                <w:rFonts w:ascii="Times New Roman" w:hAnsi="Times New Roman" w:cs="Times New Roman"/>
                <w:sz w:val="22"/>
                <w:szCs w:val="22"/>
              </w:rPr>
            </w:pPr>
            <w:r w:rsidRPr="00A707E3">
              <w:rPr>
                <w:rFonts w:ascii="Times New Roman" w:hAnsi="Times New Roman" w:cs="Times New Roman"/>
                <w:sz w:val="22"/>
                <w:szCs w:val="22"/>
              </w:rPr>
              <w:t>90             6</w:t>
            </w:r>
          </w:p>
          <w:p w:rsidR="00A707E3" w:rsidRPr="00A707E3" w:rsidRDefault="00A707E3" w:rsidP="00F72879">
            <w:pPr>
              <w:pStyle w:val="Recuodecorpodetexto"/>
              <w:spacing w:line="100" w:lineRule="atLeast"/>
              <w:ind w:left="0" w:firstLine="0"/>
              <w:jc w:val="center"/>
              <w:rPr>
                <w:rFonts w:ascii="Times New Roman" w:hAnsi="Times New Roman" w:cs="Times New Roman"/>
              </w:rPr>
            </w:pPr>
          </w:p>
        </w:tc>
        <w:tc>
          <w:tcPr>
            <w:tcW w:w="1467" w:type="dxa"/>
            <w:tcBorders>
              <w:left w:val="single" w:sz="4" w:space="0" w:color="000000"/>
              <w:bottom w:val="single" w:sz="4" w:space="0" w:color="000000"/>
              <w:right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rPr>
            </w:pPr>
            <w:r w:rsidRPr="00A707E3">
              <w:rPr>
                <w:rFonts w:ascii="Times New Roman" w:hAnsi="Times New Roman" w:cs="Times New Roman"/>
                <w:color w:val="000000"/>
              </w:rPr>
              <w:t>45          45</w:t>
            </w:r>
          </w:p>
          <w:p w:rsidR="00A707E3" w:rsidRPr="00A707E3" w:rsidRDefault="00A707E3" w:rsidP="00F72879">
            <w:pPr>
              <w:pStyle w:val="Recuodecorpodetexto"/>
              <w:spacing w:line="100" w:lineRule="atLeast"/>
              <w:ind w:left="0" w:firstLine="0"/>
              <w:rPr>
                <w:rFonts w:ascii="Times New Roman" w:hAnsi="Times New Roman" w:cs="Times New Roman"/>
                <w:color w:val="000000"/>
              </w:rPr>
            </w:pPr>
            <w:r w:rsidRPr="00A707E3">
              <w:rPr>
                <w:rFonts w:ascii="Times New Roman" w:hAnsi="Times New Roman" w:cs="Times New Roman"/>
                <w:color w:val="000000"/>
              </w:rPr>
              <w:t xml:space="preserve">45          75 </w:t>
            </w:r>
          </w:p>
          <w:p w:rsidR="00A707E3" w:rsidRPr="00A707E3" w:rsidRDefault="00A707E3" w:rsidP="00F72879">
            <w:pPr>
              <w:pStyle w:val="Recuodecorpodetexto"/>
              <w:spacing w:line="100" w:lineRule="atLeast"/>
              <w:ind w:left="0" w:firstLine="0"/>
              <w:rPr>
                <w:rFonts w:ascii="Times New Roman" w:hAnsi="Times New Roman" w:cs="Times New Roman"/>
                <w:color w:val="000000"/>
              </w:rPr>
            </w:pPr>
            <w:r w:rsidRPr="00A707E3">
              <w:rPr>
                <w:rFonts w:ascii="Times New Roman" w:hAnsi="Times New Roman" w:cs="Times New Roman"/>
                <w:color w:val="000000"/>
              </w:rPr>
              <w:t>30          75</w:t>
            </w:r>
          </w:p>
          <w:p w:rsidR="00A707E3" w:rsidRPr="00A707E3" w:rsidRDefault="00A707E3" w:rsidP="00F72879">
            <w:pPr>
              <w:pStyle w:val="Recuodecorpodetexto"/>
              <w:spacing w:line="100" w:lineRule="atLeast"/>
              <w:ind w:left="0" w:firstLine="0"/>
              <w:rPr>
                <w:rFonts w:ascii="Times New Roman" w:hAnsi="Times New Roman" w:cs="Times New Roman"/>
                <w:color w:val="000000"/>
              </w:rPr>
            </w:pPr>
            <w:r w:rsidRPr="00A707E3">
              <w:rPr>
                <w:rFonts w:ascii="Times New Roman" w:hAnsi="Times New Roman" w:cs="Times New Roman"/>
                <w:color w:val="000000"/>
              </w:rPr>
              <w:t>30          60</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tc>
      </w:tr>
      <w:tr w:rsidR="00A707E3" w:rsidRPr="00A707E3" w:rsidTr="00F72879">
        <w:tc>
          <w:tcPr>
            <w:tcW w:w="1908"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i/>
                <w:iCs/>
                <w:color w:val="000000"/>
                <w:sz w:val="22"/>
                <w:szCs w:val="22"/>
              </w:rPr>
            </w:pPr>
            <w:r w:rsidRPr="00A707E3">
              <w:rPr>
                <w:rFonts w:ascii="Times New Roman" w:hAnsi="Times New Roman" w:cs="Times New Roman"/>
                <w:i/>
                <w:iCs/>
                <w:color w:val="000000"/>
                <w:sz w:val="22"/>
                <w:szCs w:val="22"/>
              </w:rPr>
              <w:t>Atividades complementares</w:t>
            </w:r>
          </w:p>
        </w:tc>
        <w:tc>
          <w:tcPr>
            <w:tcW w:w="752"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195</w:t>
            </w:r>
          </w:p>
        </w:tc>
        <w:tc>
          <w:tcPr>
            <w:tcW w:w="3685"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rPr>
            </w:pPr>
          </w:p>
        </w:tc>
        <w:tc>
          <w:tcPr>
            <w:tcW w:w="1418"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195         13</w:t>
            </w:r>
          </w:p>
        </w:tc>
        <w:tc>
          <w:tcPr>
            <w:tcW w:w="1467" w:type="dxa"/>
            <w:tcBorders>
              <w:left w:val="single" w:sz="4" w:space="0" w:color="000000"/>
              <w:bottom w:val="single" w:sz="4" w:space="0" w:color="000000"/>
              <w:right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rPr>
            </w:pPr>
            <w:r w:rsidRPr="00A707E3">
              <w:rPr>
                <w:rFonts w:ascii="Times New Roman" w:hAnsi="Times New Roman" w:cs="Times New Roman"/>
                <w:color w:val="000000"/>
              </w:rPr>
              <w:t>-               -</w:t>
            </w:r>
          </w:p>
          <w:p w:rsidR="00A707E3" w:rsidRPr="00A707E3" w:rsidRDefault="00A707E3" w:rsidP="00F72879">
            <w:pPr>
              <w:pStyle w:val="Recuodecorpodetexto"/>
              <w:spacing w:line="100" w:lineRule="atLeast"/>
              <w:ind w:left="0" w:firstLine="0"/>
              <w:jc w:val="center"/>
              <w:rPr>
                <w:rFonts w:ascii="Times New Roman" w:hAnsi="Times New Roman" w:cs="Times New Roman"/>
                <w:b/>
                <w:bCs/>
                <w:color w:val="000000"/>
              </w:rPr>
            </w:pPr>
          </w:p>
          <w:p w:rsidR="00A707E3" w:rsidRPr="00A707E3" w:rsidRDefault="00A707E3" w:rsidP="00F72879">
            <w:pPr>
              <w:pStyle w:val="Recuodecorpodetexto"/>
              <w:spacing w:line="100" w:lineRule="atLeast"/>
              <w:ind w:left="0" w:firstLine="0"/>
              <w:jc w:val="center"/>
              <w:rPr>
                <w:rFonts w:ascii="Times New Roman" w:hAnsi="Times New Roman" w:cs="Times New Roman"/>
                <w:b/>
                <w:bCs/>
                <w:color w:val="000000"/>
              </w:rPr>
            </w:pPr>
          </w:p>
        </w:tc>
      </w:tr>
      <w:tr w:rsidR="00A707E3" w:rsidRPr="00A707E3" w:rsidTr="00F72879">
        <w:tc>
          <w:tcPr>
            <w:tcW w:w="1908"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i/>
                <w:iCs/>
                <w:color w:val="000000"/>
                <w:sz w:val="22"/>
                <w:szCs w:val="22"/>
              </w:rPr>
            </w:pPr>
            <w:r w:rsidRPr="00A707E3">
              <w:rPr>
                <w:rFonts w:ascii="Times New Roman" w:hAnsi="Times New Roman" w:cs="Times New Roman"/>
                <w:i/>
                <w:iCs/>
                <w:color w:val="000000"/>
                <w:sz w:val="22"/>
                <w:szCs w:val="22"/>
              </w:rPr>
              <w:t>Estudos Integradores e Contemporâneos</w:t>
            </w:r>
          </w:p>
        </w:tc>
        <w:tc>
          <w:tcPr>
            <w:tcW w:w="752"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w:t>
            </w:r>
          </w:p>
        </w:tc>
        <w:tc>
          <w:tcPr>
            <w:tcW w:w="3685"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Seminário interdisciplinar IV</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Seminário interdisciplinar V</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Seminário interdisciplinar VI</w:t>
            </w:r>
          </w:p>
          <w:p w:rsidR="00A707E3" w:rsidRPr="00A707E3" w:rsidRDefault="00A707E3" w:rsidP="00F72879">
            <w:pPr>
              <w:pStyle w:val="Recuodecorpodetexto"/>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Seminário interdisciplinar VII</w:t>
            </w:r>
          </w:p>
          <w:p w:rsidR="00A707E3" w:rsidRPr="00A707E3" w:rsidRDefault="00A707E3" w:rsidP="00F72879">
            <w:pPr>
              <w:pStyle w:val="Recuodecorpodetexto"/>
              <w:spacing w:line="100" w:lineRule="atLeast"/>
              <w:ind w:left="0" w:firstLine="0"/>
              <w:rPr>
                <w:rFonts w:ascii="Times New Roman" w:hAnsi="Times New Roman" w:cs="Times New Roman"/>
                <w:color w:val="000000"/>
              </w:rPr>
            </w:pPr>
          </w:p>
        </w:tc>
        <w:tc>
          <w:tcPr>
            <w:tcW w:w="1418"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15             1</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15             1</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15             1</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15             1</w:t>
            </w:r>
          </w:p>
          <w:p w:rsidR="00A707E3" w:rsidRPr="00A707E3" w:rsidRDefault="00A707E3" w:rsidP="00F72879">
            <w:pPr>
              <w:pStyle w:val="Recuodecorpodetexto"/>
              <w:spacing w:line="100" w:lineRule="atLeast"/>
              <w:ind w:left="0" w:firstLine="0"/>
              <w:rPr>
                <w:rFonts w:ascii="Times New Roman" w:hAnsi="Times New Roman" w:cs="Times New Roman"/>
                <w:color w:val="000000"/>
              </w:rPr>
            </w:pPr>
          </w:p>
        </w:tc>
        <w:tc>
          <w:tcPr>
            <w:tcW w:w="1467" w:type="dxa"/>
            <w:tcBorders>
              <w:left w:val="single" w:sz="4" w:space="0" w:color="000000"/>
              <w:bottom w:val="single" w:sz="4" w:space="0" w:color="000000"/>
              <w:right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15              .</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15              .</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15              .</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15              .</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tc>
      </w:tr>
      <w:tr w:rsidR="00A707E3" w:rsidRPr="00A707E3" w:rsidTr="00F72879">
        <w:tc>
          <w:tcPr>
            <w:tcW w:w="1908"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i/>
                <w:iCs/>
                <w:color w:val="000000"/>
                <w:sz w:val="22"/>
                <w:szCs w:val="22"/>
              </w:rPr>
            </w:pPr>
            <w:r w:rsidRPr="00A707E3">
              <w:rPr>
                <w:rFonts w:ascii="Times New Roman" w:hAnsi="Times New Roman" w:cs="Times New Roman"/>
                <w:i/>
                <w:iCs/>
                <w:color w:val="000000"/>
                <w:sz w:val="22"/>
                <w:szCs w:val="22"/>
              </w:rPr>
              <w:t>Linguagens</w:t>
            </w:r>
          </w:p>
        </w:tc>
        <w:tc>
          <w:tcPr>
            <w:tcW w:w="752"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w:t>
            </w:r>
          </w:p>
        </w:tc>
        <w:tc>
          <w:tcPr>
            <w:tcW w:w="3685"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sz w:val="22"/>
                <w:szCs w:val="22"/>
              </w:rPr>
            </w:pPr>
            <w:r w:rsidRPr="00A707E3">
              <w:rPr>
                <w:rFonts w:ascii="Times New Roman" w:hAnsi="Times New Roman" w:cs="Times New Roman"/>
                <w:color w:val="000000"/>
                <w:sz w:val="22"/>
                <w:szCs w:val="22"/>
              </w:rPr>
              <w:t>Língua Brasileira de Sinais</w:t>
            </w:r>
          </w:p>
        </w:tc>
        <w:tc>
          <w:tcPr>
            <w:tcW w:w="1418"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60             4</w:t>
            </w:r>
          </w:p>
        </w:tc>
        <w:tc>
          <w:tcPr>
            <w:tcW w:w="1467" w:type="dxa"/>
            <w:tcBorders>
              <w:left w:val="single" w:sz="4" w:space="0" w:color="000000"/>
              <w:bottom w:val="single" w:sz="4" w:space="0" w:color="000000"/>
              <w:right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color w:val="000000"/>
                <w:sz w:val="22"/>
                <w:szCs w:val="22"/>
              </w:rPr>
            </w:pPr>
            <w:r w:rsidRPr="00A707E3">
              <w:rPr>
                <w:rFonts w:ascii="Times New Roman" w:hAnsi="Times New Roman" w:cs="Times New Roman"/>
                <w:color w:val="000000"/>
                <w:sz w:val="22"/>
                <w:szCs w:val="22"/>
              </w:rPr>
              <w:t>60              .</w:t>
            </w:r>
          </w:p>
          <w:p w:rsidR="00A707E3" w:rsidRPr="00A707E3" w:rsidRDefault="00A707E3" w:rsidP="00F72879">
            <w:pPr>
              <w:pStyle w:val="Recuodecorpodetexto"/>
              <w:spacing w:line="100" w:lineRule="atLeast"/>
              <w:ind w:left="0" w:firstLine="0"/>
              <w:jc w:val="center"/>
              <w:rPr>
                <w:rFonts w:ascii="Times New Roman" w:hAnsi="Times New Roman" w:cs="Times New Roman"/>
                <w:color w:val="000000"/>
              </w:rPr>
            </w:pPr>
          </w:p>
        </w:tc>
      </w:tr>
      <w:tr w:rsidR="00A707E3" w:rsidRPr="00A707E3" w:rsidTr="00F72879">
        <w:tc>
          <w:tcPr>
            <w:tcW w:w="1908"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b/>
                <w:bCs/>
                <w:i/>
                <w:iCs/>
                <w:color w:val="000000"/>
                <w:sz w:val="22"/>
                <w:szCs w:val="22"/>
              </w:rPr>
            </w:pPr>
            <w:r w:rsidRPr="00A707E3">
              <w:rPr>
                <w:rFonts w:ascii="Times New Roman" w:hAnsi="Times New Roman" w:cs="Times New Roman"/>
                <w:b/>
                <w:bCs/>
                <w:i/>
                <w:iCs/>
                <w:color w:val="000000"/>
                <w:sz w:val="22"/>
                <w:szCs w:val="22"/>
              </w:rPr>
              <w:t>TOTAL</w:t>
            </w:r>
          </w:p>
        </w:tc>
        <w:tc>
          <w:tcPr>
            <w:tcW w:w="752"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b/>
                <w:bCs/>
                <w:color w:val="000000"/>
                <w:sz w:val="22"/>
                <w:szCs w:val="22"/>
              </w:rPr>
            </w:pPr>
            <w:r w:rsidRPr="00A707E3">
              <w:rPr>
                <w:rFonts w:ascii="Times New Roman" w:hAnsi="Times New Roman" w:cs="Times New Roman"/>
                <w:b/>
                <w:bCs/>
                <w:color w:val="000000"/>
                <w:sz w:val="22"/>
                <w:szCs w:val="22"/>
              </w:rPr>
              <w:t>1920</w:t>
            </w:r>
          </w:p>
          <w:p w:rsidR="00A707E3" w:rsidRPr="00A707E3" w:rsidRDefault="00A707E3" w:rsidP="00F72879">
            <w:pPr>
              <w:pStyle w:val="Recuodecorpodetexto"/>
              <w:spacing w:line="100" w:lineRule="atLeast"/>
              <w:ind w:left="0" w:firstLine="0"/>
              <w:jc w:val="center"/>
              <w:rPr>
                <w:rFonts w:ascii="Times New Roman" w:hAnsi="Times New Roman" w:cs="Times New Roman"/>
                <w:b/>
                <w:bCs/>
                <w:color w:val="000000"/>
              </w:rPr>
            </w:pPr>
          </w:p>
        </w:tc>
        <w:tc>
          <w:tcPr>
            <w:tcW w:w="3685"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rPr>
                <w:rFonts w:ascii="Times New Roman" w:hAnsi="Times New Roman" w:cs="Times New Roman"/>
                <w:color w:val="000000"/>
              </w:rPr>
            </w:pPr>
          </w:p>
        </w:tc>
        <w:tc>
          <w:tcPr>
            <w:tcW w:w="1418" w:type="dxa"/>
            <w:tcBorders>
              <w:left w:val="single" w:sz="4" w:space="0" w:color="000000"/>
              <w:bottom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b/>
                <w:bCs/>
                <w:color w:val="000000"/>
                <w:sz w:val="22"/>
                <w:szCs w:val="22"/>
              </w:rPr>
            </w:pPr>
            <w:r w:rsidRPr="00A707E3">
              <w:rPr>
                <w:rFonts w:ascii="Times New Roman" w:hAnsi="Times New Roman" w:cs="Times New Roman"/>
                <w:b/>
                <w:bCs/>
                <w:color w:val="000000"/>
                <w:sz w:val="22"/>
                <w:szCs w:val="22"/>
              </w:rPr>
              <w:t>1920     128</w:t>
            </w:r>
          </w:p>
        </w:tc>
        <w:tc>
          <w:tcPr>
            <w:tcW w:w="1467" w:type="dxa"/>
            <w:tcBorders>
              <w:left w:val="single" w:sz="4" w:space="0" w:color="000000"/>
              <w:bottom w:val="single" w:sz="4" w:space="0" w:color="000000"/>
              <w:right w:val="single" w:sz="4" w:space="0" w:color="000000"/>
            </w:tcBorders>
          </w:tcPr>
          <w:p w:rsidR="00A707E3" w:rsidRPr="00A707E3" w:rsidRDefault="00A707E3" w:rsidP="00F72879">
            <w:pPr>
              <w:pStyle w:val="Recuodecorpodetexto"/>
              <w:snapToGrid w:val="0"/>
              <w:spacing w:line="100" w:lineRule="atLeast"/>
              <w:ind w:left="0" w:firstLine="0"/>
              <w:jc w:val="center"/>
              <w:rPr>
                <w:rFonts w:ascii="Times New Roman" w:hAnsi="Times New Roman" w:cs="Times New Roman"/>
                <w:b/>
                <w:bCs/>
                <w:color w:val="000000"/>
                <w:sz w:val="22"/>
                <w:szCs w:val="22"/>
              </w:rPr>
            </w:pPr>
            <w:r w:rsidRPr="00A707E3">
              <w:rPr>
                <w:rFonts w:ascii="Times New Roman" w:hAnsi="Times New Roman" w:cs="Times New Roman"/>
                <w:b/>
                <w:bCs/>
                <w:color w:val="000000"/>
                <w:sz w:val="22"/>
                <w:szCs w:val="22"/>
              </w:rPr>
              <w:t>1155    570</w:t>
            </w:r>
          </w:p>
          <w:p w:rsidR="00A707E3" w:rsidRPr="00A707E3" w:rsidRDefault="00A707E3" w:rsidP="00F72879">
            <w:pPr>
              <w:pStyle w:val="Recuodecorpodetexto"/>
              <w:spacing w:line="100" w:lineRule="atLeast"/>
              <w:ind w:left="0" w:firstLine="0"/>
              <w:jc w:val="center"/>
              <w:rPr>
                <w:rFonts w:ascii="Times New Roman" w:hAnsi="Times New Roman" w:cs="Times New Roman"/>
                <w:b/>
                <w:bCs/>
                <w:color w:val="000000"/>
              </w:rPr>
            </w:pPr>
          </w:p>
        </w:tc>
      </w:tr>
    </w:tbl>
    <w:p w:rsidR="00A707E3" w:rsidRPr="00A707E3" w:rsidRDefault="00A707E3" w:rsidP="00A707E3">
      <w:pPr>
        <w:pStyle w:val="Recuodecorpodetexto"/>
        <w:ind w:left="0" w:firstLine="0"/>
      </w:pPr>
    </w:p>
    <w:p w:rsidR="00A707E3" w:rsidRPr="00A707E3" w:rsidRDefault="00A707E3" w:rsidP="00A707E3">
      <w:pPr>
        <w:spacing w:line="360" w:lineRule="auto"/>
        <w:ind w:firstLine="708"/>
        <w:rPr>
          <w:rFonts w:ascii="Times New Roman" w:hAnsi="Times New Roman"/>
        </w:rPr>
      </w:pPr>
    </w:p>
    <w:p w:rsidR="00A707E3" w:rsidRPr="00A707E3" w:rsidRDefault="00A707E3" w:rsidP="00A707E3">
      <w:pPr>
        <w:spacing w:line="360" w:lineRule="auto"/>
        <w:ind w:firstLine="708"/>
        <w:rPr>
          <w:rFonts w:ascii="Times New Roman" w:hAnsi="Times New Roman"/>
        </w:rPr>
      </w:pPr>
    </w:p>
    <w:p w:rsidR="00A707E3" w:rsidRPr="00A707E3" w:rsidRDefault="00A707E3" w:rsidP="00A707E3">
      <w:pPr>
        <w:spacing w:line="360" w:lineRule="auto"/>
        <w:ind w:firstLine="708"/>
        <w:rPr>
          <w:rFonts w:ascii="Times New Roman" w:hAnsi="Times New Roman"/>
        </w:rPr>
      </w:pPr>
    </w:p>
    <w:p w:rsidR="00A707E3" w:rsidRPr="00A707E3" w:rsidRDefault="00A707E3" w:rsidP="00A707E3">
      <w:pPr>
        <w:spacing w:line="360" w:lineRule="auto"/>
        <w:ind w:firstLine="708"/>
        <w:rPr>
          <w:rFonts w:ascii="Times New Roman" w:hAnsi="Times New Roman"/>
        </w:rPr>
      </w:pPr>
    </w:p>
    <w:p w:rsidR="00A707E3" w:rsidRPr="00A707E3" w:rsidRDefault="00A707E3" w:rsidP="00A707E3">
      <w:pPr>
        <w:spacing w:line="360" w:lineRule="auto"/>
        <w:ind w:firstLine="708"/>
        <w:rPr>
          <w:rFonts w:ascii="Times New Roman" w:hAnsi="Times New Roman"/>
        </w:rPr>
      </w:pPr>
    </w:p>
    <w:p w:rsidR="00A707E3" w:rsidRPr="00A707E3" w:rsidRDefault="00A707E3" w:rsidP="00A707E3">
      <w:pPr>
        <w:pStyle w:val="Ttulo4"/>
        <w:tabs>
          <w:tab w:val="left" w:pos="0"/>
        </w:tabs>
        <w:rPr>
          <w:rFonts w:ascii="Times New Roman" w:hAnsi="Times New Roman" w:cs="Times New Roman"/>
        </w:rPr>
      </w:pPr>
      <w:r w:rsidRPr="00A707E3">
        <w:rPr>
          <w:rFonts w:ascii="Times New Roman" w:hAnsi="Times New Roman" w:cs="Times New Roman"/>
        </w:rPr>
        <w:t>4.3.7.3 Ciclo de Formação Avançada, Pós-graduação (Ciclo III)</w:t>
      </w:r>
    </w:p>
    <w:p w:rsidR="00A707E3" w:rsidRPr="00A707E3" w:rsidRDefault="00A707E3" w:rsidP="00A707E3">
      <w:pPr>
        <w:spacing w:line="360" w:lineRule="auto"/>
        <w:rPr>
          <w:rFonts w:ascii="Times New Roman" w:hAnsi="Times New Roman"/>
          <w:b/>
          <w:bCs/>
          <w:color w:val="000000"/>
        </w:rPr>
      </w:pPr>
    </w:p>
    <w:p w:rsidR="00A707E3" w:rsidRPr="00A707E3" w:rsidRDefault="00A707E3" w:rsidP="00A707E3">
      <w:pPr>
        <w:spacing w:line="360" w:lineRule="auto"/>
        <w:ind w:firstLine="540"/>
        <w:rPr>
          <w:rFonts w:ascii="Times New Roman" w:hAnsi="Times New Roman"/>
          <w:color w:val="000000"/>
        </w:rPr>
      </w:pPr>
      <w:r w:rsidRPr="00A707E3">
        <w:rPr>
          <w:rFonts w:ascii="Times New Roman" w:hAnsi="Times New Roman"/>
          <w:color w:val="000000"/>
        </w:rPr>
        <w:t xml:space="preserve">O </w:t>
      </w:r>
      <w:r w:rsidRPr="00A707E3">
        <w:rPr>
          <w:rFonts w:ascii="Times New Roman" w:hAnsi="Times New Roman"/>
          <w:b/>
          <w:bCs/>
          <w:color w:val="000000"/>
        </w:rPr>
        <w:t>objetivo</w:t>
      </w:r>
      <w:r w:rsidRPr="00A707E3">
        <w:rPr>
          <w:rFonts w:ascii="Times New Roman" w:hAnsi="Times New Roman"/>
          <w:color w:val="000000"/>
        </w:rPr>
        <w:t xml:space="preserve"> deste ciclo consiste em aprofundar os conhecimentos na área de Filosofia em programas de pós-graduação estruturados a partir de linhas de pesquisas consolidadas na Instituição. </w:t>
      </w:r>
    </w:p>
    <w:p w:rsidR="00A707E3" w:rsidRPr="00A707E3" w:rsidRDefault="00A707E3" w:rsidP="00A707E3">
      <w:pPr>
        <w:spacing w:line="360" w:lineRule="auto"/>
        <w:ind w:firstLine="540"/>
        <w:rPr>
          <w:rFonts w:ascii="Times New Roman" w:hAnsi="Times New Roman"/>
          <w:color w:val="000000"/>
        </w:rPr>
      </w:pPr>
      <w:r w:rsidRPr="00A707E3">
        <w:rPr>
          <w:rFonts w:ascii="Times New Roman" w:hAnsi="Times New Roman"/>
          <w:color w:val="000000"/>
        </w:rPr>
        <w:t xml:space="preserve">As Licenciaturas de Filosofia e Artes estão criando e implantando um Núcleo de Estudos em Cultura, Filosofia e Linguagens, que fomentará o desenvolvimento de pesquisa para dar suporte à criação de cursos de pós-graduação. </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 xml:space="preserve">Como previsto no Projeto de Expansão e Reestruturação da UFT, será criado o mestrado em Educação no Campus de Palmas. Por isso as linhas de pesquisa dos Cursos de Licenciatura em Filosofia </w:t>
      </w:r>
      <w:r w:rsidRPr="00A707E3">
        <w:rPr>
          <w:rFonts w:ascii="Times New Roman" w:hAnsi="Times New Roman"/>
        </w:rPr>
        <w:lastRenderedPageBreak/>
        <w:t>e Artes foram estabelecidas tendo em vista a articulação com esse programa, possibilitando tanto a continuidade dos estudos dos licenciandos como a colaboração dos pesquisadores do Curso na composição do corpo docente do programa.</w:t>
      </w:r>
    </w:p>
    <w:p w:rsidR="00A707E3" w:rsidRPr="00A707E3" w:rsidRDefault="00A707E3" w:rsidP="00A707E3">
      <w:pPr>
        <w:spacing w:line="360" w:lineRule="auto"/>
        <w:rPr>
          <w:rFonts w:ascii="Times New Roman" w:hAnsi="Times New Roman"/>
          <w:b/>
          <w:bCs/>
        </w:rPr>
      </w:pPr>
      <w:r w:rsidRPr="00A707E3">
        <w:rPr>
          <w:rFonts w:ascii="Times New Roman" w:hAnsi="Times New Roman"/>
        </w:rPr>
        <w:tab/>
      </w:r>
      <w:r w:rsidRPr="00A707E3">
        <w:rPr>
          <w:rFonts w:ascii="Times New Roman" w:hAnsi="Times New Roman"/>
          <w:b/>
          <w:bCs/>
        </w:rPr>
        <w:t xml:space="preserve">Linhas de pesquisa: </w:t>
      </w:r>
    </w:p>
    <w:p w:rsidR="00A707E3" w:rsidRPr="00A707E3" w:rsidRDefault="00A707E3" w:rsidP="00A707E3">
      <w:pPr>
        <w:numPr>
          <w:ilvl w:val="0"/>
          <w:numId w:val="13"/>
        </w:numPr>
        <w:tabs>
          <w:tab w:val="left" w:pos="720"/>
        </w:tabs>
        <w:suppressAutoHyphens/>
        <w:autoSpaceDE w:val="0"/>
        <w:spacing w:after="0" w:line="360" w:lineRule="auto"/>
        <w:rPr>
          <w:rFonts w:ascii="Times New Roman" w:hAnsi="Times New Roman"/>
          <w:shd w:val="clear" w:color="auto" w:fill="FFFF00"/>
        </w:rPr>
      </w:pPr>
      <w:r w:rsidRPr="00A707E3">
        <w:rPr>
          <w:rFonts w:ascii="Times New Roman" w:hAnsi="Times New Roman"/>
          <w:shd w:val="clear" w:color="auto" w:fill="FFFF00"/>
        </w:rPr>
        <w:t>Cultura, educação e sociedade</w:t>
      </w:r>
    </w:p>
    <w:p w:rsidR="00A707E3" w:rsidRPr="00A707E3" w:rsidRDefault="00A707E3" w:rsidP="00A707E3">
      <w:pPr>
        <w:numPr>
          <w:ilvl w:val="0"/>
          <w:numId w:val="13"/>
        </w:numPr>
        <w:tabs>
          <w:tab w:val="left" w:pos="720"/>
        </w:tabs>
        <w:suppressAutoHyphens/>
        <w:autoSpaceDE w:val="0"/>
        <w:spacing w:after="0" w:line="360" w:lineRule="auto"/>
        <w:rPr>
          <w:rFonts w:ascii="Times New Roman" w:hAnsi="Times New Roman"/>
          <w:shd w:val="clear" w:color="auto" w:fill="FFFF00"/>
        </w:rPr>
      </w:pPr>
      <w:r w:rsidRPr="00A707E3">
        <w:rPr>
          <w:rFonts w:ascii="Times New Roman" w:hAnsi="Times New Roman"/>
          <w:shd w:val="clear" w:color="auto" w:fill="FFFF00"/>
        </w:rPr>
        <w:t>Ética, cidadania e ensino de Filosofia</w:t>
      </w:r>
    </w:p>
    <w:p w:rsidR="00A707E3" w:rsidRPr="00A707E3" w:rsidRDefault="00A707E3" w:rsidP="00A707E3">
      <w:pPr>
        <w:numPr>
          <w:ilvl w:val="0"/>
          <w:numId w:val="13"/>
        </w:numPr>
        <w:tabs>
          <w:tab w:val="left" w:pos="720"/>
        </w:tabs>
        <w:suppressAutoHyphens/>
        <w:autoSpaceDE w:val="0"/>
        <w:spacing w:after="0" w:line="360" w:lineRule="auto"/>
        <w:rPr>
          <w:rFonts w:ascii="Times New Roman" w:hAnsi="Times New Roman"/>
          <w:shd w:val="clear" w:color="auto" w:fill="FFFF00"/>
        </w:rPr>
      </w:pPr>
      <w:r w:rsidRPr="00A707E3">
        <w:rPr>
          <w:rFonts w:ascii="Times New Roman" w:hAnsi="Times New Roman"/>
          <w:shd w:val="clear" w:color="auto" w:fill="FFFF00"/>
        </w:rPr>
        <w:t>Cultura e saberes no contexto da Amazônia</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pStyle w:val="Ttulo4"/>
        <w:tabs>
          <w:tab w:val="left" w:pos="0"/>
        </w:tabs>
        <w:rPr>
          <w:rFonts w:ascii="Times New Roman" w:hAnsi="Times New Roman" w:cs="Times New Roman"/>
        </w:rPr>
      </w:pPr>
      <w:r w:rsidRPr="00A707E3">
        <w:rPr>
          <w:rFonts w:ascii="Times New Roman" w:hAnsi="Times New Roman" w:cs="Times New Roman"/>
        </w:rPr>
        <w:t>4.3.7.4 Estrutura curricular interdisciplinar</w:t>
      </w:r>
    </w:p>
    <w:p w:rsidR="00A707E3" w:rsidRPr="00A707E3" w:rsidRDefault="00A707E3" w:rsidP="00A707E3">
      <w:pPr>
        <w:pStyle w:val="Corpodetexto"/>
        <w:rPr>
          <w:rFonts w:ascii="Times New Roman" w:hAnsi="Times New Roman" w:cs="Times New Roman"/>
        </w:rPr>
      </w:pPr>
    </w:p>
    <w:p w:rsidR="00A707E3" w:rsidRPr="00A707E3" w:rsidRDefault="00A707E3" w:rsidP="00A707E3">
      <w:pPr>
        <w:tabs>
          <w:tab w:val="left" w:pos="0"/>
        </w:tabs>
        <w:spacing w:line="360" w:lineRule="auto"/>
        <w:rPr>
          <w:rFonts w:ascii="Times New Roman" w:hAnsi="Times New Roman"/>
          <w:kern w:val="1"/>
        </w:rPr>
      </w:pPr>
      <w:r w:rsidRPr="00A707E3">
        <w:rPr>
          <w:rFonts w:ascii="Times New Roman" w:hAnsi="Times New Roman"/>
          <w:color w:val="C00000"/>
          <w:kern w:val="1"/>
        </w:rPr>
        <w:tab/>
      </w:r>
      <w:r w:rsidRPr="00A707E3">
        <w:rPr>
          <w:rFonts w:ascii="Times New Roman" w:hAnsi="Times New Roman"/>
          <w:kern w:val="1"/>
        </w:rPr>
        <w:t xml:space="preserve">A estrutura curricular do curso de Licenciatura em Filosofia é construída a partir de uma perspectiva interdisciplinar proporcionando, durante todo o curso, situações-problema e projetos interdisciplinares para que o aluno vivencie a prática do diálogo entre saberes. Assim, no Curso de Filosofia a perspectiva interdisciplinar é um esforço teórico, prático e coletivo de realização de diálogo entre disciplinas do mesmo eixo e entre eixos, ciclos e cursos diferentes. </w:t>
      </w:r>
    </w:p>
    <w:p w:rsidR="00A707E3" w:rsidRPr="00A707E3" w:rsidRDefault="00A707E3" w:rsidP="00A707E3">
      <w:pPr>
        <w:tabs>
          <w:tab w:val="left" w:pos="0"/>
        </w:tabs>
        <w:spacing w:line="360" w:lineRule="auto"/>
        <w:rPr>
          <w:rFonts w:ascii="Times New Roman" w:hAnsi="Times New Roman"/>
          <w:kern w:val="1"/>
        </w:rPr>
      </w:pPr>
      <w:r w:rsidRPr="00A707E3">
        <w:rPr>
          <w:rFonts w:ascii="Times New Roman" w:hAnsi="Times New Roman"/>
          <w:kern w:val="1"/>
        </w:rPr>
        <w:tab/>
        <w:t>A título de exemplo, no ciclo básico, duas das disciplinas do eixo Humanidades e Sociedade – Ética e cidadania (disc. 12) e Conhecimento e realidade sócio-ambiental (disc. 6) – podem ser articuladas tendo em vista a discussão da necessidade de uma ética ambiental para o futuro da humanidade e para a conservação dos seres vivos do planeta, perpassando questões como desenvolvimento tecnológico sustentável e limites éticos para a economia aplicada. Do mesmo modo, as disciplinas dos eixos Humanidades e Sociedade e Fundamentos da Área de Conhecimento, como Ética e cidadania (disc. 12)</w:t>
      </w:r>
      <w:r w:rsidRPr="00A707E3">
        <w:rPr>
          <w:rFonts w:ascii="Times New Roman" w:hAnsi="Times New Roman"/>
          <w:i/>
          <w:iCs/>
          <w:kern w:val="1"/>
        </w:rPr>
        <w:t xml:space="preserve"> </w:t>
      </w:r>
      <w:r w:rsidRPr="00A707E3">
        <w:rPr>
          <w:rFonts w:ascii="Times New Roman" w:hAnsi="Times New Roman"/>
          <w:kern w:val="1"/>
        </w:rPr>
        <w:t>e Filosofia da Educação (disc. 7) respectivamente, podem discutir os valores éticos que permeiam a formação da cidadania ou, antes, interrogar sobre a possibilidade da escola formar o cidadão e qual tipo de cidadania e de sociedade perpassa o imaginário dos agentes da educação formal.</w:t>
      </w:r>
    </w:p>
    <w:p w:rsidR="00A707E3" w:rsidRPr="00A707E3" w:rsidRDefault="00A707E3" w:rsidP="00A707E3">
      <w:pPr>
        <w:tabs>
          <w:tab w:val="left" w:pos="0"/>
        </w:tabs>
        <w:spacing w:line="360" w:lineRule="auto"/>
        <w:rPr>
          <w:rFonts w:ascii="Times New Roman" w:hAnsi="Times New Roman"/>
          <w:kern w:val="1"/>
        </w:rPr>
      </w:pPr>
      <w:r w:rsidRPr="00A707E3">
        <w:rPr>
          <w:rFonts w:ascii="Times New Roman" w:hAnsi="Times New Roman"/>
          <w:kern w:val="1"/>
        </w:rPr>
        <w:tab/>
        <w:t xml:space="preserve">O diálogo interdisciplinar se realiza de múltiplas formas. Pode-se, por exemplo, privilegiar a </w:t>
      </w:r>
      <w:r w:rsidRPr="00A707E3">
        <w:rPr>
          <w:rFonts w:ascii="Times New Roman" w:hAnsi="Times New Roman"/>
          <w:i/>
          <w:iCs/>
          <w:kern w:val="1"/>
        </w:rPr>
        <w:t>problematização</w:t>
      </w:r>
      <w:r w:rsidRPr="00A707E3">
        <w:rPr>
          <w:rFonts w:ascii="Times New Roman" w:hAnsi="Times New Roman"/>
          <w:kern w:val="1"/>
        </w:rPr>
        <w:t xml:space="preserve"> ao articular duas disciplinas. Assim, na disciplina de História e Teoria da Ciência (disc. 15) pode-se interrogar sobre o lugar da ética na ciência, e nas disciplinas pedagógicas pode-se problematizar sobre a (im)possibilidade de formação profissional sem formação política. Os problemas podem ser colocados no âmbito da </w:t>
      </w:r>
      <w:r w:rsidRPr="00A707E3">
        <w:rPr>
          <w:rFonts w:ascii="Times New Roman" w:hAnsi="Times New Roman"/>
          <w:i/>
          <w:iCs/>
          <w:kern w:val="1"/>
        </w:rPr>
        <w:t>contextualização</w:t>
      </w:r>
      <w:r w:rsidRPr="00A707E3">
        <w:rPr>
          <w:rFonts w:ascii="Times New Roman" w:hAnsi="Times New Roman"/>
          <w:kern w:val="1"/>
        </w:rPr>
        <w:t xml:space="preserve">, em que questões regionais e locais se tornam conteúdo de reflexão crítica. O problema genérico – como formar o professor apto a ensinar Filosofia? – se contextualiza na pergunta: como formar o professor de Filosofia para atuar na Educação básica do Estado do Tocantins? </w:t>
      </w:r>
    </w:p>
    <w:p w:rsidR="00A707E3" w:rsidRPr="00A707E3" w:rsidRDefault="00A707E3" w:rsidP="00A707E3">
      <w:pPr>
        <w:tabs>
          <w:tab w:val="left" w:pos="0"/>
        </w:tabs>
        <w:spacing w:line="360" w:lineRule="auto"/>
        <w:rPr>
          <w:rFonts w:ascii="Times New Roman" w:hAnsi="Times New Roman"/>
          <w:kern w:val="1"/>
        </w:rPr>
      </w:pPr>
      <w:r w:rsidRPr="00A707E3">
        <w:rPr>
          <w:rFonts w:ascii="Times New Roman" w:hAnsi="Times New Roman"/>
          <w:kern w:val="1"/>
        </w:rPr>
        <w:tab/>
        <w:t xml:space="preserve">A contextualização dos saberes disciplinares abrange também a </w:t>
      </w:r>
      <w:r w:rsidRPr="00A707E3">
        <w:rPr>
          <w:rFonts w:ascii="Times New Roman" w:hAnsi="Times New Roman"/>
          <w:i/>
          <w:iCs/>
          <w:kern w:val="1"/>
        </w:rPr>
        <w:t>mediação histórica</w:t>
      </w:r>
      <w:r w:rsidRPr="00A707E3">
        <w:rPr>
          <w:rFonts w:ascii="Times New Roman" w:hAnsi="Times New Roman"/>
          <w:kern w:val="1"/>
        </w:rPr>
        <w:t xml:space="preserve">, possibilitando o diálogo entre a História da Arte (disc. 11) e a História da Filosofia. Nesse caso, a </w:t>
      </w:r>
      <w:r w:rsidRPr="00A707E3">
        <w:rPr>
          <w:rFonts w:ascii="Times New Roman" w:hAnsi="Times New Roman"/>
          <w:kern w:val="1"/>
        </w:rPr>
        <w:lastRenderedPageBreak/>
        <w:t>disciplina História da Arte, que está inserida no ciclo I, é posta em diálogo com todas as disciplinas de História da Filosofia do Ciclo II (disciplinas 20, 26, 33, 39 e 45), que perpassam o itinerário da racionalidade ocidental desde os gregos até os dias de hoje. Os professores das diferentes disciplinas podem, por exemplo, tematizar a pós-modernidade filosófica e artística no séc. XX.</w:t>
      </w:r>
    </w:p>
    <w:p w:rsidR="00A707E3" w:rsidRPr="00A707E3" w:rsidRDefault="00A707E3" w:rsidP="00A707E3">
      <w:pPr>
        <w:spacing w:line="360" w:lineRule="auto"/>
        <w:ind w:firstLine="708"/>
        <w:rPr>
          <w:rFonts w:ascii="Times New Roman" w:hAnsi="Times New Roman"/>
          <w:kern w:val="1"/>
        </w:rPr>
      </w:pPr>
      <w:r w:rsidRPr="00A707E3">
        <w:rPr>
          <w:rFonts w:ascii="Times New Roman" w:hAnsi="Times New Roman"/>
          <w:kern w:val="1"/>
        </w:rPr>
        <w:t xml:space="preserve">Ocorre assinalar que, no ciclo de formação básica, há disciplinas que são ministradas não por um(a) professor(a) individualmente, mas por um grupo de professores, como ocorre nas disciplinas de Filosofia da Linguagem (disc. 18) e Introdução à Estética (disc. 3), em que professores das área de Filosofia, de Letras e de Artes discutem, planejam e realizam as atividades de ensino segundo a perspectiva própria da sua área, mas numa atitude de abertura para o olhar distinto da outra. </w:t>
      </w:r>
    </w:p>
    <w:p w:rsidR="00A707E3" w:rsidRPr="00A707E3" w:rsidRDefault="00A707E3" w:rsidP="00A707E3">
      <w:pPr>
        <w:spacing w:line="360" w:lineRule="auto"/>
        <w:ind w:firstLine="708"/>
        <w:rPr>
          <w:rFonts w:ascii="Times New Roman" w:hAnsi="Times New Roman"/>
          <w:kern w:val="1"/>
        </w:rPr>
      </w:pPr>
      <w:r w:rsidRPr="00A707E3">
        <w:rPr>
          <w:rFonts w:ascii="Times New Roman" w:hAnsi="Times New Roman"/>
          <w:kern w:val="1"/>
        </w:rPr>
        <w:t xml:space="preserve">As disciplinas de Ética (disc. 27 e disc. 37) e Política (disc. 42 e disc. 49) do Núcleo de Filosofia Prática do Ciclo II são disciplinas que por definição devem manter diálogo estreito com várias disciplinas do Ciclo I, pois a finalidade deste PPC é preparar formadores para formar para a cidadania e a consciência ética.   Nenhuma disciplina de teoria política forma um cidadão, como nenhuma teoria ética torna um ser humano um ser melhor, mas em todos os processos formativos que objetivam a formação ética do cidadão, deve-se indagar pela idéia de cidadania, de política e de ética, e pelos problemas teóricos que envolvem esses conceitos. Daí a importância do diálogo de todas as disciplinas pedagógicas com essas disciplinas teóricas do campo da Filosofia Prática, cujo estudo começa com Ética e Cidadania, no Ciclo I, e o aprofundamento se solidifica no Ciclo II. </w:t>
      </w:r>
    </w:p>
    <w:p w:rsidR="00A707E3" w:rsidRPr="00A707E3" w:rsidRDefault="00A707E3" w:rsidP="00A707E3">
      <w:pPr>
        <w:spacing w:line="360" w:lineRule="auto"/>
        <w:ind w:firstLine="708"/>
        <w:rPr>
          <w:rFonts w:ascii="Times New Roman" w:hAnsi="Times New Roman"/>
          <w:kern w:val="1"/>
        </w:rPr>
      </w:pPr>
      <w:r w:rsidRPr="00A707E3">
        <w:rPr>
          <w:rFonts w:ascii="Times New Roman" w:hAnsi="Times New Roman"/>
          <w:kern w:val="1"/>
        </w:rPr>
        <w:t>Ademais, Ética e Política são campos teóricos criados pela Filosofia antiga e que estão, ainda hoje, em contínuo desenvolvimento; estes campos se desmembram em diferentes frentes de pesquisa, patentes nos Seminários Interdisciplinares e nas disciplinas optativas, como no caso da relação da Ética com as ciências da vida na área da Bioética; no caso da Ética com as ciências do Ambiente na Ética Ambiental; no caso da Ética com a Teoria da Linguagem, na Ética do Discurso; na relação entre Política e Direito no caso da Teoria do Estado, da Teoria da Justiça, da Teoria dos Direitos Humanos e na Teoria da Argumentação Jurídica.</w:t>
      </w:r>
    </w:p>
    <w:p w:rsidR="00A707E3" w:rsidRPr="00A707E3" w:rsidRDefault="00A707E3" w:rsidP="00A707E3">
      <w:pPr>
        <w:spacing w:line="360" w:lineRule="auto"/>
        <w:ind w:firstLine="708"/>
        <w:rPr>
          <w:rFonts w:ascii="Times New Roman" w:hAnsi="Times New Roman"/>
          <w:kern w:val="1"/>
        </w:rPr>
      </w:pPr>
      <w:r w:rsidRPr="00A707E3">
        <w:rPr>
          <w:rFonts w:ascii="Times New Roman" w:hAnsi="Times New Roman"/>
          <w:kern w:val="1"/>
        </w:rPr>
        <w:t>As disciplinas de História e Teoria da Ciência (Ciclo I) e de Epistemologia (Ciclo II) também devem manter contínuo diálogo com outras disciplinas, pois as crises paradigmáticas que envolvem a transição dos modos de elaborar o conhecimento sobre o real, não são crises meramente ontológicas, pois a realidade não muda por si, mas crises que envolvem a atuação humana e o conhecimento que justifica a intervenção sobre a natureza e a sociedade. São crises do conhecimento, e, sobretudo, das ciências que o elaboram. Epistemologia é uma disciplina que deve dialogar com todos os seminários interdisciplinares, que por definição tratam das problemáticas contemporâneas envolvendo as crises paradigmáticas da ciência e as questões de fronteira da Filosofia.</w:t>
      </w:r>
    </w:p>
    <w:p w:rsidR="00A707E3" w:rsidRPr="00A707E3" w:rsidRDefault="00A707E3" w:rsidP="00A707E3">
      <w:pPr>
        <w:spacing w:line="360" w:lineRule="auto"/>
        <w:ind w:firstLine="708"/>
        <w:rPr>
          <w:rFonts w:ascii="Times New Roman" w:hAnsi="Times New Roman"/>
          <w:kern w:val="1"/>
        </w:rPr>
      </w:pPr>
      <w:r w:rsidRPr="00A707E3">
        <w:rPr>
          <w:rFonts w:ascii="Times New Roman" w:hAnsi="Times New Roman"/>
          <w:kern w:val="1"/>
        </w:rPr>
        <w:t xml:space="preserve">Em consonância com as Diretrizes Curriculares de Filosofia, no Ciclo II a disciplina de História da Filosofia ocupa um posto central, sendo desmembrada na periodização histórica convencional: </w:t>
      </w:r>
      <w:r w:rsidRPr="00A707E3">
        <w:rPr>
          <w:rFonts w:ascii="Times New Roman" w:hAnsi="Times New Roman"/>
          <w:kern w:val="1"/>
        </w:rPr>
        <w:lastRenderedPageBreak/>
        <w:t xml:space="preserve">história antiga, medieval, moderna (I e II) e contemporânea. Trata-se de uma só disciplina que se articula por uma lógica interna de recepção criativa do passado. A rigor, na História da Filosofia o passado é algo presente, pois os filósofos de hoje se debruçam na leitura dos filósofos de ontem mantendo viva a tradição. Contudo, o estudo do passado não se traduz apenas como mera erudição, mas é conscientemente assumido como ponto de partida necessário para compreender o presente, que é o sentido de fazer filosofia.  Os filósofos medievais, por exemplo, não abriram mão do saber dos filósofos antigos, ao contrário, foram seus leitores, intérpretes, glosadores e tradutores, mas mantiveram a intencionalidade de fazer filosofia para responder aos desafios gerados pela relação polêmica entre fé e razão, isto é, dialogaram com o passado para resolver as crises do seu tempo. </w:t>
      </w:r>
    </w:p>
    <w:p w:rsidR="00A707E3" w:rsidRPr="00A707E3" w:rsidRDefault="00A707E3" w:rsidP="00A707E3">
      <w:pPr>
        <w:spacing w:line="360" w:lineRule="auto"/>
        <w:ind w:firstLine="708"/>
        <w:rPr>
          <w:rFonts w:ascii="Times New Roman" w:hAnsi="Times New Roman"/>
          <w:kern w:val="1"/>
        </w:rPr>
      </w:pPr>
      <w:r w:rsidRPr="00A707E3">
        <w:rPr>
          <w:rFonts w:ascii="Times New Roman" w:hAnsi="Times New Roman"/>
          <w:kern w:val="1"/>
        </w:rPr>
        <w:t xml:space="preserve">No curso de Filosofia, os professores das disciplinas de História da Filosofia devem manter o diálogo entre si para contextualizar cada pensador, revelando tanto as influências recebidas dos filósofos que o antecederam quanto a originalidade da sua produção teórica, que não se desvincula do enfrentamento das questões do seu tempo. Nesse sentido, podemos chamar esse trabalho de </w:t>
      </w:r>
      <w:r w:rsidRPr="00A707E3">
        <w:rPr>
          <w:rFonts w:ascii="Times New Roman" w:hAnsi="Times New Roman"/>
          <w:i/>
          <w:iCs/>
          <w:kern w:val="1"/>
        </w:rPr>
        <w:t>intradisciplinar</w:t>
      </w:r>
      <w:r w:rsidRPr="00A707E3">
        <w:rPr>
          <w:rFonts w:ascii="Times New Roman" w:hAnsi="Times New Roman"/>
          <w:kern w:val="1"/>
        </w:rPr>
        <w:t>, pois não se dá entre disciplinas diferentes, mas sim dentro de uma disciplina, em que se entrecruzam pensadores, tendências, questões e contextos históricos diferentes, mas interligados pelo fio da busca filosófica em compreender o presente.</w:t>
      </w:r>
    </w:p>
    <w:p w:rsidR="00A707E3" w:rsidRPr="00A707E3" w:rsidRDefault="00A707E3" w:rsidP="00A707E3">
      <w:pPr>
        <w:spacing w:line="360" w:lineRule="auto"/>
        <w:ind w:firstLine="708"/>
        <w:rPr>
          <w:rFonts w:ascii="Times New Roman" w:hAnsi="Times New Roman"/>
          <w:kern w:val="1"/>
        </w:rPr>
      </w:pPr>
      <w:r w:rsidRPr="00A707E3">
        <w:rPr>
          <w:rFonts w:ascii="Times New Roman" w:hAnsi="Times New Roman"/>
          <w:kern w:val="1"/>
        </w:rPr>
        <w:t>Esse PPC é um projeto aberto que tem como pressuposto a disposição constante e contínua dos diferentes professores para o diálogo com outras disciplinas do curso e de outros cursos. Destarte, não é possível indicar todas as articulações e diálogos entre as disciplinas, deixando em aberto a possibilidade de ampliação do que apenas foi esboçado aqui, mediante o ininterrupto processo de avaliação do currículo por parte dos docentes e dos discentes.</w:t>
      </w:r>
    </w:p>
    <w:p w:rsidR="00A707E3" w:rsidRPr="00A707E3" w:rsidRDefault="00A707E3" w:rsidP="00A707E3">
      <w:pPr>
        <w:tabs>
          <w:tab w:val="left" w:pos="0"/>
        </w:tabs>
        <w:spacing w:line="360" w:lineRule="auto"/>
        <w:rPr>
          <w:rFonts w:ascii="Times New Roman" w:hAnsi="Times New Roman"/>
          <w:color w:val="000000"/>
          <w:kern w:val="1"/>
        </w:rPr>
      </w:pPr>
    </w:p>
    <w:p w:rsidR="00A707E3" w:rsidRPr="00A707E3" w:rsidRDefault="00A707E3" w:rsidP="00A707E3">
      <w:pPr>
        <w:tabs>
          <w:tab w:val="left" w:pos="0"/>
        </w:tabs>
        <w:spacing w:line="360" w:lineRule="auto"/>
        <w:rPr>
          <w:rFonts w:ascii="Times New Roman" w:hAnsi="Times New Roman"/>
          <w:b/>
          <w:bCs/>
          <w:color w:val="000000"/>
          <w:kern w:val="1"/>
        </w:rPr>
      </w:pPr>
      <w:r w:rsidRPr="00A707E3">
        <w:rPr>
          <w:rFonts w:ascii="Times New Roman" w:hAnsi="Times New Roman"/>
          <w:b/>
          <w:bCs/>
          <w:color w:val="000000"/>
          <w:kern w:val="1"/>
        </w:rPr>
        <w:t>4.3.7.5 Seminários interdisciplinares</w:t>
      </w:r>
    </w:p>
    <w:p w:rsidR="00A707E3" w:rsidRPr="00A707E3" w:rsidRDefault="00A707E3" w:rsidP="00A707E3">
      <w:pPr>
        <w:spacing w:line="360" w:lineRule="auto"/>
        <w:ind w:firstLine="708"/>
        <w:rPr>
          <w:rFonts w:ascii="Times New Roman" w:hAnsi="Times New Roman"/>
        </w:rPr>
      </w:pPr>
    </w:p>
    <w:p w:rsidR="00A707E3" w:rsidRPr="00A707E3" w:rsidRDefault="00A707E3" w:rsidP="00A707E3">
      <w:pPr>
        <w:spacing w:line="360" w:lineRule="auto"/>
        <w:ind w:firstLine="708"/>
        <w:rPr>
          <w:rFonts w:ascii="Times New Roman" w:hAnsi="Times New Roman"/>
          <w:color w:val="29303B"/>
        </w:rPr>
      </w:pPr>
      <w:r w:rsidRPr="00A707E3">
        <w:rPr>
          <w:rFonts w:ascii="Times New Roman" w:hAnsi="Times New Roman"/>
        </w:rPr>
        <w:t xml:space="preserve">O Eixo de Estudos Integradores e Interdisciplinares será </w:t>
      </w:r>
      <w:r w:rsidRPr="00A707E3">
        <w:rPr>
          <w:rFonts w:ascii="Times New Roman" w:hAnsi="Times New Roman"/>
          <w:color w:val="29303B"/>
        </w:rPr>
        <w:t xml:space="preserve">realizado em forma de Seminários Interdisciplinares que visam à exploração de temáticas que fazem parte do imenso corpo de conhecimentos em que as áreas de conhecimento se apóiam, mas que nem sempre constam de um currículo regular ou é apresentado com o devido rigor e aprofundamento. </w:t>
      </w:r>
    </w:p>
    <w:p w:rsidR="00A707E3" w:rsidRPr="00A707E3" w:rsidRDefault="00A707E3" w:rsidP="00A707E3">
      <w:pPr>
        <w:spacing w:line="360" w:lineRule="auto"/>
        <w:ind w:firstLine="284"/>
        <w:rPr>
          <w:rFonts w:ascii="Times New Roman" w:hAnsi="Times New Roman"/>
          <w:color w:val="29303B"/>
        </w:rPr>
      </w:pPr>
      <w:r w:rsidRPr="00A707E3">
        <w:rPr>
          <w:rFonts w:ascii="Times New Roman" w:hAnsi="Times New Roman"/>
          <w:color w:val="29303B"/>
        </w:rPr>
        <w:t>Além desse aprofundamento na área do conhecimento filosófico, os Seminários Interdisciplinares devem buscar os seguintes desdobramentos:</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numPr>
          <w:ilvl w:val="0"/>
          <w:numId w:val="28"/>
        </w:numPr>
        <w:tabs>
          <w:tab w:val="left" w:pos="284"/>
          <w:tab w:val="left" w:pos="360"/>
        </w:tabs>
        <w:suppressAutoHyphens/>
        <w:spacing w:after="0" w:line="360" w:lineRule="auto"/>
        <w:rPr>
          <w:rFonts w:ascii="Times New Roman" w:hAnsi="Times New Roman"/>
          <w:color w:val="000000"/>
        </w:rPr>
      </w:pPr>
      <w:r w:rsidRPr="00A707E3">
        <w:rPr>
          <w:rFonts w:ascii="Times New Roman" w:hAnsi="Times New Roman"/>
          <w:color w:val="000000"/>
        </w:rPr>
        <w:t>introduzir no curso de Filosofia temas relevantes da cultura contemporânea, o que, considerando a diversidade multicultural do mundo atual, significa pensar em culturas, no plural.</w:t>
      </w:r>
    </w:p>
    <w:p w:rsidR="00A707E3" w:rsidRPr="00A707E3" w:rsidRDefault="00A707E3" w:rsidP="00A707E3">
      <w:pPr>
        <w:numPr>
          <w:ilvl w:val="0"/>
          <w:numId w:val="28"/>
        </w:numPr>
        <w:tabs>
          <w:tab w:val="left" w:pos="284"/>
          <w:tab w:val="left" w:pos="360"/>
        </w:tabs>
        <w:suppressAutoHyphens/>
        <w:spacing w:after="0" w:line="360" w:lineRule="auto"/>
        <w:rPr>
          <w:rFonts w:ascii="Times New Roman" w:hAnsi="Times New Roman"/>
          <w:color w:val="000000"/>
        </w:rPr>
      </w:pPr>
      <w:r w:rsidRPr="00A707E3">
        <w:rPr>
          <w:rFonts w:ascii="Times New Roman" w:hAnsi="Times New Roman"/>
          <w:color w:val="000000"/>
        </w:rPr>
        <w:lastRenderedPageBreak/>
        <w:t>dotar o curso de Filosofia com maior mobilidade, flexibilidade e qualidade, visando o atendimento às demandas da educação superior do mundo contemporâneo.</w:t>
      </w:r>
    </w:p>
    <w:p w:rsidR="00A707E3" w:rsidRPr="00A707E3" w:rsidRDefault="00A707E3" w:rsidP="00A707E3">
      <w:pPr>
        <w:tabs>
          <w:tab w:val="left" w:pos="360"/>
        </w:tabs>
        <w:spacing w:line="360" w:lineRule="auto"/>
        <w:rPr>
          <w:rFonts w:ascii="Times New Roman" w:hAnsi="Times New Roman"/>
          <w:color w:val="000000"/>
        </w:rPr>
      </w:pPr>
      <w:r w:rsidRPr="00A707E3">
        <w:rPr>
          <w:rFonts w:ascii="Times New Roman" w:hAnsi="Times New Roman"/>
          <w:color w:val="000000"/>
        </w:rPr>
        <w:t xml:space="preserve"> </w:t>
      </w:r>
    </w:p>
    <w:p w:rsidR="00A707E3" w:rsidRPr="00A707E3" w:rsidRDefault="00A707E3" w:rsidP="00A707E3">
      <w:pPr>
        <w:autoSpaceDE w:val="0"/>
        <w:spacing w:line="360" w:lineRule="auto"/>
        <w:ind w:firstLine="284"/>
        <w:rPr>
          <w:rFonts w:ascii="Times New Roman" w:hAnsi="Times New Roman"/>
        </w:rPr>
      </w:pPr>
      <w:r w:rsidRPr="00A707E3">
        <w:rPr>
          <w:rFonts w:ascii="Times New Roman" w:hAnsi="Times New Roman"/>
          <w:color w:val="29303B"/>
        </w:rPr>
        <w:t xml:space="preserve">Nesse sentido, os Seminários Interdisciplinares representam uma tentativa de abordar temáticas atuais dialogando com as disciplinas do currículo do curso com a intenção precípua de elevar o nível de compreensão e debate sobre fenômenos ou problemáticas de relevância. </w:t>
      </w:r>
      <w:r w:rsidRPr="00A707E3">
        <w:rPr>
          <w:rFonts w:ascii="Times New Roman" w:hAnsi="Times New Roman"/>
        </w:rPr>
        <w:t xml:space="preserve">Isso significa que nesses espaços curriculares, dispostos ao longo do curso, devemos buscar uma maior apropriação sobre interdisciplinaridade e transdisciplinaridade, interconectando os diversos elementos, que vão surgindo no decorrer dos semestres, seja pelos conteúdos trabalhados nas disciplinas, seja pelas descobertas feitas por meio de pesquisas realizadas, ou pelo desencadeamento de situações pontuais. </w:t>
      </w:r>
    </w:p>
    <w:p w:rsidR="00A707E3" w:rsidRPr="00A707E3" w:rsidRDefault="00A707E3" w:rsidP="00A707E3">
      <w:pPr>
        <w:spacing w:line="360" w:lineRule="auto"/>
        <w:ind w:firstLine="284"/>
        <w:rPr>
          <w:rFonts w:ascii="Times New Roman" w:hAnsi="Times New Roman"/>
          <w:color w:val="000000"/>
        </w:rPr>
      </w:pPr>
      <w:r w:rsidRPr="00A707E3">
        <w:rPr>
          <w:rFonts w:ascii="Times New Roman" w:hAnsi="Times New Roman"/>
          <w:color w:val="000000"/>
        </w:rPr>
        <w:t xml:space="preserve">Em relação às formas de integração dos Seminários Interdisciplinares, SANTOMÉ (1998: 206) afirma que há quatro formatos de integrar currículos: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a) integração correlacionando diversas disciplinas;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b) integração através de temas, tópicos ou idéias,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c) integração em torno de uma questão da vida prática e diária;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d) integração a partir de temas e pesquisas decididos pelos estudantes. </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     Além da possibilidade ainda de  integração através de conceitos, em torno de períodos históricos e/ou espaços geográficos, com base em instituições e grupos humanos, em torno de descobertas e invenções e mediante áreas de conhecimento.</w:t>
      </w:r>
    </w:p>
    <w:p w:rsidR="00A707E3" w:rsidRPr="00A707E3" w:rsidRDefault="00A707E3" w:rsidP="00A707E3">
      <w:pPr>
        <w:tabs>
          <w:tab w:val="left" w:pos="397"/>
        </w:tabs>
        <w:spacing w:line="360" w:lineRule="auto"/>
        <w:rPr>
          <w:rFonts w:ascii="Times New Roman" w:hAnsi="Times New Roman"/>
        </w:rPr>
      </w:pPr>
      <w:r w:rsidRPr="00A707E3">
        <w:rPr>
          <w:rFonts w:ascii="Times New Roman" w:hAnsi="Times New Roman"/>
        </w:rPr>
        <w:tab/>
        <w:t>O objetivo principal dos Seminários Interdisciplinares é fazer um elo vertical e horizontal entre todas as disciplinas do curso de Filosofia. Vertical quando se refere às disciplinas do semestre e horizontal em relação às disciplinas ao longo do curso. A proposta é ampliar os conceitos e debates sobre questões desenvolvidas no curso, a partir de temas geradores voltados à contemporaneidade, de forma integrada às demais áreas de conhecimento por meio de: a) seminários, palestras, debates, oficinas, relatos de experiências, atividades de natureza coletiva e estudos curriculares; b) atividades práticas, de modo a propiciar vivências, nas mais diferentes áreas do campo educacional, assegurando aprofundamentos e diversificação de estudos; c) projetos interdisciplinares.</w:t>
      </w:r>
    </w:p>
    <w:p w:rsidR="00A707E3" w:rsidRPr="00A707E3" w:rsidRDefault="00A707E3" w:rsidP="00A707E3">
      <w:pPr>
        <w:autoSpaceDE w:val="0"/>
        <w:spacing w:line="360" w:lineRule="auto"/>
        <w:ind w:firstLine="708"/>
        <w:rPr>
          <w:rFonts w:ascii="Times New Roman" w:hAnsi="Times New Roman"/>
          <w:color w:val="000000"/>
        </w:rPr>
      </w:pPr>
      <w:r w:rsidRPr="00A707E3">
        <w:rPr>
          <w:rFonts w:ascii="Times New Roman" w:hAnsi="Times New Roman"/>
        </w:rPr>
        <w:t xml:space="preserve">O planejamento e oferta desses estudos integradores devem buscar a articulação com todos os eixos e ciclos do curso, da área de conhecimento, devendo, pelo menos, 20% de sua carga horária ser executada em articulação com os cursos de outras áreas de conhecimento. </w:t>
      </w:r>
      <w:r w:rsidRPr="00A707E3">
        <w:rPr>
          <w:rFonts w:ascii="Times New Roman" w:hAnsi="Times New Roman"/>
          <w:color w:val="000000"/>
        </w:rPr>
        <w:t xml:space="preserve">Dessa maneira, os Seminários Interdisciplinares, dispostos ao longo do curso, devem com outras áreas de conhecimento promover o processo de interdisciplinaridade e transdisciplinaridade. </w:t>
      </w:r>
    </w:p>
    <w:p w:rsidR="00A707E3" w:rsidRPr="00A707E3" w:rsidRDefault="00A707E3" w:rsidP="00A707E3">
      <w:pPr>
        <w:pStyle w:val="NormalWeb"/>
        <w:spacing w:before="0" w:after="0" w:line="360" w:lineRule="auto"/>
        <w:ind w:firstLine="708"/>
        <w:jc w:val="both"/>
        <w:rPr>
          <w:rFonts w:ascii="Times New Roman" w:hAnsi="Times New Roman" w:cs="Times New Roman"/>
        </w:rPr>
      </w:pPr>
      <w:r w:rsidRPr="00A707E3">
        <w:rPr>
          <w:rFonts w:ascii="Times New Roman" w:hAnsi="Times New Roman" w:cs="Times New Roman"/>
        </w:rPr>
        <w:lastRenderedPageBreak/>
        <w:t xml:space="preserve">Os objetivos de cada uma das etapas, assim como as temáticas e respectivas abordagens e formas de avaliação serão definidas quando do planejamento semestral da área e do curso. Os Seminários Interdisciplinares deverão oferecer, semestralmente, um leque de opções, concebidas como espaços de reflexão sobre âmbitos de confluência das áreas específicas e devem ser discutidas e planejadas junto à Comissão de Articulação e Planejamento dos cursos de graduação. </w:t>
      </w:r>
    </w:p>
    <w:p w:rsidR="00A707E3" w:rsidRPr="00A707E3" w:rsidRDefault="00A707E3" w:rsidP="00A707E3">
      <w:pPr>
        <w:pStyle w:val="NormalWeb"/>
        <w:spacing w:before="0" w:after="0" w:line="360" w:lineRule="auto"/>
        <w:jc w:val="both"/>
        <w:rPr>
          <w:rFonts w:ascii="Times New Roman" w:hAnsi="Times New Roman" w:cs="Times New Roman"/>
        </w:rPr>
      </w:pPr>
    </w:p>
    <w:p w:rsidR="00A707E3" w:rsidRPr="00A707E3" w:rsidRDefault="00A707E3" w:rsidP="00A707E3">
      <w:pPr>
        <w:pStyle w:val="NormalWeb"/>
        <w:spacing w:before="0" w:after="0" w:line="360" w:lineRule="auto"/>
        <w:ind w:firstLine="360"/>
        <w:jc w:val="both"/>
        <w:rPr>
          <w:rFonts w:ascii="Times New Roman" w:hAnsi="Times New Roman" w:cs="Times New Roman"/>
          <w:b/>
          <w:bCs/>
        </w:rPr>
      </w:pPr>
      <w:r w:rsidRPr="00A707E3">
        <w:rPr>
          <w:rFonts w:ascii="Times New Roman" w:hAnsi="Times New Roman" w:cs="Times New Roman"/>
          <w:b/>
          <w:bCs/>
        </w:rPr>
        <w:t>Questões complementares</w:t>
      </w:r>
    </w:p>
    <w:p w:rsidR="00A707E3" w:rsidRPr="00A707E3" w:rsidRDefault="00A707E3" w:rsidP="00A707E3">
      <w:pPr>
        <w:pStyle w:val="NormalWeb"/>
        <w:spacing w:before="0" w:after="0" w:line="360" w:lineRule="auto"/>
        <w:jc w:val="both"/>
        <w:rPr>
          <w:rFonts w:ascii="Times New Roman" w:hAnsi="Times New Roman" w:cs="Times New Roman"/>
        </w:rPr>
      </w:pPr>
    </w:p>
    <w:p w:rsidR="00A707E3" w:rsidRPr="00A707E3" w:rsidRDefault="00A707E3" w:rsidP="00A707E3">
      <w:pPr>
        <w:pStyle w:val="NormalWeb"/>
        <w:numPr>
          <w:ilvl w:val="0"/>
          <w:numId w:val="2"/>
        </w:numPr>
        <w:tabs>
          <w:tab w:val="left" w:pos="720"/>
        </w:tabs>
        <w:spacing w:before="0" w:after="0" w:line="360" w:lineRule="auto"/>
        <w:ind w:left="720"/>
        <w:jc w:val="both"/>
        <w:rPr>
          <w:rFonts w:ascii="Times New Roman" w:hAnsi="Times New Roman" w:cs="Times New Roman"/>
        </w:rPr>
      </w:pPr>
      <w:r w:rsidRPr="00A707E3">
        <w:rPr>
          <w:rFonts w:ascii="Times New Roman" w:hAnsi="Times New Roman" w:cs="Times New Roman"/>
        </w:rPr>
        <w:t xml:space="preserve">Os Seminários Interdisciplinares serão obrigatórios aos alunos regularmente matriculados nos cursos das áreas afins, uma vez que serão formalmente avaliados e terão carga horária computada no histórico escolar. Serão abertos também para alunos de outras áreas, desde que haja vaga e seja solicitada matrícula pelos estudantes nas coordenações das áreas. </w:t>
      </w:r>
    </w:p>
    <w:p w:rsidR="00A707E3" w:rsidRPr="00A707E3" w:rsidRDefault="00A707E3" w:rsidP="00A707E3">
      <w:pPr>
        <w:pStyle w:val="NormalWeb"/>
        <w:numPr>
          <w:ilvl w:val="0"/>
          <w:numId w:val="2"/>
        </w:numPr>
        <w:tabs>
          <w:tab w:val="left" w:pos="720"/>
        </w:tabs>
        <w:spacing w:before="0" w:after="0" w:line="360" w:lineRule="auto"/>
        <w:ind w:left="720"/>
        <w:jc w:val="both"/>
        <w:rPr>
          <w:rFonts w:ascii="Times New Roman" w:hAnsi="Times New Roman" w:cs="Times New Roman"/>
        </w:rPr>
      </w:pPr>
      <w:r w:rsidRPr="00A707E3">
        <w:rPr>
          <w:rFonts w:ascii="Times New Roman" w:hAnsi="Times New Roman" w:cs="Times New Roman"/>
        </w:rPr>
        <w:t xml:space="preserve">Os Seminários deverão ter carga horária correspondente a 01 (hum) ou mais créditos, e estarão disponibilizados semestralmente aos alunos. Após deliberação das temáticas e áreas contempladas, a organização e definição das formas de participação e avaliação ficarão sob a responsabilidade de dois ou mais professores em cada semestre e com possibilidade de divisão dos alunos em dois grupos. </w:t>
      </w:r>
    </w:p>
    <w:p w:rsidR="00A707E3" w:rsidRPr="00A707E3" w:rsidRDefault="00A707E3" w:rsidP="00A707E3">
      <w:pPr>
        <w:tabs>
          <w:tab w:val="left" w:pos="0"/>
        </w:tabs>
        <w:spacing w:line="360" w:lineRule="auto"/>
        <w:rPr>
          <w:rFonts w:ascii="Times New Roman" w:hAnsi="Times New Roman"/>
          <w:b/>
          <w:bCs/>
          <w:color w:val="000000"/>
          <w:kern w:val="1"/>
        </w:rPr>
      </w:pPr>
    </w:p>
    <w:p w:rsidR="00A707E3" w:rsidRPr="00A707E3" w:rsidRDefault="00A707E3" w:rsidP="00A707E3">
      <w:pPr>
        <w:pStyle w:val="Ttulo4"/>
        <w:tabs>
          <w:tab w:val="left" w:pos="0"/>
        </w:tabs>
        <w:rPr>
          <w:rFonts w:ascii="Times New Roman" w:hAnsi="Times New Roman" w:cs="Times New Roman"/>
        </w:rPr>
      </w:pPr>
      <w:r w:rsidRPr="00A707E3">
        <w:rPr>
          <w:rFonts w:ascii="Times New Roman" w:hAnsi="Times New Roman" w:cs="Times New Roman"/>
        </w:rPr>
        <w:t>4.3.7.6 Estrutura curricular:</w:t>
      </w:r>
    </w:p>
    <w:p w:rsidR="00A707E3" w:rsidRPr="00A707E3" w:rsidRDefault="00A707E3" w:rsidP="00A707E3">
      <w:pPr>
        <w:pStyle w:val="western"/>
        <w:spacing w:before="0" w:after="0"/>
        <w:rPr>
          <w:rFonts w:ascii="Times New Roman" w:hAnsi="Times New Roman" w:cs="Times New Roman"/>
          <w:b/>
          <w:bCs/>
          <w:color w:val="000000"/>
        </w:rPr>
      </w:pPr>
    </w:p>
    <w:p w:rsidR="00A707E3" w:rsidRPr="00A707E3" w:rsidRDefault="00A707E3" w:rsidP="00A707E3">
      <w:pPr>
        <w:spacing w:line="360" w:lineRule="auto"/>
        <w:ind w:firstLine="708"/>
        <w:rPr>
          <w:rFonts w:ascii="Times New Roman" w:hAnsi="Times New Roman"/>
          <w:color w:val="000000"/>
        </w:rPr>
      </w:pPr>
      <w:r w:rsidRPr="00A707E3">
        <w:rPr>
          <w:rFonts w:ascii="Times New Roman" w:hAnsi="Times New Roman"/>
          <w:color w:val="000000"/>
        </w:rPr>
        <w:t>A carga horária do curso de Filosofia perfaz 2.880h. Sendo 960h a carga horária do Ciclo de Formação Geral e 1.920 a do Ciclo de Formação Profissional, totalizando 192 créditos.</w:t>
      </w:r>
    </w:p>
    <w:p w:rsidR="00A707E3" w:rsidRPr="00A707E3" w:rsidRDefault="00A707E3" w:rsidP="00A707E3">
      <w:pPr>
        <w:pStyle w:val="western"/>
        <w:spacing w:before="0" w:after="0"/>
        <w:rPr>
          <w:rFonts w:ascii="Times New Roman" w:hAnsi="Times New Roman" w:cs="Times New Roman"/>
          <w:color w:val="008000"/>
        </w:rPr>
      </w:pPr>
    </w:p>
    <w:p w:rsidR="00A707E3" w:rsidRPr="00A707E3" w:rsidRDefault="00A707E3" w:rsidP="00A707E3">
      <w:pPr>
        <w:pStyle w:val="western"/>
        <w:spacing w:before="0" w:after="0"/>
        <w:rPr>
          <w:rFonts w:ascii="Times New Roman" w:hAnsi="Times New Roman" w:cs="Times New Roman"/>
          <w:b/>
          <w:bCs/>
        </w:rPr>
      </w:pPr>
      <w:r w:rsidRPr="00A707E3">
        <w:rPr>
          <w:rFonts w:ascii="Times New Roman" w:hAnsi="Times New Roman" w:cs="Times New Roman"/>
          <w:b/>
          <w:bCs/>
        </w:rPr>
        <w:t xml:space="preserve">TABELA 3 – Estrutura curricular do Ciclo I. Carga horária: 990h; 64 créditos. </w:t>
      </w:r>
    </w:p>
    <w:p w:rsidR="00A707E3" w:rsidRPr="00A707E3" w:rsidRDefault="00A707E3" w:rsidP="00A707E3">
      <w:pPr>
        <w:pStyle w:val="western"/>
        <w:spacing w:before="0" w:after="0"/>
        <w:rPr>
          <w:rFonts w:ascii="Times New Roman" w:hAnsi="Times New Roman" w:cs="Times New Roman"/>
          <w:color w:val="008000"/>
        </w:rPr>
      </w:pPr>
      <w:r w:rsidRPr="00A707E3">
        <w:rPr>
          <w:noProof/>
        </w:rPr>
        <mc:AlternateContent>
          <mc:Choice Requires="wps">
            <w:drawing>
              <wp:anchor distT="0" distB="0" distL="0" distR="114300" simplePos="0" relativeHeight="251480064" behindDoc="0" locked="0" layoutInCell="1" allowOverlap="1">
                <wp:simplePos x="0" y="0"/>
                <wp:positionH relativeFrom="column">
                  <wp:posOffset>-71755</wp:posOffset>
                </wp:positionH>
                <wp:positionV relativeFrom="paragraph">
                  <wp:posOffset>635</wp:posOffset>
                </wp:positionV>
                <wp:extent cx="5928360" cy="1596390"/>
                <wp:effectExtent l="8255" t="3810" r="6985" b="0"/>
                <wp:wrapSquare wrapText="largest"/>
                <wp:docPr id="178" name="Caixa de Texto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596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62"/>
                              <w:gridCol w:w="805"/>
                              <w:gridCol w:w="805"/>
                              <w:gridCol w:w="596"/>
                              <w:gridCol w:w="836"/>
                              <w:gridCol w:w="1333"/>
                            </w:tblGrid>
                            <w:tr w:rsidR="00A707E3">
                              <w:tc>
                                <w:tcPr>
                                  <w:tcW w:w="9337" w:type="dxa"/>
                                  <w:gridSpan w:val="6"/>
                                  <w:tcBorders>
                                    <w:top w:val="single" w:sz="4" w:space="0" w:color="000000"/>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8"/>
                                      <w:szCs w:val="18"/>
                                    </w:rPr>
                                  </w:pPr>
                                  <w:r>
                                    <w:rPr>
                                      <w:rFonts w:ascii="Times New Roman" w:hAnsi="Times New Roman"/>
                                      <w:b/>
                                      <w:bCs/>
                                      <w:sz w:val="18"/>
                                      <w:szCs w:val="18"/>
                                    </w:rPr>
                                    <w:t>1º. PÉRIODO</w:t>
                                  </w:r>
                                </w:p>
                              </w:tc>
                            </w:tr>
                            <w:tr w:rsidR="00A707E3">
                              <w:tc>
                                <w:tcPr>
                                  <w:tcW w:w="4962"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rPr>
                                  </w:pPr>
                                  <w:r>
                                    <w:rPr>
                                      <w:rFonts w:ascii="Times New Roman" w:hAnsi="Times New Roman"/>
                                      <w:b/>
                                      <w:bCs/>
                                    </w:rPr>
                                    <w:t>Componentes curriculares</w:t>
                                  </w:r>
                                </w:p>
                              </w:tc>
                              <w:tc>
                                <w:tcPr>
                                  <w:tcW w:w="805"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Cred.</w:t>
                                  </w:r>
                                </w:p>
                              </w:tc>
                              <w:tc>
                                <w:tcPr>
                                  <w:tcW w:w="805"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w:t>
                                  </w:r>
                                </w:p>
                              </w:tc>
                              <w:tc>
                                <w:tcPr>
                                  <w:tcW w:w="596"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CHP</w:t>
                                  </w:r>
                                </w:p>
                              </w:tc>
                              <w:tc>
                                <w:tcPr>
                                  <w:tcW w:w="836"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CHTL</w:t>
                                  </w:r>
                                </w:p>
                              </w:tc>
                              <w:tc>
                                <w:tcPr>
                                  <w:tcW w:w="1333" w:type="dxa"/>
                                  <w:tcBorders>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Interdisciplinas</w:t>
                                  </w:r>
                                </w:p>
                              </w:tc>
                            </w:tr>
                            <w:tr w:rsidR="00A707E3">
                              <w:tc>
                                <w:tcPr>
                                  <w:tcW w:w="4962"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00"/>
                                    </w:rPr>
                                  </w:pPr>
                                  <w:r>
                                    <w:rPr>
                                      <w:rFonts w:ascii="Times New Roman" w:hAnsi="Times New Roman"/>
                                      <w:color w:val="FF0000"/>
                                    </w:rPr>
                                    <w:t xml:space="preserve">A. 1 Introdução à Filosofia                    </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59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3, 8,18</w:t>
                                  </w:r>
                                </w:p>
                              </w:tc>
                            </w:tr>
                            <w:tr w:rsidR="00A707E3">
                              <w:tc>
                                <w:tcPr>
                                  <w:tcW w:w="4962"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0070C0"/>
                                    </w:rPr>
                                  </w:pPr>
                                  <w:r>
                                    <w:rPr>
                                      <w:rFonts w:ascii="Times New Roman" w:hAnsi="Times New Roman"/>
                                      <w:color w:val="0070C0"/>
                                    </w:rPr>
                                    <w:t>D. 2 Sociedade, Cultura e História da Educação</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59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7,14,19</w:t>
                                  </w:r>
                                </w:p>
                              </w:tc>
                            </w:tr>
                            <w:tr w:rsidR="00A707E3">
                              <w:tc>
                                <w:tcPr>
                                  <w:tcW w:w="4962"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00"/>
                                    </w:rPr>
                                  </w:pPr>
                                  <w:r>
                                    <w:rPr>
                                      <w:rFonts w:ascii="Times New Roman" w:hAnsi="Times New Roman"/>
                                      <w:color w:val="FF0000"/>
                                    </w:rPr>
                                    <w:t>A. 3 Introdução à Estética</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59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1,11</w:t>
                                  </w:r>
                                </w:p>
                              </w:tc>
                            </w:tr>
                            <w:tr w:rsidR="00A707E3">
                              <w:tc>
                                <w:tcPr>
                                  <w:tcW w:w="4962"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008000"/>
                                    </w:rPr>
                                  </w:pPr>
                                  <w:r>
                                    <w:rPr>
                                      <w:rFonts w:ascii="Times New Roman" w:hAnsi="Times New Roman"/>
                                      <w:color w:val="008000"/>
                                    </w:rPr>
                                    <w:t>E. 4 Leitura e Produção de Textos Científicos</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59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9</w:t>
                                  </w:r>
                                </w:p>
                              </w:tc>
                            </w:tr>
                            <w:tr w:rsidR="00A707E3">
                              <w:tc>
                                <w:tcPr>
                                  <w:tcW w:w="4962"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FF"/>
                                    </w:rPr>
                                  </w:pPr>
                                  <w:r>
                                    <w:rPr>
                                      <w:rFonts w:ascii="Times New Roman" w:hAnsi="Times New Roman"/>
                                      <w:color w:val="FF00FF"/>
                                    </w:rPr>
                                    <w:t>C. 5 Seminário interdisciplinar I</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2</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59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10, 17</w:t>
                                  </w:r>
                                </w:p>
                              </w:tc>
                            </w:tr>
                            <w:tr w:rsidR="00A707E3">
                              <w:tc>
                                <w:tcPr>
                                  <w:tcW w:w="4962"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000000"/>
                                    </w:rPr>
                                  </w:pPr>
                                  <w:r>
                                    <w:rPr>
                                      <w:rFonts w:ascii="Times New Roman" w:hAnsi="Times New Roman"/>
                                      <w:color w:val="000000"/>
                                    </w:rPr>
                                    <w:t>B. 6 Conhecimento e Realidade Socioambiental</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2</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59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12</w:t>
                                  </w:r>
                                </w:p>
                              </w:tc>
                            </w:tr>
                            <w:tr w:rsidR="00A707E3">
                              <w:tc>
                                <w:tcPr>
                                  <w:tcW w:w="4962"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b/>
                                      <w:bCs/>
                                      <w:i/>
                                      <w:iCs/>
                                      <w:color w:val="000000"/>
                                    </w:rPr>
                                  </w:pPr>
                                  <w:r>
                                    <w:rPr>
                                      <w:rFonts w:ascii="Times New Roman" w:hAnsi="Times New Roman"/>
                                      <w:b/>
                                      <w:bCs/>
                                      <w:i/>
                                      <w:iCs/>
                                      <w:color w:val="000000"/>
                                    </w:rPr>
                                    <w:t>Total</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20</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270</w:t>
                                  </w:r>
                                </w:p>
                              </w:tc>
                              <w:tc>
                                <w:tcPr>
                                  <w:tcW w:w="59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30</w:t>
                                  </w: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300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color w:val="FF0000"/>
                                    </w:rPr>
                                  </w:pPr>
                                </w:p>
                              </w:tc>
                            </w:tr>
                          </w:tbl>
                          <w:p w:rsidR="00000000" w:rsidRDefault="008B55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78" o:spid="_x0000_s1026" type="#_x0000_t202" style="position:absolute;margin-left:-5.65pt;margin-top:.05pt;width:466.8pt;height:125.7pt;z-index:2514800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" stroked="f">
                <v:fill opacity="0"/>
                <v:textbox inset="0,0,0,0">
                  <w:txbxContent>
                    <w:tbl>
                      <w:tblPr>
                        <w:tblW w:w="0" w:type="auto"/>
                        <w:tblInd w:w="108" w:type="dxa"/>
                        <w:tblLayout w:type="fixed"/>
                        <w:tblLook w:val="0000" w:firstRow="0" w:lastRow="0" w:firstColumn="0" w:lastColumn="0" w:noHBand="0" w:noVBand="0"/>
                      </w:tblPr>
                      <w:tblGrid>
                        <w:gridCol w:w="4962"/>
                        <w:gridCol w:w="805"/>
                        <w:gridCol w:w="805"/>
                        <w:gridCol w:w="596"/>
                        <w:gridCol w:w="836"/>
                        <w:gridCol w:w="1333"/>
                      </w:tblGrid>
                      <w:tr w:rsidR="00A707E3">
                        <w:tc>
                          <w:tcPr>
                            <w:tcW w:w="9337" w:type="dxa"/>
                            <w:gridSpan w:val="6"/>
                            <w:tcBorders>
                              <w:top w:val="single" w:sz="4" w:space="0" w:color="000000"/>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8"/>
                                <w:szCs w:val="18"/>
                              </w:rPr>
                            </w:pPr>
                            <w:r>
                              <w:rPr>
                                <w:rFonts w:ascii="Times New Roman" w:hAnsi="Times New Roman"/>
                                <w:b/>
                                <w:bCs/>
                                <w:sz w:val="18"/>
                                <w:szCs w:val="18"/>
                              </w:rPr>
                              <w:t>1º. PÉRIODO</w:t>
                            </w:r>
                          </w:p>
                        </w:tc>
                      </w:tr>
                      <w:tr w:rsidR="00A707E3">
                        <w:tc>
                          <w:tcPr>
                            <w:tcW w:w="4962"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rPr>
                            </w:pPr>
                            <w:r>
                              <w:rPr>
                                <w:rFonts w:ascii="Times New Roman" w:hAnsi="Times New Roman"/>
                                <w:b/>
                                <w:bCs/>
                              </w:rPr>
                              <w:t>Componentes curriculares</w:t>
                            </w:r>
                          </w:p>
                        </w:tc>
                        <w:tc>
                          <w:tcPr>
                            <w:tcW w:w="805"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Cred.</w:t>
                            </w:r>
                          </w:p>
                        </w:tc>
                        <w:tc>
                          <w:tcPr>
                            <w:tcW w:w="805"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w:t>
                            </w:r>
                          </w:p>
                        </w:tc>
                        <w:tc>
                          <w:tcPr>
                            <w:tcW w:w="596"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CHP</w:t>
                            </w:r>
                          </w:p>
                        </w:tc>
                        <w:tc>
                          <w:tcPr>
                            <w:tcW w:w="836"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CHTL</w:t>
                            </w:r>
                          </w:p>
                        </w:tc>
                        <w:tc>
                          <w:tcPr>
                            <w:tcW w:w="1333" w:type="dxa"/>
                            <w:tcBorders>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Interdisciplinas</w:t>
                            </w:r>
                          </w:p>
                        </w:tc>
                      </w:tr>
                      <w:tr w:rsidR="00A707E3">
                        <w:tc>
                          <w:tcPr>
                            <w:tcW w:w="4962"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00"/>
                              </w:rPr>
                            </w:pPr>
                            <w:r>
                              <w:rPr>
                                <w:rFonts w:ascii="Times New Roman" w:hAnsi="Times New Roman"/>
                                <w:color w:val="FF0000"/>
                              </w:rPr>
                              <w:t xml:space="preserve">A. 1 Introdução à Filosofia                    </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59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3, 8,18</w:t>
                            </w:r>
                          </w:p>
                        </w:tc>
                      </w:tr>
                      <w:tr w:rsidR="00A707E3">
                        <w:tc>
                          <w:tcPr>
                            <w:tcW w:w="4962"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0070C0"/>
                              </w:rPr>
                            </w:pPr>
                            <w:r>
                              <w:rPr>
                                <w:rFonts w:ascii="Times New Roman" w:hAnsi="Times New Roman"/>
                                <w:color w:val="0070C0"/>
                              </w:rPr>
                              <w:t>D. 2 Sociedade, Cultura e História da Educação</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59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7,14,19</w:t>
                            </w:r>
                          </w:p>
                        </w:tc>
                      </w:tr>
                      <w:tr w:rsidR="00A707E3">
                        <w:tc>
                          <w:tcPr>
                            <w:tcW w:w="4962"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00"/>
                              </w:rPr>
                            </w:pPr>
                            <w:r>
                              <w:rPr>
                                <w:rFonts w:ascii="Times New Roman" w:hAnsi="Times New Roman"/>
                                <w:color w:val="FF0000"/>
                              </w:rPr>
                              <w:t>A. 3 Introdução à Estética</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59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1,11</w:t>
                            </w:r>
                          </w:p>
                        </w:tc>
                      </w:tr>
                      <w:tr w:rsidR="00A707E3">
                        <w:tc>
                          <w:tcPr>
                            <w:tcW w:w="4962"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008000"/>
                              </w:rPr>
                            </w:pPr>
                            <w:r>
                              <w:rPr>
                                <w:rFonts w:ascii="Times New Roman" w:hAnsi="Times New Roman"/>
                                <w:color w:val="008000"/>
                              </w:rPr>
                              <w:t>E. 4 Leitura e Produção de Textos Científicos</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59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9</w:t>
                            </w:r>
                          </w:p>
                        </w:tc>
                      </w:tr>
                      <w:tr w:rsidR="00A707E3">
                        <w:tc>
                          <w:tcPr>
                            <w:tcW w:w="4962"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FF"/>
                              </w:rPr>
                            </w:pPr>
                            <w:r>
                              <w:rPr>
                                <w:rFonts w:ascii="Times New Roman" w:hAnsi="Times New Roman"/>
                                <w:color w:val="FF00FF"/>
                              </w:rPr>
                              <w:t>C. 5 Seminário interdisciplinar I</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2</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59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10, 17</w:t>
                            </w:r>
                          </w:p>
                        </w:tc>
                      </w:tr>
                      <w:tr w:rsidR="00A707E3">
                        <w:tc>
                          <w:tcPr>
                            <w:tcW w:w="4962"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000000"/>
                              </w:rPr>
                            </w:pPr>
                            <w:r>
                              <w:rPr>
                                <w:rFonts w:ascii="Times New Roman" w:hAnsi="Times New Roman"/>
                                <w:color w:val="000000"/>
                              </w:rPr>
                              <w:t>B. 6 Conhecimento e Realidade Socioambiental</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2</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59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12</w:t>
                            </w:r>
                          </w:p>
                        </w:tc>
                      </w:tr>
                      <w:tr w:rsidR="00A707E3">
                        <w:tc>
                          <w:tcPr>
                            <w:tcW w:w="4962"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b/>
                                <w:bCs/>
                                <w:i/>
                                <w:iCs/>
                                <w:color w:val="000000"/>
                              </w:rPr>
                            </w:pPr>
                            <w:r>
                              <w:rPr>
                                <w:rFonts w:ascii="Times New Roman" w:hAnsi="Times New Roman"/>
                                <w:b/>
                                <w:bCs/>
                                <w:i/>
                                <w:iCs/>
                                <w:color w:val="000000"/>
                              </w:rPr>
                              <w:t>Total</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20</w:t>
                            </w:r>
                          </w:p>
                        </w:tc>
                        <w:tc>
                          <w:tcPr>
                            <w:tcW w:w="805"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270</w:t>
                            </w:r>
                          </w:p>
                        </w:tc>
                        <w:tc>
                          <w:tcPr>
                            <w:tcW w:w="59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30</w:t>
                            </w: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300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color w:val="FF0000"/>
                              </w:rPr>
                            </w:pPr>
                          </w:p>
                        </w:tc>
                      </w:tr>
                    </w:tbl>
                    <w:p w:rsidR="00000000" w:rsidRDefault="008B55D1"/>
                  </w:txbxContent>
                </v:textbox>
                <w10:wrap type="square" side="largest"/>
              </v:shape>
            </w:pict>
          </mc:Fallback>
        </mc:AlternateContent>
      </w:r>
    </w:p>
    <w:p w:rsidR="00A707E3" w:rsidRPr="00A707E3" w:rsidRDefault="00A707E3" w:rsidP="00A707E3">
      <w:pPr>
        <w:pStyle w:val="western"/>
        <w:spacing w:before="0" w:after="0"/>
        <w:rPr>
          <w:rFonts w:ascii="Times New Roman" w:hAnsi="Times New Roman" w:cs="Times New Roman"/>
          <w:color w:val="008000"/>
        </w:rPr>
      </w:pPr>
      <w:r w:rsidRPr="00A707E3">
        <w:rPr>
          <w:noProof/>
        </w:rPr>
        <w:lastRenderedPageBreak/>
        <mc:AlternateContent>
          <mc:Choice Requires="wps">
            <w:drawing>
              <wp:anchor distT="0" distB="0" distL="0" distR="114300" simplePos="0" relativeHeight="251482112" behindDoc="0" locked="0" layoutInCell="1" allowOverlap="1">
                <wp:simplePos x="0" y="0"/>
                <wp:positionH relativeFrom="column">
                  <wp:posOffset>-71755</wp:posOffset>
                </wp:positionH>
                <wp:positionV relativeFrom="paragraph">
                  <wp:posOffset>635</wp:posOffset>
                </wp:positionV>
                <wp:extent cx="5928360" cy="1771650"/>
                <wp:effectExtent l="8255" t="4445" r="6985" b="5080"/>
                <wp:wrapSquare wrapText="largest"/>
                <wp:docPr id="177" name="Caixa de Texto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771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836"/>
                              <w:gridCol w:w="680"/>
                              <w:gridCol w:w="681"/>
                              <w:gridCol w:w="554"/>
                              <w:gridCol w:w="670"/>
                              <w:gridCol w:w="1916"/>
                            </w:tblGrid>
                            <w:tr w:rsidR="00A707E3">
                              <w:tc>
                                <w:tcPr>
                                  <w:tcW w:w="9337" w:type="dxa"/>
                                  <w:gridSpan w:val="6"/>
                                  <w:tcBorders>
                                    <w:top w:val="single" w:sz="4" w:space="0" w:color="000000"/>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8"/>
                                      <w:szCs w:val="18"/>
                                    </w:rPr>
                                  </w:pPr>
                                  <w:r>
                                    <w:rPr>
                                      <w:rFonts w:ascii="Times New Roman" w:hAnsi="Times New Roman"/>
                                      <w:b/>
                                      <w:bCs/>
                                      <w:sz w:val="18"/>
                                      <w:szCs w:val="18"/>
                                    </w:rPr>
                                    <w:t>2º. PÉRIODO</w:t>
                                  </w:r>
                                </w:p>
                              </w:tc>
                            </w:tr>
                            <w:tr w:rsidR="00A707E3">
                              <w:tc>
                                <w:tcPr>
                                  <w:tcW w:w="4836"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rPr>
                                  </w:pPr>
                                  <w:r>
                                    <w:rPr>
                                      <w:rFonts w:ascii="Times New Roman" w:hAnsi="Times New Roman"/>
                                      <w:b/>
                                      <w:bCs/>
                                    </w:rPr>
                                    <w:t>Componentes curriculares</w:t>
                                  </w:r>
                                </w:p>
                              </w:tc>
                              <w:tc>
                                <w:tcPr>
                                  <w:tcW w:w="680"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Cred.</w:t>
                                  </w:r>
                                </w:p>
                              </w:tc>
                              <w:tc>
                                <w:tcPr>
                                  <w:tcW w:w="681"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w:t>
                                  </w:r>
                                </w:p>
                              </w:tc>
                              <w:tc>
                                <w:tcPr>
                                  <w:tcW w:w="554"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CHP</w:t>
                                  </w:r>
                                </w:p>
                              </w:tc>
                              <w:tc>
                                <w:tcPr>
                                  <w:tcW w:w="670"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CHTL</w:t>
                                  </w:r>
                                </w:p>
                              </w:tc>
                              <w:tc>
                                <w:tcPr>
                                  <w:tcW w:w="1916" w:type="dxa"/>
                                  <w:tcBorders>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Interdisciplinas</w:t>
                                  </w:r>
                                </w:p>
                              </w:tc>
                            </w:tr>
                            <w:tr w:rsidR="00A707E3">
                              <w:tc>
                                <w:tcPr>
                                  <w:tcW w:w="4836"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0070C0"/>
                                    </w:rPr>
                                  </w:pPr>
                                  <w:r>
                                    <w:rPr>
                                      <w:rFonts w:ascii="Times New Roman" w:hAnsi="Times New Roman"/>
                                      <w:color w:val="0070C0"/>
                                    </w:rPr>
                                    <w:t>D. 7 Filosofia da Educação</w:t>
                                  </w:r>
                                </w:p>
                              </w:tc>
                              <w:tc>
                                <w:tcPr>
                                  <w:tcW w:w="68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681"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554"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sz w:val="16"/>
                                      <w:szCs w:val="16"/>
                                    </w:rPr>
                                  </w:pPr>
                                </w:p>
                              </w:tc>
                              <w:tc>
                                <w:tcPr>
                                  <w:tcW w:w="67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916"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12</w:t>
                                  </w:r>
                                </w:p>
                              </w:tc>
                            </w:tr>
                            <w:tr w:rsidR="00A707E3">
                              <w:tc>
                                <w:tcPr>
                                  <w:tcW w:w="4836"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00"/>
                                    </w:rPr>
                                  </w:pPr>
                                  <w:r>
                                    <w:rPr>
                                      <w:rFonts w:ascii="Times New Roman" w:hAnsi="Times New Roman"/>
                                      <w:color w:val="FF0000"/>
                                    </w:rPr>
                                    <w:t>A - 8 Antropologia Filosófica</w:t>
                                  </w:r>
                                </w:p>
                              </w:tc>
                              <w:tc>
                                <w:tcPr>
                                  <w:tcW w:w="68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681"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554"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sz w:val="16"/>
                                      <w:szCs w:val="16"/>
                                    </w:rPr>
                                  </w:pPr>
                                </w:p>
                              </w:tc>
                              <w:tc>
                                <w:tcPr>
                                  <w:tcW w:w="67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916"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1,14,18</w:t>
                                  </w:r>
                                </w:p>
                              </w:tc>
                            </w:tr>
                            <w:tr w:rsidR="00A707E3">
                              <w:tc>
                                <w:tcPr>
                                  <w:tcW w:w="4836"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008000"/>
                                    </w:rPr>
                                  </w:pPr>
                                  <w:r>
                                    <w:rPr>
                                      <w:rFonts w:ascii="Times New Roman" w:hAnsi="Times New Roman"/>
                                      <w:color w:val="008000"/>
                                    </w:rPr>
                                    <w:t>E. 9 Leitura de textos científicos em língua estrangeira</w:t>
                                  </w:r>
                                </w:p>
                              </w:tc>
                              <w:tc>
                                <w:tcPr>
                                  <w:tcW w:w="68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681"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554"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67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916"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r>
                            <w:tr w:rsidR="00A707E3">
                              <w:tc>
                                <w:tcPr>
                                  <w:tcW w:w="4836"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FF"/>
                                    </w:rPr>
                                  </w:pPr>
                                  <w:r>
                                    <w:rPr>
                                      <w:rFonts w:ascii="Times New Roman" w:hAnsi="Times New Roman"/>
                                      <w:color w:val="FF00FF"/>
                                    </w:rPr>
                                    <w:t>C. 10 Seminário interdisciplinar II</w:t>
                                  </w:r>
                                </w:p>
                              </w:tc>
                              <w:tc>
                                <w:tcPr>
                                  <w:tcW w:w="68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2</w:t>
                                  </w:r>
                                </w:p>
                              </w:tc>
                              <w:tc>
                                <w:tcPr>
                                  <w:tcW w:w="681"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554"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sz w:val="16"/>
                                      <w:szCs w:val="16"/>
                                    </w:rPr>
                                  </w:pPr>
                                </w:p>
                              </w:tc>
                              <w:tc>
                                <w:tcPr>
                                  <w:tcW w:w="67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1916"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5,17</w:t>
                                  </w:r>
                                </w:p>
                              </w:tc>
                            </w:tr>
                            <w:tr w:rsidR="00A707E3">
                              <w:tc>
                                <w:tcPr>
                                  <w:tcW w:w="4836"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00"/>
                                    </w:rPr>
                                  </w:pPr>
                                  <w:r>
                                    <w:rPr>
                                      <w:rFonts w:ascii="Times New Roman" w:hAnsi="Times New Roman"/>
                                      <w:color w:val="FF0000"/>
                                    </w:rPr>
                                    <w:t>A - 11 História da Arte</w:t>
                                  </w:r>
                                </w:p>
                              </w:tc>
                              <w:tc>
                                <w:tcPr>
                                  <w:tcW w:w="68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681"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554"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sz w:val="16"/>
                                      <w:szCs w:val="16"/>
                                    </w:rPr>
                                  </w:pPr>
                                </w:p>
                              </w:tc>
                              <w:tc>
                                <w:tcPr>
                                  <w:tcW w:w="67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916"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3,20,26,3339,45</w:t>
                                  </w:r>
                                </w:p>
                              </w:tc>
                            </w:tr>
                            <w:tr w:rsidR="00A707E3">
                              <w:tc>
                                <w:tcPr>
                                  <w:tcW w:w="4836"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rPr>
                                  </w:pPr>
                                  <w:r>
                                    <w:rPr>
                                      <w:rFonts w:ascii="Times New Roman" w:hAnsi="Times New Roman"/>
                                    </w:rPr>
                                    <w:t>B. 12 Ética e Cidadania</w:t>
                                  </w:r>
                                </w:p>
                              </w:tc>
                              <w:tc>
                                <w:tcPr>
                                  <w:tcW w:w="68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681"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554"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sz w:val="16"/>
                                      <w:szCs w:val="16"/>
                                    </w:rPr>
                                  </w:pPr>
                                </w:p>
                              </w:tc>
                              <w:tc>
                                <w:tcPr>
                                  <w:tcW w:w="67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916"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6,7,15,27,37,42,49</w:t>
                                  </w:r>
                                </w:p>
                              </w:tc>
                            </w:tr>
                            <w:tr w:rsidR="00A707E3">
                              <w:tc>
                                <w:tcPr>
                                  <w:tcW w:w="4836"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b/>
                                      <w:bCs/>
                                      <w:i/>
                                      <w:iCs/>
                                      <w:color w:val="000000"/>
                                    </w:rPr>
                                  </w:pPr>
                                  <w:r>
                                    <w:rPr>
                                      <w:rFonts w:ascii="Times New Roman" w:hAnsi="Times New Roman"/>
                                      <w:b/>
                                      <w:bCs/>
                                      <w:i/>
                                      <w:iCs/>
                                      <w:color w:val="000000"/>
                                    </w:rPr>
                                    <w:t>Total</w:t>
                                  </w:r>
                                </w:p>
                              </w:tc>
                              <w:tc>
                                <w:tcPr>
                                  <w:tcW w:w="68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22</w:t>
                                  </w:r>
                                </w:p>
                              </w:tc>
                              <w:tc>
                                <w:tcPr>
                                  <w:tcW w:w="681"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300</w:t>
                                  </w:r>
                                </w:p>
                              </w:tc>
                              <w:tc>
                                <w:tcPr>
                                  <w:tcW w:w="554"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30</w:t>
                                  </w:r>
                                </w:p>
                              </w:tc>
                              <w:tc>
                                <w:tcPr>
                                  <w:tcW w:w="67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330</w:t>
                                  </w:r>
                                </w:p>
                              </w:tc>
                              <w:tc>
                                <w:tcPr>
                                  <w:tcW w:w="1916"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b/>
                                      <w:bCs/>
                                      <w:sz w:val="16"/>
                                      <w:szCs w:val="16"/>
                                    </w:rPr>
                                  </w:pPr>
                                </w:p>
                              </w:tc>
                            </w:tr>
                          </w:tbl>
                          <w:p w:rsidR="00000000" w:rsidRDefault="008B55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77" o:spid="_x0000_s1027" type="#_x0000_t202" style="position:absolute;margin-left:-5.65pt;margin-top:.05pt;width:466.8pt;height:139.5pt;z-index:25148211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4836"/>
                        <w:gridCol w:w="680"/>
                        <w:gridCol w:w="681"/>
                        <w:gridCol w:w="554"/>
                        <w:gridCol w:w="670"/>
                        <w:gridCol w:w="1916"/>
                      </w:tblGrid>
                      <w:tr w:rsidR="00A707E3">
                        <w:tc>
                          <w:tcPr>
                            <w:tcW w:w="9337" w:type="dxa"/>
                            <w:gridSpan w:val="6"/>
                            <w:tcBorders>
                              <w:top w:val="single" w:sz="4" w:space="0" w:color="000000"/>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8"/>
                                <w:szCs w:val="18"/>
                              </w:rPr>
                            </w:pPr>
                            <w:r>
                              <w:rPr>
                                <w:rFonts w:ascii="Times New Roman" w:hAnsi="Times New Roman"/>
                                <w:b/>
                                <w:bCs/>
                                <w:sz w:val="18"/>
                                <w:szCs w:val="18"/>
                              </w:rPr>
                              <w:t>2º. PÉRIODO</w:t>
                            </w:r>
                          </w:p>
                        </w:tc>
                      </w:tr>
                      <w:tr w:rsidR="00A707E3">
                        <w:tc>
                          <w:tcPr>
                            <w:tcW w:w="4836"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rPr>
                            </w:pPr>
                            <w:r>
                              <w:rPr>
                                <w:rFonts w:ascii="Times New Roman" w:hAnsi="Times New Roman"/>
                                <w:b/>
                                <w:bCs/>
                              </w:rPr>
                              <w:t>Componentes curriculares</w:t>
                            </w:r>
                          </w:p>
                        </w:tc>
                        <w:tc>
                          <w:tcPr>
                            <w:tcW w:w="680"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Cred.</w:t>
                            </w:r>
                          </w:p>
                        </w:tc>
                        <w:tc>
                          <w:tcPr>
                            <w:tcW w:w="681"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w:t>
                            </w:r>
                          </w:p>
                        </w:tc>
                        <w:tc>
                          <w:tcPr>
                            <w:tcW w:w="554"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CHP</w:t>
                            </w:r>
                          </w:p>
                        </w:tc>
                        <w:tc>
                          <w:tcPr>
                            <w:tcW w:w="670"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CHTL</w:t>
                            </w:r>
                          </w:p>
                        </w:tc>
                        <w:tc>
                          <w:tcPr>
                            <w:tcW w:w="1916" w:type="dxa"/>
                            <w:tcBorders>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Interdisciplinas</w:t>
                            </w:r>
                          </w:p>
                        </w:tc>
                      </w:tr>
                      <w:tr w:rsidR="00A707E3">
                        <w:tc>
                          <w:tcPr>
                            <w:tcW w:w="4836"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0070C0"/>
                              </w:rPr>
                            </w:pPr>
                            <w:r>
                              <w:rPr>
                                <w:rFonts w:ascii="Times New Roman" w:hAnsi="Times New Roman"/>
                                <w:color w:val="0070C0"/>
                              </w:rPr>
                              <w:t>D. 7 Filosofia da Educação</w:t>
                            </w:r>
                          </w:p>
                        </w:tc>
                        <w:tc>
                          <w:tcPr>
                            <w:tcW w:w="68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681"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554"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sz w:val="16"/>
                                <w:szCs w:val="16"/>
                              </w:rPr>
                            </w:pPr>
                          </w:p>
                        </w:tc>
                        <w:tc>
                          <w:tcPr>
                            <w:tcW w:w="67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916"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12</w:t>
                            </w:r>
                          </w:p>
                        </w:tc>
                      </w:tr>
                      <w:tr w:rsidR="00A707E3">
                        <w:tc>
                          <w:tcPr>
                            <w:tcW w:w="4836"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00"/>
                              </w:rPr>
                            </w:pPr>
                            <w:r>
                              <w:rPr>
                                <w:rFonts w:ascii="Times New Roman" w:hAnsi="Times New Roman"/>
                                <w:color w:val="FF0000"/>
                              </w:rPr>
                              <w:t>A - 8 Antropologia Filosófica</w:t>
                            </w:r>
                          </w:p>
                        </w:tc>
                        <w:tc>
                          <w:tcPr>
                            <w:tcW w:w="68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681"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554"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sz w:val="16"/>
                                <w:szCs w:val="16"/>
                              </w:rPr>
                            </w:pPr>
                          </w:p>
                        </w:tc>
                        <w:tc>
                          <w:tcPr>
                            <w:tcW w:w="67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916"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1,14,18</w:t>
                            </w:r>
                          </w:p>
                        </w:tc>
                      </w:tr>
                      <w:tr w:rsidR="00A707E3">
                        <w:tc>
                          <w:tcPr>
                            <w:tcW w:w="4836"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008000"/>
                              </w:rPr>
                            </w:pPr>
                            <w:r>
                              <w:rPr>
                                <w:rFonts w:ascii="Times New Roman" w:hAnsi="Times New Roman"/>
                                <w:color w:val="008000"/>
                              </w:rPr>
                              <w:t>E. 9 Leitura de textos científicos em língua estrangeira</w:t>
                            </w:r>
                          </w:p>
                        </w:tc>
                        <w:tc>
                          <w:tcPr>
                            <w:tcW w:w="68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681"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554"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67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916"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r>
                      <w:tr w:rsidR="00A707E3">
                        <w:tc>
                          <w:tcPr>
                            <w:tcW w:w="4836"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FF"/>
                              </w:rPr>
                            </w:pPr>
                            <w:r>
                              <w:rPr>
                                <w:rFonts w:ascii="Times New Roman" w:hAnsi="Times New Roman"/>
                                <w:color w:val="FF00FF"/>
                              </w:rPr>
                              <w:t>C. 10 Seminário interdisciplinar II</w:t>
                            </w:r>
                          </w:p>
                        </w:tc>
                        <w:tc>
                          <w:tcPr>
                            <w:tcW w:w="68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2</w:t>
                            </w:r>
                          </w:p>
                        </w:tc>
                        <w:tc>
                          <w:tcPr>
                            <w:tcW w:w="681"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554"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sz w:val="16"/>
                                <w:szCs w:val="16"/>
                              </w:rPr>
                            </w:pPr>
                          </w:p>
                        </w:tc>
                        <w:tc>
                          <w:tcPr>
                            <w:tcW w:w="67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1916"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5,17</w:t>
                            </w:r>
                          </w:p>
                        </w:tc>
                      </w:tr>
                      <w:tr w:rsidR="00A707E3">
                        <w:tc>
                          <w:tcPr>
                            <w:tcW w:w="4836"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00"/>
                              </w:rPr>
                            </w:pPr>
                            <w:r>
                              <w:rPr>
                                <w:rFonts w:ascii="Times New Roman" w:hAnsi="Times New Roman"/>
                                <w:color w:val="FF0000"/>
                              </w:rPr>
                              <w:t>A - 11 História da Arte</w:t>
                            </w:r>
                          </w:p>
                        </w:tc>
                        <w:tc>
                          <w:tcPr>
                            <w:tcW w:w="68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681"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554"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sz w:val="16"/>
                                <w:szCs w:val="16"/>
                              </w:rPr>
                            </w:pPr>
                          </w:p>
                        </w:tc>
                        <w:tc>
                          <w:tcPr>
                            <w:tcW w:w="67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916"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3,20,26,3339,45</w:t>
                            </w:r>
                          </w:p>
                        </w:tc>
                      </w:tr>
                      <w:tr w:rsidR="00A707E3">
                        <w:tc>
                          <w:tcPr>
                            <w:tcW w:w="4836"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rPr>
                            </w:pPr>
                            <w:r>
                              <w:rPr>
                                <w:rFonts w:ascii="Times New Roman" w:hAnsi="Times New Roman"/>
                              </w:rPr>
                              <w:t>B. 12 Ética e Cidadania</w:t>
                            </w:r>
                          </w:p>
                        </w:tc>
                        <w:tc>
                          <w:tcPr>
                            <w:tcW w:w="68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4</w:t>
                            </w:r>
                          </w:p>
                        </w:tc>
                        <w:tc>
                          <w:tcPr>
                            <w:tcW w:w="681"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554"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sz w:val="16"/>
                                <w:szCs w:val="16"/>
                              </w:rPr>
                            </w:pPr>
                          </w:p>
                        </w:tc>
                        <w:tc>
                          <w:tcPr>
                            <w:tcW w:w="67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916"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6,7,15,27,37,42,49</w:t>
                            </w:r>
                          </w:p>
                        </w:tc>
                      </w:tr>
                      <w:tr w:rsidR="00A707E3">
                        <w:tc>
                          <w:tcPr>
                            <w:tcW w:w="4836"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b/>
                                <w:bCs/>
                                <w:i/>
                                <w:iCs/>
                                <w:color w:val="000000"/>
                              </w:rPr>
                            </w:pPr>
                            <w:r>
                              <w:rPr>
                                <w:rFonts w:ascii="Times New Roman" w:hAnsi="Times New Roman"/>
                                <w:b/>
                                <w:bCs/>
                                <w:i/>
                                <w:iCs/>
                                <w:color w:val="000000"/>
                              </w:rPr>
                              <w:t>Total</w:t>
                            </w:r>
                          </w:p>
                        </w:tc>
                        <w:tc>
                          <w:tcPr>
                            <w:tcW w:w="68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22</w:t>
                            </w:r>
                          </w:p>
                        </w:tc>
                        <w:tc>
                          <w:tcPr>
                            <w:tcW w:w="681"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300</w:t>
                            </w:r>
                          </w:p>
                        </w:tc>
                        <w:tc>
                          <w:tcPr>
                            <w:tcW w:w="554"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30</w:t>
                            </w:r>
                          </w:p>
                        </w:tc>
                        <w:tc>
                          <w:tcPr>
                            <w:tcW w:w="670"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330</w:t>
                            </w:r>
                          </w:p>
                        </w:tc>
                        <w:tc>
                          <w:tcPr>
                            <w:tcW w:w="1916" w:type="dxa"/>
                            <w:tcBorders>
                              <w:left w:val="single" w:sz="4" w:space="0" w:color="000000"/>
                              <w:bottom w:val="single" w:sz="4" w:space="0" w:color="000000"/>
                              <w:right w:val="single" w:sz="4" w:space="0" w:color="000000"/>
                            </w:tcBorders>
                            <w:shd w:val="clear" w:color="auto" w:fill="FFFFFF"/>
                          </w:tcPr>
                          <w:p w:rsidR="00A707E3" w:rsidRDefault="00A707E3">
                            <w:pPr>
                              <w:snapToGrid w:val="0"/>
                              <w:jc w:val="center"/>
                              <w:rPr>
                                <w:rFonts w:ascii="Times New Roman" w:hAnsi="Times New Roman"/>
                                <w:b/>
                                <w:bCs/>
                                <w:sz w:val="16"/>
                                <w:szCs w:val="16"/>
                              </w:rPr>
                            </w:pPr>
                          </w:p>
                        </w:tc>
                      </w:tr>
                    </w:tbl>
                    <w:p w:rsidR="00000000" w:rsidRDefault="008B55D1"/>
                  </w:txbxContent>
                </v:textbox>
                <w10:wrap type="square" side="largest"/>
              </v:shape>
            </w:pict>
          </mc:Fallback>
        </mc:AlternateContent>
      </w:r>
    </w:p>
    <w:p w:rsidR="00A707E3" w:rsidRPr="00A707E3" w:rsidRDefault="00A707E3" w:rsidP="00A707E3">
      <w:pPr>
        <w:pStyle w:val="western"/>
        <w:shd w:val="clear" w:color="auto" w:fill="FFFFFF"/>
        <w:spacing w:before="0" w:after="0"/>
        <w:rPr>
          <w:rFonts w:ascii="Times New Roman" w:hAnsi="Times New Roman" w:cs="Times New Roman"/>
          <w:b/>
          <w:bCs/>
          <w:i/>
          <w:iCs/>
        </w:rPr>
      </w:pPr>
      <w:r w:rsidRPr="00A707E3">
        <w:rPr>
          <w:noProof/>
        </w:rPr>
        <mc:AlternateContent>
          <mc:Choice Requires="wps">
            <w:drawing>
              <wp:anchor distT="0" distB="0" distL="0" distR="114300" simplePos="0" relativeHeight="251484160" behindDoc="0" locked="0" layoutInCell="1" allowOverlap="1">
                <wp:simplePos x="0" y="0"/>
                <wp:positionH relativeFrom="column">
                  <wp:posOffset>-71755</wp:posOffset>
                </wp:positionH>
                <wp:positionV relativeFrom="paragraph">
                  <wp:posOffset>635</wp:posOffset>
                </wp:positionV>
                <wp:extent cx="5928360" cy="1953260"/>
                <wp:effectExtent l="8255" t="8255" r="6985" b="635"/>
                <wp:wrapSquare wrapText="largest"/>
                <wp:docPr id="176" name="Caixa de Texto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53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023"/>
                              <w:gridCol w:w="745"/>
                              <w:gridCol w:w="805"/>
                              <w:gridCol w:w="595"/>
                              <w:gridCol w:w="836"/>
                              <w:gridCol w:w="1333"/>
                            </w:tblGrid>
                            <w:tr w:rsidR="00A707E3">
                              <w:tc>
                                <w:tcPr>
                                  <w:tcW w:w="9337" w:type="dxa"/>
                                  <w:gridSpan w:val="6"/>
                                  <w:tcBorders>
                                    <w:top w:val="single" w:sz="4" w:space="0" w:color="000000"/>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8"/>
                                      <w:szCs w:val="18"/>
                                    </w:rPr>
                                  </w:pPr>
                                  <w:r>
                                    <w:rPr>
                                      <w:rFonts w:ascii="Times New Roman" w:hAnsi="Times New Roman"/>
                                      <w:b/>
                                      <w:bCs/>
                                      <w:sz w:val="18"/>
                                      <w:szCs w:val="18"/>
                                    </w:rPr>
                                    <w:t>3º. PÉRIODO</w:t>
                                  </w:r>
                                </w:p>
                              </w:tc>
                            </w:tr>
                            <w:tr w:rsidR="00A707E3">
                              <w:tc>
                                <w:tcPr>
                                  <w:tcW w:w="5023"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rPr>
                                  </w:pPr>
                                  <w:r>
                                    <w:rPr>
                                      <w:rFonts w:ascii="Times New Roman" w:hAnsi="Times New Roman"/>
                                      <w:b/>
                                      <w:bCs/>
                                    </w:rPr>
                                    <w:t>Componentes curriculares</w:t>
                                  </w:r>
                                </w:p>
                              </w:tc>
                              <w:tc>
                                <w:tcPr>
                                  <w:tcW w:w="745"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Cred.</w:t>
                                  </w:r>
                                </w:p>
                              </w:tc>
                              <w:tc>
                                <w:tcPr>
                                  <w:tcW w:w="805"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w:t>
                                  </w:r>
                                </w:p>
                              </w:tc>
                              <w:tc>
                                <w:tcPr>
                                  <w:tcW w:w="595"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CHP</w:t>
                                  </w:r>
                                </w:p>
                              </w:tc>
                              <w:tc>
                                <w:tcPr>
                                  <w:tcW w:w="836"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CHTL</w:t>
                                  </w:r>
                                </w:p>
                              </w:tc>
                              <w:tc>
                                <w:tcPr>
                                  <w:tcW w:w="1333" w:type="dxa"/>
                                  <w:tcBorders>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Interdisciplinas</w:t>
                                  </w:r>
                                </w:p>
                              </w:tc>
                            </w:tr>
                            <w:tr w:rsidR="00A707E3">
                              <w:tc>
                                <w:tcPr>
                                  <w:tcW w:w="5023"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00"/>
                                    </w:rPr>
                                  </w:pPr>
                                  <w:r>
                                    <w:rPr>
                                      <w:rFonts w:ascii="Times New Roman" w:hAnsi="Times New Roman"/>
                                      <w:color w:val="FF0000"/>
                                    </w:rPr>
                                    <w:t>A. 13 Patrimônio Artístico e Cultural do Brasil</w:t>
                                  </w:r>
                                </w:p>
                              </w:tc>
                              <w:tc>
                                <w:tcPr>
                                  <w:tcW w:w="745" w:type="dxa"/>
                                  <w:tcBorders>
                                    <w:left w:val="single" w:sz="4" w:space="0" w:color="000000"/>
                                    <w:bottom w:val="single" w:sz="4" w:space="0" w:color="000000"/>
                                  </w:tcBorders>
                                  <w:shd w:val="clear" w:color="auto" w:fill="F3F3F3"/>
                                </w:tcPr>
                                <w:p w:rsidR="00A707E3" w:rsidRDefault="00A707E3">
                                  <w:pPr>
                                    <w:shd w:val="clear" w:color="auto" w:fill="FFFFFF"/>
                                    <w:snapToGrid w:val="0"/>
                                    <w:jc w:val="center"/>
                                    <w:rPr>
                                      <w:rFonts w:ascii="Times New Roman" w:hAnsi="Times New Roman"/>
                                    </w:rPr>
                                  </w:pPr>
                                  <w:r>
                                    <w:rPr>
                                      <w:rFonts w:ascii="Times New Roman" w:hAnsi="Times New Roman"/>
                                    </w:rPr>
                                    <w:t>4</w:t>
                                  </w:r>
                                </w:p>
                              </w:tc>
                              <w:tc>
                                <w:tcPr>
                                  <w:tcW w:w="80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60</w:t>
                                  </w:r>
                                </w:p>
                              </w:tc>
                              <w:tc>
                                <w:tcPr>
                                  <w:tcW w:w="59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sz w:val="16"/>
                                      <w:szCs w:val="16"/>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11,16</w:t>
                                  </w:r>
                                </w:p>
                              </w:tc>
                            </w:tr>
                            <w:tr w:rsidR="00A707E3">
                              <w:tc>
                                <w:tcPr>
                                  <w:tcW w:w="5023"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00"/>
                                    </w:rPr>
                                  </w:pPr>
                                  <w:r>
                                    <w:rPr>
                                      <w:rFonts w:ascii="Times New Roman" w:hAnsi="Times New Roman"/>
                                      <w:color w:val="FF0000"/>
                                    </w:rPr>
                                    <w:t>A .14 Antropologia Cultural</w:t>
                                  </w:r>
                                </w:p>
                              </w:tc>
                              <w:tc>
                                <w:tcPr>
                                  <w:tcW w:w="745" w:type="dxa"/>
                                  <w:tcBorders>
                                    <w:left w:val="single" w:sz="4" w:space="0" w:color="000000"/>
                                    <w:bottom w:val="single" w:sz="4" w:space="0" w:color="000000"/>
                                  </w:tcBorders>
                                  <w:shd w:val="clear" w:color="auto" w:fill="F3F3F3"/>
                                </w:tcPr>
                                <w:p w:rsidR="00A707E3" w:rsidRDefault="00A707E3">
                                  <w:pPr>
                                    <w:shd w:val="clear" w:color="auto" w:fill="FFFFFF"/>
                                    <w:snapToGrid w:val="0"/>
                                    <w:jc w:val="center"/>
                                    <w:rPr>
                                      <w:rFonts w:ascii="Times New Roman" w:hAnsi="Times New Roman"/>
                                    </w:rPr>
                                  </w:pPr>
                                  <w:r>
                                    <w:rPr>
                                      <w:rFonts w:ascii="Times New Roman" w:hAnsi="Times New Roman"/>
                                    </w:rPr>
                                    <w:t>4</w:t>
                                  </w:r>
                                </w:p>
                              </w:tc>
                              <w:tc>
                                <w:tcPr>
                                  <w:tcW w:w="80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30</w:t>
                                  </w:r>
                                </w:p>
                              </w:tc>
                              <w:tc>
                                <w:tcPr>
                                  <w:tcW w:w="59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30</w:t>
                                  </w: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2, 8,16</w:t>
                                  </w:r>
                                </w:p>
                              </w:tc>
                            </w:tr>
                            <w:tr w:rsidR="00A707E3">
                              <w:tc>
                                <w:tcPr>
                                  <w:tcW w:w="5023"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FF"/>
                                    </w:rPr>
                                  </w:pPr>
                                  <w:r>
                                    <w:rPr>
                                      <w:rFonts w:ascii="Times New Roman" w:hAnsi="Times New Roman"/>
                                      <w:color w:val="FF00FF"/>
                                    </w:rPr>
                                    <w:t>C. 15 História e Teoria da Ciência</w:t>
                                  </w:r>
                                </w:p>
                              </w:tc>
                              <w:tc>
                                <w:tcPr>
                                  <w:tcW w:w="745" w:type="dxa"/>
                                  <w:tcBorders>
                                    <w:left w:val="single" w:sz="4" w:space="0" w:color="000000"/>
                                    <w:bottom w:val="single" w:sz="4" w:space="0" w:color="000000"/>
                                  </w:tcBorders>
                                  <w:shd w:val="clear" w:color="auto" w:fill="F3F3F3"/>
                                </w:tcPr>
                                <w:p w:rsidR="00A707E3" w:rsidRDefault="00A707E3">
                                  <w:pPr>
                                    <w:shd w:val="clear" w:color="auto" w:fill="FFFFFF"/>
                                    <w:snapToGrid w:val="0"/>
                                    <w:jc w:val="center"/>
                                    <w:rPr>
                                      <w:rFonts w:ascii="Times New Roman" w:hAnsi="Times New Roman"/>
                                    </w:rPr>
                                  </w:pPr>
                                  <w:r>
                                    <w:rPr>
                                      <w:rFonts w:ascii="Times New Roman" w:hAnsi="Times New Roman"/>
                                    </w:rPr>
                                    <w:t>2</w:t>
                                  </w:r>
                                </w:p>
                              </w:tc>
                              <w:tc>
                                <w:tcPr>
                                  <w:tcW w:w="80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30</w:t>
                                  </w:r>
                                </w:p>
                              </w:tc>
                              <w:tc>
                                <w:tcPr>
                                  <w:tcW w:w="59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sz w:val="16"/>
                                      <w:szCs w:val="16"/>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12, 14,47</w:t>
                                  </w:r>
                                </w:p>
                              </w:tc>
                            </w:tr>
                            <w:tr w:rsidR="00A707E3">
                              <w:tc>
                                <w:tcPr>
                                  <w:tcW w:w="5023"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rPr>
                                  </w:pPr>
                                  <w:r>
                                    <w:rPr>
                                      <w:rFonts w:ascii="Times New Roman" w:hAnsi="Times New Roman"/>
                                    </w:rPr>
                                    <w:t>B. 16 Matrizes Culturais da Amazônia</w:t>
                                  </w:r>
                                </w:p>
                              </w:tc>
                              <w:tc>
                                <w:tcPr>
                                  <w:tcW w:w="745" w:type="dxa"/>
                                  <w:tcBorders>
                                    <w:left w:val="single" w:sz="4" w:space="0" w:color="000000"/>
                                    <w:bottom w:val="single" w:sz="4" w:space="0" w:color="000000"/>
                                  </w:tcBorders>
                                  <w:shd w:val="clear" w:color="auto" w:fill="F3F3F3"/>
                                </w:tcPr>
                                <w:p w:rsidR="00A707E3" w:rsidRDefault="00A707E3">
                                  <w:pPr>
                                    <w:shd w:val="clear" w:color="auto" w:fill="FFFFFF"/>
                                    <w:snapToGrid w:val="0"/>
                                    <w:jc w:val="center"/>
                                    <w:rPr>
                                      <w:rFonts w:ascii="Times New Roman" w:hAnsi="Times New Roman"/>
                                    </w:rPr>
                                  </w:pPr>
                                  <w:r>
                                    <w:rPr>
                                      <w:rFonts w:ascii="Times New Roman" w:hAnsi="Times New Roman"/>
                                    </w:rPr>
                                    <w:t>2</w:t>
                                  </w:r>
                                </w:p>
                              </w:tc>
                              <w:tc>
                                <w:tcPr>
                                  <w:tcW w:w="80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30</w:t>
                                  </w:r>
                                </w:p>
                              </w:tc>
                              <w:tc>
                                <w:tcPr>
                                  <w:tcW w:w="59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sz w:val="16"/>
                                      <w:szCs w:val="16"/>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14, 6</w:t>
                                  </w:r>
                                </w:p>
                              </w:tc>
                            </w:tr>
                            <w:tr w:rsidR="00A707E3">
                              <w:tc>
                                <w:tcPr>
                                  <w:tcW w:w="5023"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FF"/>
                                    </w:rPr>
                                  </w:pPr>
                                  <w:r>
                                    <w:rPr>
                                      <w:rFonts w:ascii="Times New Roman" w:hAnsi="Times New Roman"/>
                                      <w:color w:val="FF00FF"/>
                                    </w:rPr>
                                    <w:t>C. 17 Seminário interdisciplinar III</w:t>
                                  </w:r>
                                </w:p>
                              </w:tc>
                              <w:tc>
                                <w:tcPr>
                                  <w:tcW w:w="745" w:type="dxa"/>
                                  <w:tcBorders>
                                    <w:left w:val="single" w:sz="4" w:space="0" w:color="000000"/>
                                    <w:bottom w:val="single" w:sz="4" w:space="0" w:color="000000"/>
                                  </w:tcBorders>
                                  <w:shd w:val="clear" w:color="auto" w:fill="F3F3F3"/>
                                </w:tcPr>
                                <w:p w:rsidR="00A707E3" w:rsidRDefault="00A707E3">
                                  <w:pPr>
                                    <w:shd w:val="clear" w:color="auto" w:fill="FFFFFF"/>
                                    <w:snapToGrid w:val="0"/>
                                    <w:jc w:val="center"/>
                                    <w:rPr>
                                      <w:rFonts w:ascii="Times New Roman" w:hAnsi="Times New Roman"/>
                                    </w:rPr>
                                  </w:pPr>
                                  <w:r>
                                    <w:rPr>
                                      <w:rFonts w:ascii="Times New Roman" w:hAnsi="Times New Roman"/>
                                    </w:rPr>
                                    <w:t>2</w:t>
                                  </w:r>
                                </w:p>
                              </w:tc>
                              <w:tc>
                                <w:tcPr>
                                  <w:tcW w:w="80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30</w:t>
                                  </w:r>
                                </w:p>
                              </w:tc>
                              <w:tc>
                                <w:tcPr>
                                  <w:tcW w:w="59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sz w:val="16"/>
                                      <w:szCs w:val="16"/>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5,10</w:t>
                                  </w:r>
                                </w:p>
                              </w:tc>
                            </w:tr>
                            <w:tr w:rsidR="00A707E3">
                              <w:tc>
                                <w:tcPr>
                                  <w:tcW w:w="5023"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00"/>
                                    </w:rPr>
                                  </w:pPr>
                                  <w:r>
                                    <w:rPr>
                                      <w:rFonts w:ascii="Times New Roman" w:hAnsi="Times New Roman"/>
                                      <w:color w:val="FF0000"/>
                                    </w:rPr>
                                    <w:t>A. 18 Filosofia da Linguagem</w:t>
                                  </w:r>
                                </w:p>
                              </w:tc>
                              <w:tc>
                                <w:tcPr>
                                  <w:tcW w:w="745" w:type="dxa"/>
                                  <w:tcBorders>
                                    <w:left w:val="single" w:sz="4" w:space="0" w:color="000000"/>
                                    <w:bottom w:val="single" w:sz="4" w:space="0" w:color="000000"/>
                                  </w:tcBorders>
                                  <w:shd w:val="clear" w:color="auto" w:fill="F3F3F3"/>
                                </w:tcPr>
                                <w:p w:rsidR="00A707E3" w:rsidRDefault="00A707E3">
                                  <w:pPr>
                                    <w:shd w:val="clear" w:color="auto" w:fill="FFFFFF"/>
                                    <w:snapToGrid w:val="0"/>
                                    <w:jc w:val="center"/>
                                    <w:rPr>
                                      <w:rFonts w:ascii="Times New Roman" w:hAnsi="Times New Roman"/>
                                    </w:rPr>
                                  </w:pPr>
                                  <w:r>
                                    <w:rPr>
                                      <w:rFonts w:ascii="Times New Roman" w:hAnsi="Times New Roman"/>
                                    </w:rPr>
                                    <w:t>4</w:t>
                                  </w:r>
                                </w:p>
                              </w:tc>
                              <w:tc>
                                <w:tcPr>
                                  <w:tcW w:w="80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60</w:t>
                                  </w:r>
                                </w:p>
                              </w:tc>
                              <w:tc>
                                <w:tcPr>
                                  <w:tcW w:w="59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sz w:val="16"/>
                                      <w:szCs w:val="16"/>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1, 8,14,</w:t>
                                  </w:r>
                                </w:p>
                              </w:tc>
                            </w:tr>
                            <w:tr w:rsidR="00A707E3">
                              <w:tc>
                                <w:tcPr>
                                  <w:tcW w:w="5023"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0070C0"/>
                                    </w:rPr>
                                  </w:pPr>
                                  <w:r>
                                    <w:rPr>
                                      <w:rFonts w:ascii="Times New Roman" w:hAnsi="Times New Roman"/>
                                      <w:color w:val="0070C0"/>
                                    </w:rPr>
                                    <w:t>D. 19 Psicologia da Aprendizagem</w:t>
                                  </w:r>
                                </w:p>
                              </w:tc>
                              <w:tc>
                                <w:tcPr>
                                  <w:tcW w:w="745" w:type="dxa"/>
                                  <w:tcBorders>
                                    <w:left w:val="single" w:sz="4" w:space="0" w:color="000000"/>
                                    <w:bottom w:val="single" w:sz="4" w:space="0" w:color="000000"/>
                                  </w:tcBorders>
                                  <w:shd w:val="clear" w:color="auto" w:fill="F3F3F3"/>
                                </w:tcPr>
                                <w:p w:rsidR="00A707E3" w:rsidRDefault="00A707E3">
                                  <w:pPr>
                                    <w:shd w:val="clear" w:color="auto" w:fill="FFFFFF"/>
                                    <w:snapToGrid w:val="0"/>
                                    <w:jc w:val="center"/>
                                    <w:rPr>
                                      <w:rFonts w:ascii="Times New Roman" w:hAnsi="Times New Roman"/>
                                    </w:rPr>
                                  </w:pPr>
                                  <w:r>
                                    <w:rPr>
                                      <w:rFonts w:ascii="Times New Roman" w:hAnsi="Times New Roman"/>
                                    </w:rPr>
                                    <w:t>4</w:t>
                                  </w:r>
                                </w:p>
                              </w:tc>
                              <w:tc>
                                <w:tcPr>
                                  <w:tcW w:w="80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60</w:t>
                                  </w:r>
                                </w:p>
                              </w:tc>
                              <w:tc>
                                <w:tcPr>
                                  <w:tcW w:w="59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sz w:val="16"/>
                                      <w:szCs w:val="16"/>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hd w:val="clear" w:color="auto" w:fill="FFFFFF"/>
                                    <w:snapToGrid w:val="0"/>
                                    <w:jc w:val="center"/>
                                    <w:rPr>
                                      <w:rFonts w:ascii="Times New Roman" w:hAnsi="Times New Roman"/>
                                      <w:b/>
                                      <w:bCs/>
                                    </w:rPr>
                                  </w:pPr>
                                </w:p>
                              </w:tc>
                            </w:tr>
                            <w:tr w:rsidR="00A707E3">
                              <w:tc>
                                <w:tcPr>
                                  <w:tcW w:w="5023"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b/>
                                      <w:bCs/>
                                      <w:i/>
                                      <w:iCs/>
                                    </w:rPr>
                                  </w:pPr>
                                  <w:r>
                                    <w:rPr>
                                      <w:rFonts w:ascii="Times New Roman" w:hAnsi="Times New Roman"/>
                                      <w:b/>
                                      <w:bCs/>
                                      <w:i/>
                                      <w:iCs/>
                                    </w:rPr>
                                    <w:t>Total</w:t>
                                  </w:r>
                                </w:p>
                                <w:p w:rsidR="00A707E3" w:rsidRDefault="00A707E3">
                                  <w:pPr>
                                    <w:rPr>
                                      <w:rFonts w:ascii="Times New Roman" w:hAnsi="Times New Roman"/>
                                      <w:b/>
                                      <w:bCs/>
                                      <w:i/>
                                      <w:iCs/>
                                    </w:rPr>
                                  </w:pPr>
                                  <w:r>
                                    <w:rPr>
                                      <w:rFonts w:ascii="Times New Roman" w:hAnsi="Times New Roman"/>
                                      <w:b/>
                                      <w:bCs/>
                                      <w:i/>
                                      <w:iCs/>
                                    </w:rPr>
                                    <w:t>Ciclo I</w:t>
                                  </w:r>
                                </w:p>
                              </w:tc>
                              <w:tc>
                                <w:tcPr>
                                  <w:tcW w:w="745" w:type="dxa"/>
                                  <w:tcBorders>
                                    <w:left w:val="single" w:sz="4" w:space="0" w:color="000000"/>
                                    <w:bottom w:val="single" w:sz="4" w:space="0" w:color="000000"/>
                                  </w:tcBorders>
                                  <w:shd w:val="clear" w:color="auto" w:fill="F3F3F3"/>
                                </w:tcPr>
                                <w:p w:rsidR="00A707E3" w:rsidRDefault="00A707E3">
                                  <w:pPr>
                                    <w:shd w:val="clear" w:color="auto" w:fill="FFFFFF"/>
                                    <w:snapToGrid w:val="0"/>
                                    <w:jc w:val="center"/>
                                    <w:rPr>
                                      <w:rFonts w:ascii="Times New Roman" w:hAnsi="Times New Roman"/>
                                      <w:b/>
                                      <w:bCs/>
                                      <w:i/>
                                      <w:iCs/>
                                    </w:rPr>
                                  </w:pPr>
                                  <w:r>
                                    <w:rPr>
                                      <w:rFonts w:ascii="Times New Roman" w:hAnsi="Times New Roman"/>
                                      <w:b/>
                                      <w:bCs/>
                                      <w:i/>
                                      <w:iCs/>
                                    </w:rPr>
                                    <w:t>22</w:t>
                                  </w:r>
                                </w:p>
                                <w:p w:rsidR="00A707E3" w:rsidRDefault="00A707E3">
                                  <w:pPr>
                                    <w:shd w:val="clear" w:color="auto" w:fill="FFFFFF"/>
                                    <w:jc w:val="center"/>
                                    <w:rPr>
                                      <w:rFonts w:ascii="Times New Roman" w:hAnsi="Times New Roman"/>
                                      <w:b/>
                                      <w:bCs/>
                                    </w:rPr>
                                  </w:pPr>
                                  <w:r>
                                    <w:rPr>
                                      <w:rFonts w:ascii="Times New Roman" w:hAnsi="Times New Roman"/>
                                      <w:b/>
                                      <w:bCs/>
                                    </w:rPr>
                                    <w:t>64</w:t>
                                  </w:r>
                                </w:p>
                              </w:tc>
                              <w:tc>
                                <w:tcPr>
                                  <w:tcW w:w="80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b/>
                                      <w:bCs/>
                                      <w:i/>
                                      <w:iCs/>
                                    </w:rPr>
                                  </w:pPr>
                                  <w:r>
                                    <w:rPr>
                                      <w:rFonts w:ascii="Times New Roman" w:hAnsi="Times New Roman"/>
                                      <w:b/>
                                      <w:bCs/>
                                      <w:i/>
                                      <w:iCs/>
                                    </w:rPr>
                                    <w:t>300</w:t>
                                  </w:r>
                                </w:p>
                                <w:p w:rsidR="00A707E3" w:rsidRDefault="00A707E3">
                                  <w:pPr>
                                    <w:shd w:val="clear" w:color="auto" w:fill="FFFFFF"/>
                                    <w:jc w:val="center"/>
                                    <w:rPr>
                                      <w:rFonts w:ascii="Times New Roman" w:hAnsi="Times New Roman"/>
                                      <w:b/>
                                      <w:bCs/>
                                    </w:rPr>
                                  </w:pPr>
                                  <w:r>
                                    <w:rPr>
                                      <w:rFonts w:ascii="Times New Roman" w:hAnsi="Times New Roman"/>
                                      <w:b/>
                                      <w:bCs/>
                                    </w:rPr>
                                    <w:t>870</w:t>
                                  </w:r>
                                </w:p>
                              </w:tc>
                              <w:tc>
                                <w:tcPr>
                                  <w:tcW w:w="59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b/>
                                      <w:bCs/>
                                      <w:i/>
                                      <w:iCs/>
                                    </w:rPr>
                                  </w:pPr>
                                  <w:r>
                                    <w:rPr>
                                      <w:rFonts w:ascii="Times New Roman" w:hAnsi="Times New Roman"/>
                                      <w:b/>
                                      <w:bCs/>
                                      <w:i/>
                                      <w:iCs/>
                                    </w:rPr>
                                    <w:t>30</w:t>
                                  </w:r>
                                </w:p>
                                <w:p w:rsidR="00A707E3" w:rsidRDefault="00A707E3">
                                  <w:pPr>
                                    <w:shd w:val="clear" w:color="auto" w:fill="FFFFFF"/>
                                    <w:jc w:val="center"/>
                                    <w:rPr>
                                      <w:rFonts w:ascii="Times New Roman" w:hAnsi="Times New Roman"/>
                                      <w:b/>
                                      <w:bCs/>
                                    </w:rPr>
                                  </w:pPr>
                                  <w:r>
                                    <w:rPr>
                                      <w:rFonts w:ascii="Times New Roman" w:hAnsi="Times New Roman"/>
                                      <w:b/>
                                      <w:bCs/>
                                    </w:rPr>
                                    <w:t>90</w:t>
                                  </w: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330</w:t>
                                  </w:r>
                                </w:p>
                                <w:p w:rsidR="00A707E3" w:rsidRDefault="00A707E3">
                                  <w:pPr>
                                    <w:jc w:val="center"/>
                                    <w:rPr>
                                      <w:rFonts w:ascii="Times New Roman" w:hAnsi="Times New Roman"/>
                                      <w:b/>
                                      <w:bCs/>
                                    </w:rPr>
                                  </w:pPr>
                                  <w:r>
                                    <w:rPr>
                                      <w:rFonts w:ascii="Times New Roman" w:hAnsi="Times New Roman"/>
                                      <w:b/>
                                      <w:bCs/>
                                    </w:rPr>
                                    <w:t>960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hd w:val="clear" w:color="auto" w:fill="FFFFFF"/>
                                    <w:snapToGrid w:val="0"/>
                                    <w:jc w:val="center"/>
                                    <w:rPr>
                                      <w:rFonts w:ascii="Times New Roman" w:hAnsi="Times New Roman"/>
                                      <w:b/>
                                      <w:bCs/>
                                      <w:sz w:val="16"/>
                                      <w:szCs w:val="16"/>
                                    </w:rPr>
                                  </w:pPr>
                                </w:p>
                              </w:tc>
                            </w:tr>
                          </w:tbl>
                          <w:p w:rsidR="00000000" w:rsidRDefault="008B55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76" o:spid="_x0000_s1028" type="#_x0000_t202" style="position:absolute;margin-left:-5.65pt;margin-top:.05pt;width:466.8pt;height:153.8pt;z-index:25148416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" stroked="f">
                <v:fill opacity="0"/>
                <v:textbox inset="0,0,0,0">
                  <w:txbxContent>
                    <w:tbl>
                      <w:tblPr>
                        <w:tblW w:w="0" w:type="auto"/>
                        <w:tblInd w:w="108" w:type="dxa"/>
                        <w:tblLayout w:type="fixed"/>
                        <w:tblLook w:val="0000" w:firstRow="0" w:lastRow="0" w:firstColumn="0" w:lastColumn="0" w:noHBand="0" w:noVBand="0"/>
                      </w:tblPr>
                      <w:tblGrid>
                        <w:gridCol w:w="5023"/>
                        <w:gridCol w:w="745"/>
                        <w:gridCol w:w="805"/>
                        <w:gridCol w:w="595"/>
                        <w:gridCol w:w="836"/>
                        <w:gridCol w:w="1333"/>
                      </w:tblGrid>
                      <w:tr w:rsidR="00A707E3">
                        <w:tc>
                          <w:tcPr>
                            <w:tcW w:w="9337" w:type="dxa"/>
                            <w:gridSpan w:val="6"/>
                            <w:tcBorders>
                              <w:top w:val="single" w:sz="4" w:space="0" w:color="000000"/>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8"/>
                                <w:szCs w:val="18"/>
                              </w:rPr>
                            </w:pPr>
                            <w:r>
                              <w:rPr>
                                <w:rFonts w:ascii="Times New Roman" w:hAnsi="Times New Roman"/>
                                <w:b/>
                                <w:bCs/>
                                <w:sz w:val="18"/>
                                <w:szCs w:val="18"/>
                              </w:rPr>
                              <w:t>3º. PÉRIODO</w:t>
                            </w:r>
                          </w:p>
                        </w:tc>
                      </w:tr>
                      <w:tr w:rsidR="00A707E3">
                        <w:tc>
                          <w:tcPr>
                            <w:tcW w:w="5023"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rPr>
                            </w:pPr>
                            <w:r>
                              <w:rPr>
                                <w:rFonts w:ascii="Times New Roman" w:hAnsi="Times New Roman"/>
                                <w:b/>
                                <w:bCs/>
                              </w:rPr>
                              <w:t>Componentes curriculares</w:t>
                            </w:r>
                          </w:p>
                        </w:tc>
                        <w:tc>
                          <w:tcPr>
                            <w:tcW w:w="745"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Cred.</w:t>
                            </w:r>
                          </w:p>
                        </w:tc>
                        <w:tc>
                          <w:tcPr>
                            <w:tcW w:w="805"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w:t>
                            </w:r>
                          </w:p>
                        </w:tc>
                        <w:tc>
                          <w:tcPr>
                            <w:tcW w:w="595"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CHP</w:t>
                            </w:r>
                          </w:p>
                        </w:tc>
                        <w:tc>
                          <w:tcPr>
                            <w:tcW w:w="836"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CHTL</w:t>
                            </w:r>
                          </w:p>
                        </w:tc>
                        <w:tc>
                          <w:tcPr>
                            <w:tcW w:w="1333" w:type="dxa"/>
                            <w:tcBorders>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Interdisciplinas</w:t>
                            </w:r>
                          </w:p>
                        </w:tc>
                      </w:tr>
                      <w:tr w:rsidR="00A707E3">
                        <w:tc>
                          <w:tcPr>
                            <w:tcW w:w="5023"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00"/>
                              </w:rPr>
                            </w:pPr>
                            <w:r>
                              <w:rPr>
                                <w:rFonts w:ascii="Times New Roman" w:hAnsi="Times New Roman"/>
                                <w:color w:val="FF0000"/>
                              </w:rPr>
                              <w:t>A. 13 Patrimônio Artístico e Cultural do Brasil</w:t>
                            </w:r>
                          </w:p>
                        </w:tc>
                        <w:tc>
                          <w:tcPr>
                            <w:tcW w:w="745" w:type="dxa"/>
                            <w:tcBorders>
                              <w:left w:val="single" w:sz="4" w:space="0" w:color="000000"/>
                              <w:bottom w:val="single" w:sz="4" w:space="0" w:color="000000"/>
                            </w:tcBorders>
                            <w:shd w:val="clear" w:color="auto" w:fill="F3F3F3"/>
                          </w:tcPr>
                          <w:p w:rsidR="00A707E3" w:rsidRDefault="00A707E3">
                            <w:pPr>
                              <w:shd w:val="clear" w:color="auto" w:fill="FFFFFF"/>
                              <w:snapToGrid w:val="0"/>
                              <w:jc w:val="center"/>
                              <w:rPr>
                                <w:rFonts w:ascii="Times New Roman" w:hAnsi="Times New Roman"/>
                              </w:rPr>
                            </w:pPr>
                            <w:r>
                              <w:rPr>
                                <w:rFonts w:ascii="Times New Roman" w:hAnsi="Times New Roman"/>
                              </w:rPr>
                              <w:t>4</w:t>
                            </w:r>
                          </w:p>
                        </w:tc>
                        <w:tc>
                          <w:tcPr>
                            <w:tcW w:w="80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60</w:t>
                            </w:r>
                          </w:p>
                        </w:tc>
                        <w:tc>
                          <w:tcPr>
                            <w:tcW w:w="59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sz w:val="16"/>
                                <w:szCs w:val="16"/>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11,16</w:t>
                            </w:r>
                          </w:p>
                        </w:tc>
                      </w:tr>
                      <w:tr w:rsidR="00A707E3">
                        <w:tc>
                          <w:tcPr>
                            <w:tcW w:w="5023"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00"/>
                              </w:rPr>
                            </w:pPr>
                            <w:r>
                              <w:rPr>
                                <w:rFonts w:ascii="Times New Roman" w:hAnsi="Times New Roman"/>
                                <w:color w:val="FF0000"/>
                              </w:rPr>
                              <w:t>A .14 Antropologia Cultural</w:t>
                            </w:r>
                          </w:p>
                        </w:tc>
                        <w:tc>
                          <w:tcPr>
                            <w:tcW w:w="745" w:type="dxa"/>
                            <w:tcBorders>
                              <w:left w:val="single" w:sz="4" w:space="0" w:color="000000"/>
                              <w:bottom w:val="single" w:sz="4" w:space="0" w:color="000000"/>
                            </w:tcBorders>
                            <w:shd w:val="clear" w:color="auto" w:fill="F3F3F3"/>
                          </w:tcPr>
                          <w:p w:rsidR="00A707E3" w:rsidRDefault="00A707E3">
                            <w:pPr>
                              <w:shd w:val="clear" w:color="auto" w:fill="FFFFFF"/>
                              <w:snapToGrid w:val="0"/>
                              <w:jc w:val="center"/>
                              <w:rPr>
                                <w:rFonts w:ascii="Times New Roman" w:hAnsi="Times New Roman"/>
                              </w:rPr>
                            </w:pPr>
                            <w:r>
                              <w:rPr>
                                <w:rFonts w:ascii="Times New Roman" w:hAnsi="Times New Roman"/>
                              </w:rPr>
                              <w:t>4</w:t>
                            </w:r>
                          </w:p>
                        </w:tc>
                        <w:tc>
                          <w:tcPr>
                            <w:tcW w:w="80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30</w:t>
                            </w:r>
                          </w:p>
                        </w:tc>
                        <w:tc>
                          <w:tcPr>
                            <w:tcW w:w="59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30</w:t>
                            </w: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2, 8,16</w:t>
                            </w:r>
                          </w:p>
                        </w:tc>
                      </w:tr>
                      <w:tr w:rsidR="00A707E3">
                        <w:tc>
                          <w:tcPr>
                            <w:tcW w:w="5023"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FF"/>
                              </w:rPr>
                            </w:pPr>
                            <w:r>
                              <w:rPr>
                                <w:rFonts w:ascii="Times New Roman" w:hAnsi="Times New Roman"/>
                                <w:color w:val="FF00FF"/>
                              </w:rPr>
                              <w:t>C. 15 História e Teoria da Ciência</w:t>
                            </w:r>
                          </w:p>
                        </w:tc>
                        <w:tc>
                          <w:tcPr>
                            <w:tcW w:w="745" w:type="dxa"/>
                            <w:tcBorders>
                              <w:left w:val="single" w:sz="4" w:space="0" w:color="000000"/>
                              <w:bottom w:val="single" w:sz="4" w:space="0" w:color="000000"/>
                            </w:tcBorders>
                            <w:shd w:val="clear" w:color="auto" w:fill="F3F3F3"/>
                          </w:tcPr>
                          <w:p w:rsidR="00A707E3" w:rsidRDefault="00A707E3">
                            <w:pPr>
                              <w:shd w:val="clear" w:color="auto" w:fill="FFFFFF"/>
                              <w:snapToGrid w:val="0"/>
                              <w:jc w:val="center"/>
                              <w:rPr>
                                <w:rFonts w:ascii="Times New Roman" w:hAnsi="Times New Roman"/>
                              </w:rPr>
                            </w:pPr>
                            <w:r>
                              <w:rPr>
                                <w:rFonts w:ascii="Times New Roman" w:hAnsi="Times New Roman"/>
                              </w:rPr>
                              <w:t>2</w:t>
                            </w:r>
                          </w:p>
                        </w:tc>
                        <w:tc>
                          <w:tcPr>
                            <w:tcW w:w="80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30</w:t>
                            </w:r>
                          </w:p>
                        </w:tc>
                        <w:tc>
                          <w:tcPr>
                            <w:tcW w:w="59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sz w:val="16"/>
                                <w:szCs w:val="16"/>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12, 14,47</w:t>
                            </w:r>
                          </w:p>
                        </w:tc>
                      </w:tr>
                      <w:tr w:rsidR="00A707E3">
                        <w:tc>
                          <w:tcPr>
                            <w:tcW w:w="5023"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rPr>
                            </w:pPr>
                            <w:r>
                              <w:rPr>
                                <w:rFonts w:ascii="Times New Roman" w:hAnsi="Times New Roman"/>
                              </w:rPr>
                              <w:t>B. 16 Matrizes Culturais da Amazônia</w:t>
                            </w:r>
                          </w:p>
                        </w:tc>
                        <w:tc>
                          <w:tcPr>
                            <w:tcW w:w="745" w:type="dxa"/>
                            <w:tcBorders>
                              <w:left w:val="single" w:sz="4" w:space="0" w:color="000000"/>
                              <w:bottom w:val="single" w:sz="4" w:space="0" w:color="000000"/>
                            </w:tcBorders>
                            <w:shd w:val="clear" w:color="auto" w:fill="F3F3F3"/>
                          </w:tcPr>
                          <w:p w:rsidR="00A707E3" w:rsidRDefault="00A707E3">
                            <w:pPr>
                              <w:shd w:val="clear" w:color="auto" w:fill="FFFFFF"/>
                              <w:snapToGrid w:val="0"/>
                              <w:jc w:val="center"/>
                              <w:rPr>
                                <w:rFonts w:ascii="Times New Roman" w:hAnsi="Times New Roman"/>
                              </w:rPr>
                            </w:pPr>
                            <w:r>
                              <w:rPr>
                                <w:rFonts w:ascii="Times New Roman" w:hAnsi="Times New Roman"/>
                              </w:rPr>
                              <w:t>2</w:t>
                            </w:r>
                          </w:p>
                        </w:tc>
                        <w:tc>
                          <w:tcPr>
                            <w:tcW w:w="80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30</w:t>
                            </w:r>
                          </w:p>
                        </w:tc>
                        <w:tc>
                          <w:tcPr>
                            <w:tcW w:w="59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sz w:val="16"/>
                                <w:szCs w:val="16"/>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14, 6</w:t>
                            </w:r>
                          </w:p>
                        </w:tc>
                      </w:tr>
                      <w:tr w:rsidR="00A707E3">
                        <w:tc>
                          <w:tcPr>
                            <w:tcW w:w="5023"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FF"/>
                              </w:rPr>
                            </w:pPr>
                            <w:r>
                              <w:rPr>
                                <w:rFonts w:ascii="Times New Roman" w:hAnsi="Times New Roman"/>
                                <w:color w:val="FF00FF"/>
                              </w:rPr>
                              <w:t>C. 17 Seminário interdisciplinar III</w:t>
                            </w:r>
                          </w:p>
                        </w:tc>
                        <w:tc>
                          <w:tcPr>
                            <w:tcW w:w="745" w:type="dxa"/>
                            <w:tcBorders>
                              <w:left w:val="single" w:sz="4" w:space="0" w:color="000000"/>
                              <w:bottom w:val="single" w:sz="4" w:space="0" w:color="000000"/>
                            </w:tcBorders>
                            <w:shd w:val="clear" w:color="auto" w:fill="F3F3F3"/>
                          </w:tcPr>
                          <w:p w:rsidR="00A707E3" w:rsidRDefault="00A707E3">
                            <w:pPr>
                              <w:shd w:val="clear" w:color="auto" w:fill="FFFFFF"/>
                              <w:snapToGrid w:val="0"/>
                              <w:jc w:val="center"/>
                              <w:rPr>
                                <w:rFonts w:ascii="Times New Roman" w:hAnsi="Times New Roman"/>
                              </w:rPr>
                            </w:pPr>
                            <w:r>
                              <w:rPr>
                                <w:rFonts w:ascii="Times New Roman" w:hAnsi="Times New Roman"/>
                              </w:rPr>
                              <w:t>2</w:t>
                            </w:r>
                          </w:p>
                        </w:tc>
                        <w:tc>
                          <w:tcPr>
                            <w:tcW w:w="80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30</w:t>
                            </w:r>
                          </w:p>
                        </w:tc>
                        <w:tc>
                          <w:tcPr>
                            <w:tcW w:w="59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sz w:val="16"/>
                                <w:szCs w:val="16"/>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30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5,10</w:t>
                            </w:r>
                          </w:p>
                        </w:tc>
                      </w:tr>
                      <w:tr w:rsidR="00A707E3">
                        <w:tc>
                          <w:tcPr>
                            <w:tcW w:w="5023"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FF0000"/>
                              </w:rPr>
                            </w:pPr>
                            <w:r>
                              <w:rPr>
                                <w:rFonts w:ascii="Times New Roman" w:hAnsi="Times New Roman"/>
                                <w:color w:val="FF0000"/>
                              </w:rPr>
                              <w:t>A. 18 Filosofia da Linguagem</w:t>
                            </w:r>
                          </w:p>
                        </w:tc>
                        <w:tc>
                          <w:tcPr>
                            <w:tcW w:w="745" w:type="dxa"/>
                            <w:tcBorders>
                              <w:left w:val="single" w:sz="4" w:space="0" w:color="000000"/>
                              <w:bottom w:val="single" w:sz="4" w:space="0" w:color="000000"/>
                            </w:tcBorders>
                            <w:shd w:val="clear" w:color="auto" w:fill="F3F3F3"/>
                          </w:tcPr>
                          <w:p w:rsidR="00A707E3" w:rsidRDefault="00A707E3">
                            <w:pPr>
                              <w:shd w:val="clear" w:color="auto" w:fill="FFFFFF"/>
                              <w:snapToGrid w:val="0"/>
                              <w:jc w:val="center"/>
                              <w:rPr>
                                <w:rFonts w:ascii="Times New Roman" w:hAnsi="Times New Roman"/>
                              </w:rPr>
                            </w:pPr>
                            <w:r>
                              <w:rPr>
                                <w:rFonts w:ascii="Times New Roman" w:hAnsi="Times New Roman"/>
                              </w:rPr>
                              <w:t>4</w:t>
                            </w:r>
                          </w:p>
                        </w:tc>
                        <w:tc>
                          <w:tcPr>
                            <w:tcW w:w="80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60</w:t>
                            </w:r>
                          </w:p>
                        </w:tc>
                        <w:tc>
                          <w:tcPr>
                            <w:tcW w:w="59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sz w:val="16"/>
                                <w:szCs w:val="16"/>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1, 8,14,</w:t>
                            </w:r>
                          </w:p>
                        </w:tc>
                      </w:tr>
                      <w:tr w:rsidR="00A707E3">
                        <w:tc>
                          <w:tcPr>
                            <w:tcW w:w="5023"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color w:val="0070C0"/>
                              </w:rPr>
                            </w:pPr>
                            <w:r>
                              <w:rPr>
                                <w:rFonts w:ascii="Times New Roman" w:hAnsi="Times New Roman"/>
                                <w:color w:val="0070C0"/>
                              </w:rPr>
                              <w:t>D. 19 Psicologia da Aprendizagem</w:t>
                            </w:r>
                          </w:p>
                        </w:tc>
                        <w:tc>
                          <w:tcPr>
                            <w:tcW w:w="745" w:type="dxa"/>
                            <w:tcBorders>
                              <w:left w:val="single" w:sz="4" w:space="0" w:color="000000"/>
                              <w:bottom w:val="single" w:sz="4" w:space="0" w:color="000000"/>
                            </w:tcBorders>
                            <w:shd w:val="clear" w:color="auto" w:fill="F3F3F3"/>
                          </w:tcPr>
                          <w:p w:rsidR="00A707E3" w:rsidRDefault="00A707E3">
                            <w:pPr>
                              <w:shd w:val="clear" w:color="auto" w:fill="FFFFFF"/>
                              <w:snapToGrid w:val="0"/>
                              <w:jc w:val="center"/>
                              <w:rPr>
                                <w:rFonts w:ascii="Times New Roman" w:hAnsi="Times New Roman"/>
                              </w:rPr>
                            </w:pPr>
                            <w:r>
                              <w:rPr>
                                <w:rFonts w:ascii="Times New Roman" w:hAnsi="Times New Roman"/>
                              </w:rPr>
                              <w:t>4</w:t>
                            </w:r>
                          </w:p>
                        </w:tc>
                        <w:tc>
                          <w:tcPr>
                            <w:tcW w:w="80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rPr>
                            </w:pPr>
                            <w:r>
                              <w:rPr>
                                <w:rFonts w:ascii="Times New Roman" w:hAnsi="Times New Roman"/>
                              </w:rPr>
                              <w:t>60</w:t>
                            </w:r>
                          </w:p>
                        </w:tc>
                        <w:tc>
                          <w:tcPr>
                            <w:tcW w:w="59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sz w:val="16"/>
                                <w:szCs w:val="16"/>
                              </w:rPr>
                            </w:pP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hd w:val="clear" w:color="auto" w:fill="FFFFFF"/>
                              <w:snapToGrid w:val="0"/>
                              <w:jc w:val="center"/>
                              <w:rPr>
                                <w:rFonts w:ascii="Times New Roman" w:hAnsi="Times New Roman"/>
                                <w:b/>
                                <w:bCs/>
                              </w:rPr>
                            </w:pPr>
                          </w:p>
                        </w:tc>
                      </w:tr>
                      <w:tr w:rsidR="00A707E3">
                        <w:tc>
                          <w:tcPr>
                            <w:tcW w:w="5023" w:type="dxa"/>
                            <w:tcBorders>
                              <w:left w:val="single" w:sz="4" w:space="0" w:color="000000"/>
                              <w:bottom w:val="single" w:sz="4" w:space="0" w:color="000000"/>
                            </w:tcBorders>
                            <w:shd w:val="clear" w:color="auto" w:fill="FFFFFF"/>
                          </w:tcPr>
                          <w:p w:rsidR="00A707E3" w:rsidRDefault="00A707E3">
                            <w:pPr>
                              <w:snapToGrid w:val="0"/>
                              <w:rPr>
                                <w:rFonts w:ascii="Times New Roman" w:hAnsi="Times New Roman"/>
                                <w:b/>
                                <w:bCs/>
                                <w:i/>
                                <w:iCs/>
                              </w:rPr>
                            </w:pPr>
                            <w:r>
                              <w:rPr>
                                <w:rFonts w:ascii="Times New Roman" w:hAnsi="Times New Roman"/>
                                <w:b/>
                                <w:bCs/>
                                <w:i/>
                                <w:iCs/>
                              </w:rPr>
                              <w:t>Total</w:t>
                            </w:r>
                          </w:p>
                          <w:p w:rsidR="00A707E3" w:rsidRDefault="00A707E3">
                            <w:pPr>
                              <w:rPr>
                                <w:rFonts w:ascii="Times New Roman" w:hAnsi="Times New Roman"/>
                                <w:b/>
                                <w:bCs/>
                                <w:i/>
                                <w:iCs/>
                              </w:rPr>
                            </w:pPr>
                            <w:r>
                              <w:rPr>
                                <w:rFonts w:ascii="Times New Roman" w:hAnsi="Times New Roman"/>
                                <w:b/>
                                <w:bCs/>
                                <w:i/>
                                <w:iCs/>
                              </w:rPr>
                              <w:t>Ciclo I</w:t>
                            </w:r>
                          </w:p>
                        </w:tc>
                        <w:tc>
                          <w:tcPr>
                            <w:tcW w:w="745" w:type="dxa"/>
                            <w:tcBorders>
                              <w:left w:val="single" w:sz="4" w:space="0" w:color="000000"/>
                              <w:bottom w:val="single" w:sz="4" w:space="0" w:color="000000"/>
                            </w:tcBorders>
                            <w:shd w:val="clear" w:color="auto" w:fill="F3F3F3"/>
                          </w:tcPr>
                          <w:p w:rsidR="00A707E3" w:rsidRDefault="00A707E3">
                            <w:pPr>
                              <w:shd w:val="clear" w:color="auto" w:fill="FFFFFF"/>
                              <w:snapToGrid w:val="0"/>
                              <w:jc w:val="center"/>
                              <w:rPr>
                                <w:rFonts w:ascii="Times New Roman" w:hAnsi="Times New Roman"/>
                                <w:b/>
                                <w:bCs/>
                                <w:i/>
                                <w:iCs/>
                              </w:rPr>
                            </w:pPr>
                            <w:r>
                              <w:rPr>
                                <w:rFonts w:ascii="Times New Roman" w:hAnsi="Times New Roman"/>
                                <w:b/>
                                <w:bCs/>
                                <w:i/>
                                <w:iCs/>
                              </w:rPr>
                              <w:t>22</w:t>
                            </w:r>
                          </w:p>
                          <w:p w:rsidR="00A707E3" w:rsidRDefault="00A707E3">
                            <w:pPr>
                              <w:shd w:val="clear" w:color="auto" w:fill="FFFFFF"/>
                              <w:jc w:val="center"/>
                              <w:rPr>
                                <w:rFonts w:ascii="Times New Roman" w:hAnsi="Times New Roman"/>
                                <w:b/>
                                <w:bCs/>
                              </w:rPr>
                            </w:pPr>
                            <w:r>
                              <w:rPr>
                                <w:rFonts w:ascii="Times New Roman" w:hAnsi="Times New Roman"/>
                                <w:b/>
                                <w:bCs/>
                              </w:rPr>
                              <w:t>64</w:t>
                            </w:r>
                          </w:p>
                        </w:tc>
                        <w:tc>
                          <w:tcPr>
                            <w:tcW w:w="80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b/>
                                <w:bCs/>
                                <w:i/>
                                <w:iCs/>
                              </w:rPr>
                            </w:pPr>
                            <w:r>
                              <w:rPr>
                                <w:rFonts w:ascii="Times New Roman" w:hAnsi="Times New Roman"/>
                                <w:b/>
                                <w:bCs/>
                                <w:i/>
                                <w:iCs/>
                              </w:rPr>
                              <w:t>300</w:t>
                            </w:r>
                          </w:p>
                          <w:p w:rsidR="00A707E3" w:rsidRDefault="00A707E3">
                            <w:pPr>
                              <w:shd w:val="clear" w:color="auto" w:fill="FFFFFF"/>
                              <w:jc w:val="center"/>
                              <w:rPr>
                                <w:rFonts w:ascii="Times New Roman" w:hAnsi="Times New Roman"/>
                                <w:b/>
                                <w:bCs/>
                              </w:rPr>
                            </w:pPr>
                            <w:r>
                              <w:rPr>
                                <w:rFonts w:ascii="Times New Roman" w:hAnsi="Times New Roman"/>
                                <w:b/>
                                <w:bCs/>
                              </w:rPr>
                              <w:t>870</w:t>
                            </w:r>
                          </w:p>
                        </w:tc>
                        <w:tc>
                          <w:tcPr>
                            <w:tcW w:w="595" w:type="dxa"/>
                            <w:tcBorders>
                              <w:left w:val="single" w:sz="4" w:space="0" w:color="000000"/>
                              <w:bottom w:val="single" w:sz="4" w:space="0" w:color="000000"/>
                            </w:tcBorders>
                            <w:shd w:val="clear" w:color="auto" w:fill="FFFFFF"/>
                          </w:tcPr>
                          <w:p w:rsidR="00A707E3" w:rsidRDefault="00A707E3">
                            <w:pPr>
                              <w:shd w:val="clear" w:color="auto" w:fill="FFFFFF"/>
                              <w:snapToGrid w:val="0"/>
                              <w:jc w:val="center"/>
                              <w:rPr>
                                <w:rFonts w:ascii="Times New Roman" w:hAnsi="Times New Roman"/>
                                <w:b/>
                                <w:bCs/>
                                <w:i/>
                                <w:iCs/>
                              </w:rPr>
                            </w:pPr>
                            <w:r>
                              <w:rPr>
                                <w:rFonts w:ascii="Times New Roman" w:hAnsi="Times New Roman"/>
                                <w:b/>
                                <w:bCs/>
                                <w:i/>
                                <w:iCs/>
                              </w:rPr>
                              <w:t>30</w:t>
                            </w:r>
                          </w:p>
                          <w:p w:rsidR="00A707E3" w:rsidRDefault="00A707E3">
                            <w:pPr>
                              <w:shd w:val="clear" w:color="auto" w:fill="FFFFFF"/>
                              <w:jc w:val="center"/>
                              <w:rPr>
                                <w:rFonts w:ascii="Times New Roman" w:hAnsi="Times New Roman"/>
                                <w:b/>
                                <w:bCs/>
                              </w:rPr>
                            </w:pPr>
                            <w:r>
                              <w:rPr>
                                <w:rFonts w:ascii="Times New Roman" w:hAnsi="Times New Roman"/>
                                <w:b/>
                                <w:bCs/>
                              </w:rPr>
                              <w:t>90</w:t>
                            </w:r>
                          </w:p>
                        </w:tc>
                        <w:tc>
                          <w:tcPr>
                            <w:tcW w:w="836" w:type="dxa"/>
                            <w:tcBorders>
                              <w:left w:val="single" w:sz="4" w:space="0" w:color="000000"/>
                              <w:bottom w:val="single" w:sz="4" w:space="0" w:color="000000"/>
                            </w:tcBorders>
                            <w:shd w:val="clear" w:color="auto" w:fill="FFFFFF"/>
                          </w:tcPr>
                          <w:p w:rsidR="00A707E3" w:rsidRDefault="00A707E3">
                            <w:pPr>
                              <w:snapToGrid w:val="0"/>
                              <w:jc w:val="center"/>
                              <w:rPr>
                                <w:rFonts w:ascii="Times New Roman" w:hAnsi="Times New Roman"/>
                                <w:b/>
                                <w:bCs/>
                                <w:i/>
                                <w:iCs/>
                              </w:rPr>
                            </w:pPr>
                            <w:r>
                              <w:rPr>
                                <w:rFonts w:ascii="Times New Roman" w:hAnsi="Times New Roman"/>
                                <w:b/>
                                <w:bCs/>
                                <w:i/>
                                <w:iCs/>
                              </w:rPr>
                              <w:t>330</w:t>
                            </w:r>
                          </w:p>
                          <w:p w:rsidR="00A707E3" w:rsidRDefault="00A707E3">
                            <w:pPr>
                              <w:jc w:val="center"/>
                              <w:rPr>
                                <w:rFonts w:ascii="Times New Roman" w:hAnsi="Times New Roman"/>
                                <w:b/>
                                <w:bCs/>
                              </w:rPr>
                            </w:pPr>
                            <w:r>
                              <w:rPr>
                                <w:rFonts w:ascii="Times New Roman" w:hAnsi="Times New Roman"/>
                                <w:b/>
                                <w:bCs/>
                              </w:rPr>
                              <w:t>960</w:t>
                            </w:r>
                          </w:p>
                        </w:tc>
                        <w:tc>
                          <w:tcPr>
                            <w:tcW w:w="1333" w:type="dxa"/>
                            <w:tcBorders>
                              <w:left w:val="single" w:sz="4" w:space="0" w:color="000000"/>
                              <w:bottom w:val="single" w:sz="4" w:space="0" w:color="000000"/>
                              <w:right w:val="single" w:sz="4" w:space="0" w:color="000000"/>
                            </w:tcBorders>
                            <w:shd w:val="clear" w:color="auto" w:fill="FFFFFF"/>
                          </w:tcPr>
                          <w:p w:rsidR="00A707E3" w:rsidRDefault="00A707E3">
                            <w:pPr>
                              <w:shd w:val="clear" w:color="auto" w:fill="FFFFFF"/>
                              <w:snapToGrid w:val="0"/>
                              <w:jc w:val="center"/>
                              <w:rPr>
                                <w:rFonts w:ascii="Times New Roman" w:hAnsi="Times New Roman"/>
                                <w:b/>
                                <w:bCs/>
                                <w:sz w:val="16"/>
                                <w:szCs w:val="16"/>
                              </w:rPr>
                            </w:pPr>
                          </w:p>
                        </w:tc>
                      </w:tr>
                    </w:tbl>
                    <w:p w:rsidR="00000000" w:rsidRDefault="008B55D1"/>
                  </w:txbxContent>
                </v:textbox>
                <w10:wrap type="square" side="largest"/>
              </v:shape>
            </w:pict>
          </mc:Fallback>
        </mc:AlternateContent>
      </w:r>
    </w:p>
    <w:p w:rsidR="00A707E3" w:rsidRPr="00A707E3" w:rsidRDefault="00A707E3" w:rsidP="00A707E3">
      <w:pPr>
        <w:pStyle w:val="western"/>
        <w:shd w:val="clear" w:color="auto" w:fill="FFFFFF"/>
        <w:spacing w:before="0" w:after="0"/>
        <w:rPr>
          <w:rFonts w:ascii="Times New Roman" w:hAnsi="Times New Roman" w:cs="Times New Roman"/>
        </w:rPr>
      </w:pPr>
      <w:r w:rsidRPr="00A707E3">
        <w:rPr>
          <w:rFonts w:ascii="Times New Roman" w:hAnsi="Times New Roman" w:cs="Times New Roman"/>
          <w:b/>
          <w:bCs/>
        </w:rPr>
        <w:t>Legenda e carga horária dos eixos do ciclo de formação gera</w:t>
      </w:r>
      <w:r w:rsidRPr="00A707E3">
        <w:rPr>
          <w:rFonts w:ascii="Times New Roman" w:hAnsi="Times New Roman" w:cs="Times New Roman"/>
        </w:rPr>
        <w:t>l:</w:t>
      </w:r>
    </w:p>
    <w:p w:rsidR="00A707E3" w:rsidRPr="00A707E3" w:rsidRDefault="00A707E3" w:rsidP="00A707E3">
      <w:pPr>
        <w:pStyle w:val="western"/>
        <w:spacing w:before="0" w:after="0"/>
        <w:rPr>
          <w:rFonts w:ascii="Times New Roman" w:hAnsi="Times New Roman" w:cs="Times New Roman"/>
          <w:color w:val="FF0000"/>
        </w:rPr>
      </w:pPr>
    </w:p>
    <w:p w:rsidR="00A707E3" w:rsidRPr="00A707E3" w:rsidRDefault="00A707E3" w:rsidP="00A707E3">
      <w:pPr>
        <w:pStyle w:val="western"/>
        <w:spacing w:before="0" w:after="0"/>
        <w:rPr>
          <w:rFonts w:ascii="Times New Roman" w:hAnsi="Times New Roman" w:cs="Times New Roman"/>
        </w:rPr>
      </w:pPr>
      <w:r w:rsidRPr="00A707E3">
        <w:rPr>
          <w:rFonts w:ascii="Times New Roman" w:hAnsi="Times New Roman" w:cs="Times New Roman"/>
          <w:color w:val="FF0000"/>
          <w:shd w:val="clear" w:color="auto" w:fill="F2F2F2"/>
        </w:rPr>
        <w:t>A - Eixo Fundamentos da área de Conhecimento:</w:t>
      </w:r>
      <w:r w:rsidRPr="00A707E3">
        <w:rPr>
          <w:rFonts w:ascii="Times New Roman" w:hAnsi="Times New Roman" w:cs="Times New Roman"/>
          <w:color w:val="FF0000"/>
        </w:rPr>
        <w:t xml:space="preserve"> </w:t>
      </w:r>
      <w:r w:rsidRPr="00A707E3">
        <w:rPr>
          <w:rFonts w:ascii="Times New Roman" w:hAnsi="Times New Roman" w:cs="Times New Roman"/>
        </w:rPr>
        <w:t>420h</w:t>
      </w:r>
    </w:p>
    <w:p w:rsidR="00A707E3" w:rsidRPr="00A707E3" w:rsidRDefault="00A707E3" w:rsidP="00A707E3">
      <w:pPr>
        <w:pStyle w:val="western"/>
        <w:spacing w:before="0" w:after="0"/>
        <w:rPr>
          <w:rFonts w:ascii="Times New Roman" w:hAnsi="Times New Roman" w:cs="Times New Roman"/>
        </w:rPr>
      </w:pPr>
      <w:r w:rsidRPr="00A707E3">
        <w:rPr>
          <w:rFonts w:ascii="Times New Roman" w:hAnsi="Times New Roman" w:cs="Times New Roman"/>
          <w:shd w:val="clear" w:color="auto" w:fill="F2F2F2"/>
        </w:rPr>
        <w:t>B - Eixo de Humanidades e Sociedade</w:t>
      </w:r>
      <w:r w:rsidRPr="00A707E3">
        <w:rPr>
          <w:rFonts w:ascii="Times New Roman" w:hAnsi="Times New Roman" w:cs="Times New Roman"/>
        </w:rPr>
        <w:t>: 120h</w:t>
      </w:r>
    </w:p>
    <w:p w:rsidR="00A707E3" w:rsidRPr="00A707E3" w:rsidRDefault="00A707E3" w:rsidP="00A707E3">
      <w:pPr>
        <w:pStyle w:val="western"/>
        <w:spacing w:before="0" w:after="0"/>
        <w:rPr>
          <w:rFonts w:ascii="Times New Roman" w:hAnsi="Times New Roman" w:cs="Times New Roman"/>
        </w:rPr>
      </w:pPr>
      <w:r w:rsidRPr="00A707E3">
        <w:rPr>
          <w:rFonts w:ascii="Times New Roman" w:hAnsi="Times New Roman" w:cs="Times New Roman"/>
          <w:color w:val="FF00FF"/>
          <w:shd w:val="clear" w:color="auto" w:fill="F2F2F2"/>
        </w:rPr>
        <w:t>C - Eixo de Estudos Integradores e Contemporâneos</w:t>
      </w:r>
      <w:r w:rsidRPr="00A707E3">
        <w:rPr>
          <w:rFonts w:ascii="Times New Roman" w:hAnsi="Times New Roman" w:cs="Times New Roman"/>
          <w:color w:val="FF00FF"/>
        </w:rPr>
        <w:t xml:space="preserve">: </w:t>
      </w:r>
      <w:r w:rsidRPr="00A707E3">
        <w:rPr>
          <w:rFonts w:ascii="Times New Roman" w:hAnsi="Times New Roman" w:cs="Times New Roman"/>
        </w:rPr>
        <w:t>120h</w:t>
      </w:r>
    </w:p>
    <w:p w:rsidR="00A707E3" w:rsidRPr="00A707E3" w:rsidRDefault="00A707E3" w:rsidP="00A707E3">
      <w:pPr>
        <w:pStyle w:val="western"/>
        <w:spacing w:before="0" w:after="0"/>
        <w:rPr>
          <w:rFonts w:ascii="Times New Roman" w:hAnsi="Times New Roman" w:cs="Times New Roman"/>
          <w:color w:val="0070C0"/>
        </w:rPr>
      </w:pPr>
      <w:r w:rsidRPr="00A707E3">
        <w:rPr>
          <w:rFonts w:ascii="Times New Roman" w:hAnsi="Times New Roman" w:cs="Times New Roman"/>
          <w:color w:val="0070C0"/>
          <w:shd w:val="clear" w:color="auto" w:fill="F2F2F2"/>
        </w:rPr>
        <w:t>D - Eixo de Saberes Epistemológico-didáticos</w:t>
      </w:r>
      <w:r w:rsidRPr="00A707E3">
        <w:rPr>
          <w:rFonts w:ascii="Times New Roman" w:hAnsi="Times New Roman" w:cs="Times New Roman"/>
          <w:color w:val="0070C0"/>
        </w:rPr>
        <w:t>: 180h</w:t>
      </w:r>
    </w:p>
    <w:p w:rsidR="00A707E3" w:rsidRPr="00A707E3" w:rsidRDefault="00A707E3" w:rsidP="00A707E3">
      <w:pPr>
        <w:pStyle w:val="western"/>
        <w:spacing w:before="0" w:after="0"/>
        <w:rPr>
          <w:rFonts w:ascii="Times New Roman" w:hAnsi="Times New Roman" w:cs="Times New Roman"/>
        </w:rPr>
      </w:pPr>
      <w:r w:rsidRPr="00A707E3">
        <w:rPr>
          <w:rFonts w:ascii="Times New Roman" w:hAnsi="Times New Roman" w:cs="Times New Roman"/>
          <w:color w:val="008000"/>
          <w:shd w:val="clear" w:color="auto" w:fill="F2F2F2"/>
        </w:rPr>
        <w:t>E - Eixo de Linguagens</w:t>
      </w:r>
      <w:r w:rsidRPr="00A707E3">
        <w:rPr>
          <w:rFonts w:ascii="Times New Roman" w:hAnsi="Times New Roman" w:cs="Times New Roman"/>
          <w:color w:val="008000"/>
        </w:rPr>
        <w:t xml:space="preserve">: </w:t>
      </w:r>
      <w:r w:rsidRPr="00A707E3">
        <w:rPr>
          <w:rFonts w:ascii="Times New Roman" w:hAnsi="Times New Roman" w:cs="Times New Roman"/>
        </w:rPr>
        <w:t>120h</w:t>
      </w:r>
    </w:p>
    <w:p w:rsidR="00A707E3" w:rsidRPr="00A707E3" w:rsidRDefault="00A707E3" w:rsidP="00A707E3">
      <w:pPr>
        <w:pStyle w:val="western"/>
        <w:spacing w:after="0"/>
        <w:jc w:val="center"/>
        <w:rPr>
          <w:rFonts w:ascii="Times New Roman" w:hAnsi="Times New Roman" w:cs="Times New Roman"/>
          <w:b/>
          <w:bCs/>
          <w:sz w:val="22"/>
          <w:szCs w:val="22"/>
        </w:rPr>
      </w:pPr>
      <w:r w:rsidRPr="00A707E3">
        <w:rPr>
          <w:rFonts w:ascii="Times New Roman" w:hAnsi="Times New Roman" w:cs="Times New Roman"/>
          <w:b/>
          <w:bCs/>
          <w:sz w:val="22"/>
          <w:szCs w:val="22"/>
        </w:rPr>
        <w:t>TABELA  4 – Estrutura curricular do Ciclo II. Carga horária: 1710h; 114 créditos</w:t>
      </w:r>
    </w:p>
    <w:p w:rsidR="00A707E3" w:rsidRPr="00A707E3" w:rsidRDefault="00A707E3" w:rsidP="00A707E3">
      <w:pPr>
        <w:rPr>
          <w:rFonts w:ascii="Times New Roman" w:hAnsi="Times New Roman"/>
        </w:rPr>
      </w:pPr>
      <w:r w:rsidRPr="00A707E3">
        <w:rPr>
          <w:noProof/>
        </w:rPr>
        <mc:AlternateContent>
          <mc:Choice Requires="wps">
            <w:drawing>
              <wp:anchor distT="0" distB="0" distL="0" distR="114300" simplePos="0" relativeHeight="251486208" behindDoc="0" locked="0" layoutInCell="1" allowOverlap="1">
                <wp:simplePos x="0" y="0"/>
                <wp:positionH relativeFrom="column">
                  <wp:posOffset>-71755</wp:posOffset>
                </wp:positionH>
                <wp:positionV relativeFrom="paragraph">
                  <wp:posOffset>635</wp:posOffset>
                </wp:positionV>
                <wp:extent cx="5928360" cy="1596390"/>
                <wp:effectExtent l="8255" t="5715" r="6985" b="7620"/>
                <wp:wrapSquare wrapText="largest"/>
                <wp:docPr id="175" name="Caixa de Texto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596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14"/>
                              <w:gridCol w:w="759"/>
                              <w:gridCol w:w="760"/>
                              <w:gridCol w:w="760"/>
                              <w:gridCol w:w="760"/>
                              <w:gridCol w:w="1384"/>
                            </w:tblGrid>
                            <w:tr w:rsidR="00A707E3">
                              <w:tc>
                                <w:tcPr>
                                  <w:tcW w:w="9337" w:type="dxa"/>
                                  <w:gridSpan w:val="6"/>
                                  <w:tcBorders>
                                    <w:top w:val="single" w:sz="4" w:space="0" w:color="000000"/>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8"/>
                                      <w:szCs w:val="18"/>
                                    </w:rPr>
                                  </w:pPr>
                                  <w:r>
                                    <w:rPr>
                                      <w:rFonts w:ascii="Times New Roman" w:hAnsi="Times New Roman"/>
                                      <w:b/>
                                      <w:bCs/>
                                      <w:sz w:val="18"/>
                                      <w:szCs w:val="18"/>
                                    </w:rPr>
                                    <w:t>4º  PÉRIODO</w:t>
                                  </w:r>
                                </w:p>
                              </w:tc>
                            </w:tr>
                            <w:tr w:rsidR="00A707E3">
                              <w:tc>
                                <w:tcPr>
                                  <w:tcW w:w="4914"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rPr>
                                  </w:pPr>
                                  <w:r>
                                    <w:rPr>
                                      <w:rFonts w:ascii="Times New Roman" w:hAnsi="Times New Roman"/>
                                      <w:b/>
                                      <w:bCs/>
                                    </w:rPr>
                                    <w:t>Componentes curriculares</w:t>
                                  </w:r>
                                </w:p>
                              </w:tc>
                              <w:tc>
                                <w:tcPr>
                                  <w:tcW w:w="759"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Cred.</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CHP</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CHTL</w:t>
                                  </w:r>
                                </w:p>
                              </w:tc>
                              <w:tc>
                                <w:tcPr>
                                  <w:tcW w:w="1384" w:type="dxa"/>
                                  <w:tcBorders>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Interdisciplinas</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 xml:space="preserve">A. 20 História da Filosofia Antiga </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 xml:space="preserve">15 </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26,33,3945</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21 Hermenêutica de textos filosóficos</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28, 35</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0070C0"/>
                                    </w:rPr>
                                  </w:pPr>
                                  <w:r>
                                    <w:rPr>
                                      <w:rFonts w:ascii="Times New Roman" w:hAnsi="Times New Roman"/>
                                      <w:color w:val="0070C0"/>
                                    </w:rPr>
                                    <w:t>C. 22 Didática e formação de professores</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30, 39</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23 Lógica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20</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00B050"/>
                                    </w:rPr>
                                  </w:pPr>
                                  <w:r>
                                    <w:rPr>
                                      <w:rFonts w:ascii="Times New Roman" w:hAnsi="Times New Roman"/>
                                      <w:color w:val="00B050"/>
                                    </w:rPr>
                                    <w:t>E. 24 Linguagem Brasileira de Sinais</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FF"/>
                                    </w:rPr>
                                  </w:pPr>
                                  <w:r>
                                    <w:rPr>
                                      <w:rFonts w:ascii="Times New Roman" w:hAnsi="Times New Roman"/>
                                      <w:color w:val="FF00FF"/>
                                    </w:rPr>
                                    <w:t>F. 25 Seminário interdisciplinar IV</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47,</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Total</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21</w:t>
                                  </w:r>
                                </w:p>
                              </w:tc>
                              <w:tc>
                                <w:tcPr>
                                  <w:tcW w:w="760"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270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45</w:t>
                                  </w:r>
                                </w:p>
                              </w:tc>
                              <w:tc>
                                <w:tcPr>
                                  <w:tcW w:w="760"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315</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bl>
                          <w:p w:rsidR="00000000" w:rsidRDefault="008B55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75" o:spid="_x0000_s1029" type="#_x0000_t202" style="position:absolute;left:0;text-align:left;margin-left:-5.65pt;margin-top:.05pt;width:466.8pt;height:125.7pt;z-index:25148620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" stroked="f">
                <v:fill opacity="0"/>
                <v:textbox inset="0,0,0,0">
                  <w:txbxContent>
                    <w:tbl>
                      <w:tblPr>
                        <w:tblW w:w="0" w:type="auto"/>
                        <w:tblInd w:w="108" w:type="dxa"/>
                        <w:tblLayout w:type="fixed"/>
                        <w:tblLook w:val="0000" w:firstRow="0" w:lastRow="0" w:firstColumn="0" w:lastColumn="0" w:noHBand="0" w:noVBand="0"/>
                      </w:tblPr>
                      <w:tblGrid>
                        <w:gridCol w:w="4914"/>
                        <w:gridCol w:w="759"/>
                        <w:gridCol w:w="760"/>
                        <w:gridCol w:w="760"/>
                        <w:gridCol w:w="760"/>
                        <w:gridCol w:w="1384"/>
                      </w:tblGrid>
                      <w:tr w:rsidR="00A707E3">
                        <w:tc>
                          <w:tcPr>
                            <w:tcW w:w="9337" w:type="dxa"/>
                            <w:gridSpan w:val="6"/>
                            <w:tcBorders>
                              <w:top w:val="single" w:sz="4" w:space="0" w:color="000000"/>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8"/>
                                <w:szCs w:val="18"/>
                              </w:rPr>
                            </w:pPr>
                            <w:r>
                              <w:rPr>
                                <w:rFonts w:ascii="Times New Roman" w:hAnsi="Times New Roman"/>
                                <w:b/>
                                <w:bCs/>
                                <w:sz w:val="18"/>
                                <w:szCs w:val="18"/>
                              </w:rPr>
                              <w:t>4º  PÉRIODO</w:t>
                            </w:r>
                          </w:p>
                        </w:tc>
                      </w:tr>
                      <w:tr w:rsidR="00A707E3">
                        <w:tc>
                          <w:tcPr>
                            <w:tcW w:w="4914"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rPr>
                            </w:pPr>
                            <w:r>
                              <w:rPr>
                                <w:rFonts w:ascii="Times New Roman" w:hAnsi="Times New Roman"/>
                                <w:b/>
                                <w:bCs/>
                              </w:rPr>
                              <w:t>Componentes curriculares</w:t>
                            </w:r>
                          </w:p>
                        </w:tc>
                        <w:tc>
                          <w:tcPr>
                            <w:tcW w:w="759"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Cred.</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CHP</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CHTL</w:t>
                            </w:r>
                          </w:p>
                        </w:tc>
                        <w:tc>
                          <w:tcPr>
                            <w:tcW w:w="1384" w:type="dxa"/>
                            <w:tcBorders>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Interdisciplinas</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 xml:space="preserve">A. 20 História da Filosofia Antiga </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 xml:space="preserve">15 </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26,33,3945</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21 Hermenêutica de textos filosóficos</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28, 35</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0070C0"/>
                              </w:rPr>
                            </w:pPr>
                            <w:r>
                              <w:rPr>
                                <w:rFonts w:ascii="Times New Roman" w:hAnsi="Times New Roman"/>
                                <w:color w:val="0070C0"/>
                              </w:rPr>
                              <w:t>C. 22 Didática e formação de professores</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30, 39</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23 Lógica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20</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00B050"/>
                              </w:rPr>
                            </w:pPr>
                            <w:r>
                              <w:rPr>
                                <w:rFonts w:ascii="Times New Roman" w:hAnsi="Times New Roman"/>
                                <w:color w:val="00B050"/>
                              </w:rPr>
                              <w:t>E. 24 Linguagem Brasileira de Sinais</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FF"/>
                              </w:rPr>
                            </w:pPr>
                            <w:r>
                              <w:rPr>
                                <w:rFonts w:ascii="Times New Roman" w:hAnsi="Times New Roman"/>
                                <w:color w:val="FF00FF"/>
                              </w:rPr>
                              <w:t>F. 25 Seminário interdisciplinar IV</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47,</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Total</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21</w:t>
                            </w:r>
                          </w:p>
                        </w:tc>
                        <w:tc>
                          <w:tcPr>
                            <w:tcW w:w="760"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270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45</w:t>
                            </w:r>
                          </w:p>
                        </w:tc>
                        <w:tc>
                          <w:tcPr>
                            <w:tcW w:w="760"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315</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bl>
                    <w:p w:rsidR="00000000" w:rsidRDefault="008B55D1"/>
                  </w:txbxContent>
                </v:textbox>
                <w10:wrap type="square" side="largest"/>
              </v:shape>
            </w:pict>
          </mc:Fallback>
        </mc:AlternateContent>
      </w:r>
    </w:p>
    <w:p w:rsidR="00A707E3" w:rsidRPr="00A707E3" w:rsidRDefault="00A707E3" w:rsidP="00A707E3">
      <w:pPr>
        <w:rPr>
          <w:rFonts w:ascii="Times New Roman" w:hAnsi="Times New Roman"/>
        </w:rPr>
      </w:pPr>
      <w:r w:rsidRPr="00A707E3">
        <w:rPr>
          <w:noProof/>
        </w:rPr>
        <w:lastRenderedPageBreak/>
        <mc:AlternateContent>
          <mc:Choice Requires="wps">
            <w:drawing>
              <wp:anchor distT="0" distB="0" distL="0" distR="114300" simplePos="0" relativeHeight="251488256" behindDoc="0" locked="0" layoutInCell="1" allowOverlap="1">
                <wp:simplePos x="0" y="0"/>
                <wp:positionH relativeFrom="column">
                  <wp:posOffset>-71755</wp:posOffset>
                </wp:positionH>
                <wp:positionV relativeFrom="paragraph">
                  <wp:posOffset>635</wp:posOffset>
                </wp:positionV>
                <wp:extent cx="5928360" cy="2063750"/>
                <wp:effectExtent l="8255" t="4445" r="6985" b="8255"/>
                <wp:wrapSquare wrapText="largest"/>
                <wp:docPr id="174" name="Caixa de Texto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063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14"/>
                              <w:gridCol w:w="759"/>
                              <w:gridCol w:w="760"/>
                              <w:gridCol w:w="760"/>
                              <w:gridCol w:w="760"/>
                              <w:gridCol w:w="1384"/>
                            </w:tblGrid>
                            <w:tr w:rsidR="00A707E3">
                              <w:tc>
                                <w:tcPr>
                                  <w:tcW w:w="9337" w:type="dxa"/>
                                  <w:gridSpan w:val="6"/>
                                  <w:tcBorders>
                                    <w:top w:val="single" w:sz="4" w:space="0" w:color="000000"/>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8"/>
                                      <w:szCs w:val="18"/>
                                    </w:rPr>
                                  </w:pPr>
                                  <w:r>
                                    <w:rPr>
                                      <w:rFonts w:ascii="Times New Roman" w:hAnsi="Times New Roman"/>
                                      <w:b/>
                                      <w:bCs/>
                                      <w:sz w:val="18"/>
                                      <w:szCs w:val="18"/>
                                    </w:rPr>
                                    <w:t>5º  PÉRIODO</w:t>
                                  </w:r>
                                </w:p>
                              </w:tc>
                            </w:tr>
                            <w:tr w:rsidR="00A707E3">
                              <w:tc>
                                <w:tcPr>
                                  <w:tcW w:w="4914"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rPr>
                                  </w:pPr>
                                  <w:r>
                                    <w:rPr>
                                      <w:rFonts w:ascii="Times New Roman" w:hAnsi="Times New Roman"/>
                                      <w:b/>
                                      <w:bCs/>
                                    </w:rPr>
                                    <w:t>Componentes curriculares</w:t>
                                  </w:r>
                                </w:p>
                              </w:tc>
                              <w:tc>
                                <w:tcPr>
                                  <w:tcW w:w="759"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Cred.</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CHP</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CHTL</w:t>
                                  </w:r>
                                </w:p>
                              </w:tc>
                              <w:tc>
                                <w:tcPr>
                                  <w:tcW w:w="1384" w:type="dxa"/>
                                  <w:tcBorders>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Interdisciplinas</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26 História da Filosofia Medieval</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20, 33, 39, 45</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27 Fundamentos de Ética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12,37, 42, 49</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0070C0"/>
                                    </w:rPr>
                                  </w:pPr>
                                  <w:r>
                                    <w:rPr>
                                      <w:rFonts w:ascii="Times New Roman" w:hAnsi="Times New Roman"/>
                                      <w:color w:val="0070C0"/>
                                    </w:rPr>
                                    <w:t>C. 28 Laboratório de Produção de Material Didático 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21, 35</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B. 29 Estágio Supervisionado 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90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36,40,</w:t>
                                  </w:r>
                                </w:p>
                                <w:p w:rsidR="00A707E3" w:rsidRDefault="00A707E3">
                                  <w:pPr>
                                    <w:jc w:val="center"/>
                                    <w:rPr>
                                      <w:rFonts w:ascii="Times New Roman" w:hAnsi="Times New Roman"/>
                                    </w:rPr>
                                  </w:pPr>
                                  <w:r>
                                    <w:rPr>
                                      <w:rFonts w:ascii="Times New Roman" w:hAnsi="Times New Roman"/>
                                    </w:rPr>
                                    <w:t>46</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0070C0"/>
                                    </w:rPr>
                                  </w:pPr>
                                  <w:r>
                                    <w:rPr>
                                      <w:rFonts w:ascii="Times New Roman" w:hAnsi="Times New Roman"/>
                                      <w:color w:val="0070C0"/>
                                    </w:rPr>
                                    <w:t>C. 30 Educação e Tecnologias contemporâneas</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31 Optativa 1</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2</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30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30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Total</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24</w:t>
                                  </w:r>
                                </w:p>
                              </w:tc>
                              <w:tc>
                                <w:tcPr>
                                  <w:tcW w:w="760"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225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135</w:t>
                                  </w:r>
                                </w:p>
                              </w:tc>
                              <w:tc>
                                <w:tcPr>
                                  <w:tcW w:w="760"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360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bl>
                          <w:p w:rsidR="00000000" w:rsidRDefault="008B55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74" o:spid="_x0000_s1030" type="#_x0000_t202" style="position:absolute;left:0;text-align:left;margin-left:-5.65pt;margin-top:.05pt;width:466.8pt;height:162.5pt;z-index:25148825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" stroked="f">
                <v:fill opacity="0"/>
                <v:textbox inset="0,0,0,0">
                  <w:txbxContent>
                    <w:tbl>
                      <w:tblPr>
                        <w:tblW w:w="0" w:type="auto"/>
                        <w:tblInd w:w="108" w:type="dxa"/>
                        <w:tblLayout w:type="fixed"/>
                        <w:tblLook w:val="0000" w:firstRow="0" w:lastRow="0" w:firstColumn="0" w:lastColumn="0" w:noHBand="0" w:noVBand="0"/>
                      </w:tblPr>
                      <w:tblGrid>
                        <w:gridCol w:w="4914"/>
                        <w:gridCol w:w="759"/>
                        <w:gridCol w:w="760"/>
                        <w:gridCol w:w="760"/>
                        <w:gridCol w:w="760"/>
                        <w:gridCol w:w="1384"/>
                      </w:tblGrid>
                      <w:tr w:rsidR="00A707E3">
                        <w:tc>
                          <w:tcPr>
                            <w:tcW w:w="9337" w:type="dxa"/>
                            <w:gridSpan w:val="6"/>
                            <w:tcBorders>
                              <w:top w:val="single" w:sz="4" w:space="0" w:color="000000"/>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8"/>
                                <w:szCs w:val="18"/>
                              </w:rPr>
                            </w:pPr>
                            <w:r>
                              <w:rPr>
                                <w:rFonts w:ascii="Times New Roman" w:hAnsi="Times New Roman"/>
                                <w:b/>
                                <w:bCs/>
                                <w:sz w:val="18"/>
                                <w:szCs w:val="18"/>
                              </w:rPr>
                              <w:t>5º  PÉRIODO</w:t>
                            </w:r>
                          </w:p>
                        </w:tc>
                      </w:tr>
                      <w:tr w:rsidR="00A707E3">
                        <w:tc>
                          <w:tcPr>
                            <w:tcW w:w="4914"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rPr>
                            </w:pPr>
                            <w:r>
                              <w:rPr>
                                <w:rFonts w:ascii="Times New Roman" w:hAnsi="Times New Roman"/>
                                <w:b/>
                                <w:bCs/>
                              </w:rPr>
                              <w:t>Componentes curriculares</w:t>
                            </w:r>
                          </w:p>
                        </w:tc>
                        <w:tc>
                          <w:tcPr>
                            <w:tcW w:w="759"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Cred.</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CHP</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CHTL</w:t>
                            </w:r>
                          </w:p>
                        </w:tc>
                        <w:tc>
                          <w:tcPr>
                            <w:tcW w:w="1384" w:type="dxa"/>
                            <w:tcBorders>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Interdisciplinas</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26 História da Filosofia Medieval</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20, 33, 39, 45</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27 Fundamentos de Ética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12,37, 42, 49</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0070C0"/>
                              </w:rPr>
                            </w:pPr>
                            <w:r>
                              <w:rPr>
                                <w:rFonts w:ascii="Times New Roman" w:hAnsi="Times New Roman"/>
                                <w:color w:val="0070C0"/>
                              </w:rPr>
                              <w:t>C. 28 Laboratório de Produção de Material Didático 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21, 35</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B. 29 Estágio Supervisionado 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90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36,40,</w:t>
                            </w:r>
                          </w:p>
                          <w:p w:rsidR="00A707E3" w:rsidRDefault="00A707E3">
                            <w:pPr>
                              <w:jc w:val="center"/>
                              <w:rPr>
                                <w:rFonts w:ascii="Times New Roman" w:hAnsi="Times New Roman"/>
                              </w:rPr>
                            </w:pPr>
                            <w:r>
                              <w:rPr>
                                <w:rFonts w:ascii="Times New Roman" w:hAnsi="Times New Roman"/>
                              </w:rPr>
                              <w:t>46</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0070C0"/>
                              </w:rPr>
                            </w:pPr>
                            <w:r>
                              <w:rPr>
                                <w:rFonts w:ascii="Times New Roman" w:hAnsi="Times New Roman"/>
                                <w:color w:val="0070C0"/>
                              </w:rPr>
                              <w:t>C. 30 Educação e Tecnologias contemporâneas</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31 Optativa 1</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2</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30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30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Total</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24</w:t>
                            </w:r>
                          </w:p>
                        </w:tc>
                        <w:tc>
                          <w:tcPr>
                            <w:tcW w:w="760"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225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135</w:t>
                            </w:r>
                          </w:p>
                        </w:tc>
                        <w:tc>
                          <w:tcPr>
                            <w:tcW w:w="760"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360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bl>
                    <w:p w:rsidR="00000000" w:rsidRDefault="008B55D1"/>
                  </w:txbxContent>
                </v:textbox>
                <w10:wrap type="square" side="largest"/>
              </v:shape>
            </w:pict>
          </mc:Fallback>
        </mc:AlternateConten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r w:rsidRPr="00A707E3">
        <w:rPr>
          <w:noProof/>
        </w:rPr>
        <mc:AlternateContent>
          <mc:Choice Requires="wps">
            <w:drawing>
              <wp:anchor distT="0" distB="0" distL="0" distR="114300" simplePos="0" relativeHeight="251490304" behindDoc="0" locked="0" layoutInCell="1" allowOverlap="1">
                <wp:simplePos x="0" y="0"/>
                <wp:positionH relativeFrom="column">
                  <wp:posOffset>-71755</wp:posOffset>
                </wp:positionH>
                <wp:positionV relativeFrom="paragraph">
                  <wp:posOffset>635</wp:posOffset>
                </wp:positionV>
                <wp:extent cx="5928360" cy="2063750"/>
                <wp:effectExtent l="8255" t="2540" r="6985" b="635"/>
                <wp:wrapSquare wrapText="largest"/>
                <wp:docPr id="173" name="Caixa de Texto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063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14"/>
                              <w:gridCol w:w="759"/>
                              <w:gridCol w:w="760"/>
                              <w:gridCol w:w="760"/>
                              <w:gridCol w:w="760"/>
                              <w:gridCol w:w="1384"/>
                            </w:tblGrid>
                            <w:tr w:rsidR="00A707E3">
                              <w:tc>
                                <w:tcPr>
                                  <w:tcW w:w="9337" w:type="dxa"/>
                                  <w:gridSpan w:val="6"/>
                                  <w:tcBorders>
                                    <w:top w:val="single" w:sz="4" w:space="0" w:color="000000"/>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8"/>
                                      <w:szCs w:val="18"/>
                                    </w:rPr>
                                  </w:pPr>
                                  <w:r>
                                    <w:rPr>
                                      <w:rFonts w:ascii="Times New Roman" w:hAnsi="Times New Roman"/>
                                      <w:b/>
                                      <w:bCs/>
                                      <w:sz w:val="18"/>
                                      <w:szCs w:val="18"/>
                                    </w:rPr>
                                    <w:t>6º  PÉRIODO</w:t>
                                  </w:r>
                                </w:p>
                              </w:tc>
                            </w:tr>
                            <w:tr w:rsidR="00A707E3">
                              <w:tc>
                                <w:tcPr>
                                  <w:tcW w:w="4914"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rPr>
                                  </w:pPr>
                                  <w:r>
                                    <w:rPr>
                                      <w:rFonts w:ascii="Times New Roman" w:hAnsi="Times New Roman"/>
                                      <w:b/>
                                      <w:bCs/>
                                    </w:rPr>
                                    <w:t>Componentes curriculares</w:t>
                                  </w:r>
                                </w:p>
                              </w:tc>
                              <w:tc>
                                <w:tcPr>
                                  <w:tcW w:w="759"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Cred.</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CHP</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CHTL</w:t>
                                  </w:r>
                                </w:p>
                              </w:tc>
                              <w:tc>
                                <w:tcPr>
                                  <w:tcW w:w="1384" w:type="dxa"/>
                                  <w:tcBorders>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Interdisciplinas</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33 História da Filosofia Moderna 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20, 26, 39, 45</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0070C0"/>
                                    </w:rPr>
                                  </w:pPr>
                                  <w:r>
                                    <w:rPr>
                                      <w:rFonts w:ascii="Times New Roman" w:hAnsi="Times New Roman"/>
                                      <w:color w:val="0070C0"/>
                                    </w:rPr>
                                    <w:t>C. 34 Currículo, Política e Gestão Educacional</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22</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0070C0"/>
                                    </w:rPr>
                                  </w:pPr>
                                  <w:r>
                                    <w:rPr>
                                      <w:rFonts w:ascii="Times New Roman" w:hAnsi="Times New Roman"/>
                                      <w:color w:val="0070C0"/>
                                    </w:rPr>
                                    <w:t>C. 35 Laboratório de Produção de Material Didático II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21, 28</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B. 36 Est. Supervisionado II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8</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75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120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29,40,</w:t>
                                  </w:r>
                                </w:p>
                                <w:p w:rsidR="00A707E3" w:rsidRDefault="00A707E3">
                                  <w:pPr>
                                    <w:jc w:val="center"/>
                                    <w:rPr>
                                      <w:rFonts w:ascii="Times New Roman" w:hAnsi="Times New Roman"/>
                                    </w:rPr>
                                  </w:pPr>
                                  <w:r>
                                    <w:rPr>
                                      <w:rFonts w:ascii="Times New Roman" w:hAnsi="Times New Roman"/>
                                    </w:rPr>
                                    <w:t>46</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37 Ética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12, 27, 42</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FF"/>
                                    </w:rPr>
                                  </w:pPr>
                                  <w:r>
                                    <w:rPr>
                                      <w:rFonts w:ascii="Times New Roman" w:hAnsi="Times New Roman"/>
                                      <w:color w:val="FF00FF"/>
                                    </w:rPr>
                                    <w:t>F. 38 Seminário interdisciplinar V</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47,</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b/>
                                      <w:bCs/>
                                    </w:rPr>
                                  </w:pPr>
                                  <w:r>
                                    <w:rPr>
                                      <w:rFonts w:ascii="Times New Roman" w:hAnsi="Times New Roman"/>
                                      <w:b/>
                                      <w:bCs/>
                                    </w:rPr>
                                    <w:t>Total</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25</w:t>
                                  </w:r>
                                </w:p>
                              </w:tc>
                              <w:tc>
                                <w:tcPr>
                                  <w:tcW w:w="760"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240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135</w:t>
                                  </w:r>
                                </w:p>
                              </w:tc>
                              <w:tc>
                                <w:tcPr>
                                  <w:tcW w:w="760"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375</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bl>
                          <w:p w:rsidR="00000000" w:rsidRDefault="008B55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73" o:spid="_x0000_s1031" type="#_x0000_t202" style="position:absolute;left:0;text-align:left;margin-left:-5.65pt;margin-top:.05pt;width:466.8pt;height:162.5pt;z-index:25149030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" stroked="f">
                <v:fill opacity="0"/>
                <v:textbox inset="0,0,0,0">
                  <w:txbxContent>
                    <w:tbl>
                      <w:tblPr>
                        <w:tblW w:w="0" w:type="auto"/>
                        <w:tblInd w:w="108" w:type="dxa"/>
                        <w:tblLayout w:type="fixed"/>
                        <w:tblLook w:val="0000" w:firstRow="0" w:lastRow="0" w:firstColumn="0" w:lastColumn="0" w:noHBand="0" w:noVBand="0"/>
                      </w:tblPr>
                      <w:tblGrid>
                        <w:gridCol w:w="4914"/>
                        <w:gridCol w:w="759"/>
                        <w:gridCol w:w="760"/>
                        <w:gridCol w:w="760"/>
                        <w:gridCol w:w="760"/>
                        <w:gridCol w:w="1384"/>
                      </w:tblGrid>
                      <w:tr w:rsidR="00A707E3">
                        <w:tc>
                          <w:tcPr>
                            <w:tcW w:w="9337" w:type="dxa"/>
                            <w:gridSpan w:val="6"/>
                            <w:tcBorders>
                              <w:top w:val="single" w:sz="4" w:space="0" w:color="000000"/>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8"/>
                                <w:szCs w:val="18"/>
                              </w:rPr>
                            </w:pPr>
                            <w:r>
                              <w:rPr>
                                <w:rFonts w:ascii="Times New Roman" w:hAnsi="Times New Roman"/>
                                <w:b/>
                                <w:bCs/>
                                <w:sz w:val="18"/>
                                <w:szCs w:val="18"/>
                              </w:rPr>
                              <w:t>6º  PÉRIODO</w:t>
                            </w:r>
                          </w:p>
                        </w:tc>
                      </w:tr>
                      <w:tr w:rsidR="00A707E3">
                        <w:tc>
                          <w:tcPr>
                            <w:tcW w:w="4914"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rPr>
                            </w:pPr>
                            <w:r>
                              <w:rPr>
                                <w:rFonts w:ascii="Times New Roman" w:hAnsi="Times New Roman"/>
                                <w:b/>
                                <w:bCs/>
                              </w:rPr>
                              <w:t>Componentes curriculares</w:t>
                            </w:r>
                          </w:p>
                        </w:tc>
                        <w:tc>
                          <w:tcPr>
                            <w:tcW w:w="759"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Cred.</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CHP</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CHTL</w:t>
                            </w:r>
                          </w:p>
                        </w:tc>
                        <w:tc>
                          <w:tcPr>
                            <w:tcW w:w="1384" w:type="dxa"/>
                            <w:tcBorders>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Interdisciplinas</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33 História da Filosofia Moderna 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20, 26, 39, 45</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0070C0"/>
                              </w:rPr>
                            </w:pPr>
                            <w:r>
                              <w:rPr>
                                <w:rFonts w:ascii="Times New Roman" w:hAnsi="Times New Roman"/>
                                <w:color w:val="0070C0"/>
                              </w:rPr>
                              <w:t>C. 34 Currículo, Política e Gestão Educacional</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22</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0070C0"/>
                              </w:rPr>
                            </w:pPr>
                            <w:r>
                              <w:rPr>
                                <w:rFonts w:ascii="Times New Roman" w:hAnsi="Times New Roman"/>
                                <w:color w:val="0070C0"/>
                              </w:rPr>
                              <w:t>C. 35 Laboratório de Produção de Material Didático II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21, 28</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B. 36 Est. Supervisionado II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8</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75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120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29,40,</w:t>
                            </w:r>
                          </w:p>
                          <w:p w:rsidR="00A707E3" w:rsidRDefault="00A707E3">
                            <w:pPr>
                              <w:jc w:val="center"/>
                              <w:rPr>
                                <w:rFonts w:ascii="Times New Roman" w:hAnsi="Times New Roman"/>
                              </w:rPr>
                            </w:pPr>
                            <w:r>
                              <w:rPr>
                                <w:rFonts w:ascii="Times New Roman" w:hAnsi="Times New Roman"/>
                              </w:rPr>
                              <w:t>46</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37 Ética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12, 27, 42</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FF"/>
                              </w:rPr>
                            </w:pPr>
                            <w:r>
                              <w:rPr>
                                <w:rFonts w:ascii="Times New Roman" w:hAnsi="Times New Roman"/>
                                <w:color w:val="FF00FF"/>
                              </w:rPr>
                              <w:t>F. 38 Seminário interdisciplinar V</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47,</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b/>
                                <w:bCs/>
                              </w:rPr>
                            </w:pPr>
                            <w:r>
                              <w:rPr>
                                <w:rFonts w:ascii="Times New Roman" w:hAnsi="Times New Roman"/>
                                <w:b/>
                                <w:bCs/>
                              </w:rPr>
                              <w:t>Total</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25</w:t>
                            </w:r>
                          </w:p>
                        </w:tc>
                        <w:tc>
                          <w:tcPr>
                            <w:tcW w:w="760"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240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135</w:t>
                            </w:r>
                          </w:p>
                        </w:tc>
                        <w:tc>
                          <w:tcPr>
                            <w:tcW w:w="760"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375</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bl>
                    <w:p w:rsidR="00000000" w:rsidRDefault="008B55D1"/>
                  </w:txbxContent>
                </v:textbox>
                <w10:wrap type="square" side="largest"/>
              </v:shape>
            </w:pict>
          </mc:Fallback>
        </mc:AlternateContent>
      </w:r>
    </w:p>
    <w:p w:rsidR="00A707E3" w:rsidRPr="00A707E3" w:rsidRDefault="00A707E3" w:rsidP="00A707E3">
      <w:pPr>
        <w:rPr>
          <w:rFonts w:ascii="Times New Roman" w:hAnsi="Times New Roman"/>
        </w:rPr>
      </w:pPr>
      <w:r w:rsidRPr="00A707E3">
        <w:rPr>
          <w:noProof/>
        </w:rPr>
        <mc:AlternateContent>
          <mc:Choice Requires="wps">
            <w:drawing>
              <wp:anchor distT="0" distB="0" distL="0" distR="114300" simplePos="0" relativeHeight="251492352" behindDoc="0" locked="0" layoutInCell="1" allowOverlap="1">
                <wp:simplePos x="0" y="0"/>
                <wp:positionH relativeFrom="column">
                  <wp:posOffset>-71755</wp:posOffset>
                </wp:positionH>
                <wp:positionV relativeFrom="paragraph">
                  <wp:posOffset>635</wp:posOffset>
                </wp:positionV>
                <wp:extent cx="5928360" cy="2063750"/>
                <wp:effectExtent l="8255" t="6350" r="6985" b="6350"/>
                <wp:wrapSquare wrapText="largest"/>
                <wp:docPr id="172" name="Caixa de Texto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063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14"/>
                              <w:gridCol w:w="759"/>
                              <w:gridCol w:w="760"/>
                              <w:gridCol w:w="760"/>
                              <w:gridCol w:w="760"/>
                              <w:gridCol w:w="1384"/>
                            </w:tblGrid>
                            <w:tr w:rsidR="00A707E3">
                              <w:tc>
                                <w:tcPr>
                                  <w:tcW w:w="9337" w:type="dxa"/>
                                  <w:gridSpan w:val="6"/>
                                  <w:tcBorders>
                                    <w:top w:val="single" w:sz="4" w:space="0" w:color="000000"/>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8"/>
                                      <w:szCs w:val="18"/>
                                    </w:rPr>
                                  </w:pPr>
                                  <w:r>
                                    <w:rPr>
                                      <w:rFonts w:ascii="Times New Roman" w:hAnsi="Times New Roman"/>
                                      <w:b/>
                                      <w:bCs/>
                                      <w:sz w:val="18"/>
                                      <w:szCs w:val="18"/>
                                    </w:rPr>
                                    <w:t>7º  PÉRIODO</w:t>
                                  </w:r>
                                </w:p>
                              </w:tc>
                            </w:tr>
                            <w:tr w:rsidR="00A707E3">
                              <w:tc>
                                <w:tcPr>
                                  <w:tcW w:w="4914"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rPr>
                                  </w:pPr>
                                  <w:r>
                                    <w:rPr>
                                      <w:rFonts w:ascii="Times New Roman" w:hAnsi="Times New Roman"/>
                                      <w:b/>
                                      <w:bCs/>
                                    </w:rPr>
                                    <w:t xml:space="preserve"> Componentes curriculares</w:t>
                                  </w:r>
                                </w:p>
                              </w:tc>
                              <w:tc>
                                <w:tcPr>
                                  <w:tcW w:w="759"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Cred.</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CHP</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CHTL</w:t>
                                  </w:r>
                                </w:p>
                              </w:tc>
                              <w:tc>
                                <w:tcPr>
                                  <w:tcW w:w="1384" w:type="dxa"/>
                                  <w:tcBorders>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Interdisciplinas</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39 História da Fil. Moderna II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11, 20, 26, 33, 45</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000000"/>
                                    </w:rPr>
                                  </w:pPr>
                                  <w:r>
                                    <w:rPr>
                                      <w:rFonts w:ascii="Times New Roman" w:hAnsi="Times New Roman"/>
                                      <w:color w:val="000000"/>
                                    </w:rPr>
                                    <w:t>B. 40 Est. Supervisionado III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7</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75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30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105</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29, 36, 40, 46</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C00000"/>
                                    </w:rPr>
                                  </w:pPr>
                                  <w:r>
                                    <w:rPr>
                                      <w:rFonts w:ascii="Times New Roman" w:hAnsi="Times New Roman"/>
                                      <w:color w:val="C00000"/>
                                    </w:rPr>
                                    <w:t>41. A. Ontologia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39,45</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42 Fundamentos de Filosofia Política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12, 27, 49</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0070C0"/>
                                    </w:rPr>
                                  </w:pPr>
                                  <w:r>
                                    <w:rPr>
                                      <w:rFonts w:ascii="Times New Roman" w:hAnsi="Times New Roman"/>
                                      <w:color w:val="0070C0"/>
                                    </w:rPr>
                                    <w:t>C. 43 Fundamentos e Metodologia do Ensino de Filosofia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FF"/>
                                    </w:rPr>
                                  </w:pPr>
                                  <w:r>
                                    <w:rPr>
                                      <w:rFonts w:ascii="Times New Roman" w:hAnsi="Times New Roman"/>
                                      <w:color w:val="FF00FF"/>
                                    </w:rPr>
                                    <w:t>F. 44  Seminário interdisciplinar VI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47</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b/>
                                      <w:bCs/>
                                    </w:rPr>
                                  </w:pPr>
                                  <w:r>
                                    <w:rPr>
                                      <w:rFonts w:ascii="Times New Roman" w:hAnsi="Times New Roman"/>
                                      <w:b/>
                                      <w:bCs/>
                                    </w:rPr>
                                    <w:t>Total</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24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285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75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360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bl>
                          <w:p w:rsidR="00000000" w:rsidRDefault="008B55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72" o:spid="_x0000_s1032" type="#_x0000_t202" style="position:absolute;left:0;text-align:left;margin-left:-5.65pt;margin-top:.05pt;width:466.8pt;height:162.5pt;z-index:25149235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" stroked="f">
                <v:fill opacity="0"/>
                <v:textbox inset="0,0,0,0">
                  <w:txbxContent>
                    <w:tbl>
                      <w:tblPr>
                        <w:tblW w:w="0" w:type="auto"/>
                        <w:tblInd w:w="108" w:type="dxa"/>
                        <w:tblLayout w:type="fixed"/>
                        <w:tblLook w:val="0000" w:firstRow="0" w:lastRow="0" w:firstColumn="0" w:lastColumn="0" w:noHBand="0" w:noVBand="0"/>
                      </w:tblPr>
                      <w:tblGrid>
                        <w:gridCol w:w="4914"/>
                        <w:gridCol w:w="759"/>
                        <w:gridCol w:w="760"/>
                        <w:gridCol w:w="760"/>
                        <w:gridCol w:w="760"/>
                        <w:gridCol w:w="1384"/>
                      </w:tblGrid>
                      <w:tr w:rsidR="00A707E3">
                        <w:tc>
                          <w:tcPr>
                            <w:tcW w:w="9337" w:type="dxa"/>
                            <w:gridSpan w:val="6"/>
                            <w:tcBorders>
                              <w:top w:val="single" w:sz="4" w:space="0" w:color="000000"/>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8"/>
                                <w:szCs w:val="18"/>
                              </w:rPr>
                            </w:pPr>
                            <w:r>
                              <w:rPr>
                                <w:rFonts w:ascii="Times New Roman" w:hAnsi="Times New Roman"/>
                                <w:b/>
                                <w:bCs/>
                                <w:sz w:val="18"/>
                                <w:szCs w:val="18"/>
                              </w:rPr>
                              <w:t>7º  PÉRIODO</w:t>
                            </w:r>
                          </w:p>
                        </w:tc>
                      </w:tr>
                      <w:tr w:rsidR="00A707E3">
                        <w:tc>
                          <w:tcPr>
                            <w:tcW w:w="4914"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rPr>
                            </w:pPr>
                            <w:r>
                              <w:rPr>
                                <w:rFonts w:ascii="Times New Roman" w:hAnsi="Times New Roman"/>
                                <w:b/>
                                <w:bCs/>
                              </w:rPr>
                              <w:t xml:space="preserve"> Componentes curriculares</w:t>
                            </w:r>
                          </w:p>
                        </w:tc>
                        <w:tc>
                          <w:tcPr>
                            <w:tcW w:w="759"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Cred.</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CHP</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CHTL</w:t>
                            </w:r>
                          </w:p>
                        </w:tc>
                        <w:tc>
                          <w:tcPr>
                            <w:tcW w:w="1384" w:type="dxa"/>
                            <w:tcBorders>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Interdisciplinas</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39 História da Fil. Moderna II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11, 20, 26, 33, 45</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000000"/>
                              </w:rPr>
                            </w:pPr>
                            <w:r>
                              <w:rPr>
                                <w:rFonts w:ascii="Times New Roman" w:hAnsi="Times New Roman"/>
                                <w:color w:val="000000"/>
                              </w:rPr>
                              <w:t>B. 40 Est. Supervisionado III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7</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75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30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105</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29, 36, 40, 46</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C00000"/>
                              </w:rPr>
                            </w:pPr>
                            <w:r>
                              <w:rPr>
                                <w:rFonts w:ascii="Times New Roman" w:hAnsi="Times New Roman"/>
                                <w:color w:val="C00000"/>
                              </w:rPr>
                              <w:t>41. A. Ontologia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39,45</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42 Fundamentos de Filosofia Política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12, 27, 49</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0070C0"/>
                              </w:rPr>
                            </w:pPr>
                            <w:r>
                              <w:rPr>
                                <w:rFonts w:ascii="Times New Roman" w:hAnsi="Times New Roman"/>
                                <w:color w:val="0070C0"/>
                              </w:rPr>
                              <w:t>C. 43 Fundamentos e Metodologia do Ensino de Filosofia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FF"/>
                              </w:rPr>
                            </w:pPr>
                            <w:r>
                              <w:rPr>
                                <w:rFonts w:ascii="Times New Roman" w:hAnsi="Times New Roman"/>
                                <w:color w:val="FF00FF"/>
                              </w:rPr>
                              <w:t>F. 44  Seminário interdisciplinar VI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47</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b/>
                                <w:bCs/>
                              </w:rPr>
                            </w:pPr>
                            <w:r>
                              <w:rPr>
                                <w:rFonts w:ascii="Times New Roman" w:hAnsi="Times New Roman"/>
                                <w:b/>
                                <w:bCs/>
                              </w:rPr>
                              <w:t>Total</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24</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285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75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360</w:t>
                            </w:r>
                          </w:p>
                        </w:tc>
                        <w:tc>
                          <w:tcPr>
                            <w:tcW w:w="1384"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bl>
                    <w:p w:rsidR="00000000" w:rsidRDefault="008B55D1"/>
                  </w:txbxContent>
                </v:textbox>
                <w10:wrap type="square" side="largest"/>
              </v:shape>
            </w:pict>
          </mc:Fallback>
        </mc:AlternateContent>
      </w:r>
    </w:p>
    <w:p w:rsidR="00A707E3" w:rsidRPr="00A707E3" w:rsidRDefault="00A707E3" w:rsidP="00A707E3">
      <w:pPr>
        <w:rPr>
          <w:rFonts w:ascii="Times New Roman" w:hAnsi="Times New Roman"/>
        </w:rPr>
      </w:pPr>
      <w:r w:rsidRPr="00A707E3">
        <w:rPr>
          <w:noProof/>
        </w:rPr>
        <w:lastRenderedPageBreak/>
        <mc:AlternateContent>
          <mc:Choice Requires="wps">
            <w:drawing>
              <wp:anchor distT="0" distB="0" distL="0" distR="114300" simplePos="0" relativeHeight="251494400" behindDoc="0" locked="0" layoutInCell="1" allowOverlap="1">
                <wp:simplePos x="0" y="0"/>
                <wp:positionH relativeFrom="column">
                  <wp:posOffset>-71755</wp:posOffset>
                </wp:positionH>
                <wp:positionV relativeFrom="paragraph">
                  <wp:posOffset>635</wp:posOffset>
                </wp:positionV>
                <wp:extent cx="5928360" cy="2034540"/>
                <wp:effectExtent l="8255" t="4445" r="6985" b="8890"/>
                <wp:wrapSquare wrapText="largest"/>
                <wp:docPr id="171" name="Caixa de Texto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034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14"/>
                              <w:gridCol w:w="759"/>
                              <w:gridCol w:w="759"/>
                              <w:gridCol w:w="760"/>
                              <w:gridCol w:w="812"/>
                              <w:gridCol w:w="1333"/>
                            </w:tblGrid>
                            <w:tr w:rsidR="00A707E3">
                              <w:tc>
                                <w:tcPr>
                                  <w:tcW w:w="9337" w:type="dxa"/>
                                  <w:gridSpan w:val="6"/>
                                  <w:tcBorders>
                                    <w:top w:val="single" w:sz="4" w:space="0" w:color="000000"/>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8"/>
                                      <w:szCs w:val="18"/>
                                    </w:rPr>
                                  </w:pPr>
                                  <w:r>
                                    <w:rPr>
                                      <w:rFonts w:ascii="Times New Roman" w:hAnsi="Times New Roman"/>
                                      <w:b/>
                                      <w:bCs/>
                                      <w:sz w:val="18"/>
                                      <w:szCs w:val="18"/>
                                    </w:rPr>
                                    <w:t>8º  PÉRIODO</w:t>
                                  </w:r>
                                </w:p>
                              </w:tc>
                            </w:tr>
                            <w:tr w:rsidR="00A707E3">
                              <w:tc>
                                <w:tcPr>
                                  <w:tcW w:w="4914"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rPr>
                                  </w:pPr>
                                  <w:r>
                                    <w:rPr>
                                      <w:rFonts w:ascii="Times New Roman" w:hAnsi="Times New Roman"/>
                                      <w:b/>
                                      <w:bCs/>
                                    </w:rPr>
                                    <w:t>Componentes curriculares</w:t>
                                  </w:r>
                                </w:p>
                              </w:tc>
                              <w:tc>
                                <w:tcPr>
                                  <w:tcW w:w="759"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Cred.</w:t>
                                  </w:r>
                                </w:p>
                              </w:tc>
                              <w:tc>
                                <w:tcPr>
                                  <w:tcW w:w="759"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CHP</w:t>
                                  </w:r>
                                </w:p>
                              </w:tc>
                              <w:tc>
                                <w:tcPr>
                                  <w:tcW w:w="812"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CHTL</w:t>
                                  </w:r>
                                </w:p>
                              </w:tc>
                              <w:tc>
                                <w:tcPr>
                                  <w:tcW w:w="1333" w:type="dxa"/>
                                  <w:tcBorders>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Interdisciplinas</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45 História da Fil. Contemporânea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812"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20, 26, 33, 39</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B. 46 Estágio Supervisionado IV e TCC</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30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812"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90</w:t>
                                  </w:r>
                                </w:p>
                              </w:tc>
                              <w:tc>
                                <w:tcPr>
                                  <w:tcW w:w="1333"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29,36,</w:t>
                                  </w:r>
                                </w:p>
                                <w:p w:rsidR="00A707E3" w:rsidRDefault="00A707E3">
                                  <w:pPr>
                                    <w:jc w:val="center"/>
                                    <w:rPr>
                                      <w:rFonts w:ascii="Times New Roman" w:hAnsi="Times New Roman"/>
                                    </w:rPr>
                                  </w:pPr>
                                  <w:r>
                                    <w:rPr>
                                      <w:rFonts w:ascii="Times New Roman" w:hAnsi="Times New Roman"/>
                                    </w:rPr>
                                    <w:t>40</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47 Epistemologia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812"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15, 8,14, 45</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FF"/>
                                    </w:rPr>
                                  </w:pPr>
                                  <w:r>
                                    <w:rPr>
                                      <w:rFonts w:ascii="Times New Roman" w:hAnsi="Times New Roman"/>
                                      <w:color w:val="FF00FF"/>
                                    </w:rPr>
                                    <w:t>F. 48 Seminário interdisciplinar VII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812"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15</w:t>
                                  </w:r>
                                </w:p>
                              </w:tc>
                              <w:tc>
                                <w:tcPr>
                                  <w:tcW w:w="1333"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47</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49 Filosofia Política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812"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12,27,</w:t>
                                  </w:r>
                                </w:p>
                                <w:p w:rsidR="00A707E3" w:rsidRDefault="00A707E3">
                                  <w:pPr>
                                    <w:jc w:val="center"/>
                                    <w:rPr>
                                      <w:rFonts w:ascii="Times New Roman" w:hAnsi="Times New Roman"/>
                                    </w:rPr>
                                  </w:pPr>
                                  <w:r>
                                    <w:rPr>
                                      <w:rFonts w:ascii="Times New Roman" w:hAnsi="Times New Roman"/>
                                    </w:rPr>
                                    <w:t>42</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50 Optativa 2</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2</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30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p>
                              </w:tc>
                              <w:tc>
                                <w:tcPr>
                                  <w:tcW w:w="812"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30</w:t>
                                  </w:r>
                                </w:p>
                              </w:tc>
                              <w:tc>
                                <w:tcPr>
                                  <w:tcW w:w="1333"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b/>
                                      <w:bCs/>
                                    </w:rPr>
                                  </w:pPr>
                                  <w:r>
                                    <w:rPr>
                                      <w:rFonts w:ascii="Times New Roman" w:hAnsi="Times New Roman"/>
                                      <w:b/>
                                      <w:bCs/>
                                    </w:rPr>
                                    <w:t>Total</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21</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210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105</w:t>
                                  </w:r>
                                </w:p>
                              </w:tc>
                              <w:tc>
                                <w:tcPr>
                                  <w:tcW w:w="812" w:type="dxa"/>
                                  <w:tcBorders>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315</w:t>
                                  </w:r>
                                </w:p>
                              </w:tc>
                              <w:tc>
                                <w:tcPr>
                                  <w:tcW w:w="1333"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bl>
                          <w:p w:rsidR="00000000" w:rsidRDefault="008B55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71" o:spid="_x0000_s1033" type="#_x0000_t202" style="position:absolute;left:0;text-align:left;margin-left:-5.65pt;margin-top:.05pt;width:466.8pt;height:160.2pt;z-index:25149440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" stroked="f">
                <v:fill opacity="0"/>
                <v:textbox inset="0,0,0,0">
                  <w:txbxContent>
                    <w:tbl>
                      <w:tblPr>
                        <w:tblW w:w="0" w:type="auto"/>
                        <w:tblInd w:w="108" w:type="dxa"/>
                        <w:tblLayout w:type="fixed"/>
                        <w:tblLook w:val="0000" w:firstRow="0" w:lastRow="0" w:firstColumn="0" w:lastColumn="0" w:noHBand="0" w:noVBand="0"/>
                      </w:tblPr>
                      <w:tblGrid>
                        <w:gridCol w:w="4914"/>
                        <w:gridCol w:w="759"/>
                        <w:gridCol w:w="759"/>
                        <w:gridCol w:w="760"/>
                        <w:gridCol w:w="812"/>
                        <w:gridCol w:w="1333"/>
                      </w:tblGrid>
                      <w:tr w:rsidR="00A707E3">
                        <w:tc>
                          <w:tcPr>
                            <w:tcW w:w="9337" w:type="dxa"/>
                            <w:gridSpan w:val="6"/>
                            <w:tcBorders>
                              <w:top w:val="single" w:sz="4" w:space="0" w:color="000000"/>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8"/>
                                <w:szCs w:val="18"/>
                              </w:rPr>
                            </w:pPr>
                            <w:r>
                              <w:rPr>
                                <w:rFonts w:ascii="Times New Roman" w:hAnsi="Times New Roman"/>
                                <w:b/>
                                <w:bCs/>
                                <w:sz w:val="18"/>
                                <w:szCs w:val="18"/>
                              </w:rPr>
                              <w:t>8º  PÉRIODO</w:t>
                            </w:r>
                          </w:p>
                        </w:tc>
                      </w:tr>
                      <w:tr w:rsidR="00A707E3">
                        <w:tc>
                          <w:tcPr>
                            <w:tcW w:w="4914" w:type="dxa"/>
                            <w:tcBorders>
                              <w:left w:val="single" w:sz="4" w:space="0" w:color="000000"/>
                              <w:bottom w:val="single" w:sz="4" w:space="0" w:color="000000"/>
                            </w:tcBorders>
                            <w:shd w:val="clear" w:color="auto" w:fill="F3F3F3"/>
                          </w:tcPr>
                          <w:p w:rsidR="00A707E3" w:rsidRDefault="00A707E3">
                            <w:pPr>
                              <w:snapToGrid w:val="0"/>
                              <w:jc w:val="center"/>
                              <w:rPr>
                                <w:rFonts w:ascii="Times New Roman" w:hAnsi="Times New Roman"/>
                                <w:b/>
                                <w:bCs/>
                              </w:rPr>
                            </w:pPr>
                            <w:r>
                              <w:rPr>
                                <w:rFonts w:ascii="Times New Roman" w:hAnsi="Times New Roman"/>
                                <w:b/>
                                <w:bCs/>
                              </w:rPr>
                              <w:t>Componentes curriculares</w:t>
                            </w:r>
                          </w:p>
                        </w:tc>
                        <w:tc>
                          <w:tcPr>
                            <w:tcW w:w="759"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Cred.</w:t>
                            </w:r>
                          </w:p>
                        </w:tc>
                        <w:tc>
                          <w:tcPr>
                            <w:tcW w:w="759"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w:t>
                            </w:r>
                          </w:p>
                        </w:tc>
                        <w:tc>
                          <w:tcPr>
                            <w:tcW w:w="760"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CHP</w:t>
                            </w:r>
                          </w:p>
                        </w:tc>
                        <w:tc>
                          <w:tcPr>
                            <w:tcW w:w="812" w:type="dxa"/>
                            <w:tcBorders>
                              <w:bottom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CHTL</w:t>
                            </w:r>
                          </w:p>
                        </w:tc>
                        <w:tc>
                          <w:tcPr>
                            <w:tcW w:w="1333" w:type="dxa"/>
                            <w:tcBorders>
                              <w:left w:val="single" w:sz="4" w:space="0" w:color="000000"/>
                              <w:bottom w:val="single" w:sz="4" w:space="0" w:color="000000"/>
                              <w:right w:val="single" w:sz="4" w:space="0" w:color="000000"/>
                            </w:tcBorders>
                            <w:shd w:val="clear" w:color="auto" w:fill="F3F3F3"/>
                          </w:tcPr>
                          <w:p w:rsidR="00A707E3" w:rsidRDefault="00A707E3">
                            <w:pPr>
                              <w:snapToGrid w:val="0"/>
                              <w:jc w:val="center"/>
                              <w:rPr>
                                <w:rFonts w:ascii="Times New Roman" w:hAnsi="Times New Roman"/>
                                <w:b/>
                                <w:bCs/>
                                <w:sz w:val="16"/>
                                <w:szCs w:val="16"/>
                              </w:rPr>
                            </w:pPr>
                            <w:r>
                              <w:rPr>
                                <w:rFonts w:ascii="Times New Roman" w:hAnsi="Times New Roman"/>
                                <w:b/>
                                <w:bCs/>
                                <w:sz w:val="16"/>
                                <w:szCs w:val="16"/>
                              </w:rPr>
                              <w:t>Interdisciplinas</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45 História da Fil. Contemporânea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812"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20, 26, 33, 39</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B. 46 Estágio Supervisionado IV e TCC</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30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60</w:t>
                            </w:r>
                          </w:p>
                        </w:tc>
                        <w:tc>
                          <w:tcPr>
                            <w:tcW w:w="812"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90</w:t>
                            </w:r>
                          </w:p>
                        </w:tc>
                        <w:tc>
                          <w:tcPr>
                            <w:tcW w:w="1333"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29,36,</w:t>
                            </w:r>
                          </w:p>
                          <w:p w:rsidR="00A707E3" w:rsidRDefault="00A707E3">
                            <w:pPr>
                              <w:jc w:val="center"/>
                              <w:rPr>
                                <w:rFonts w:ascii="Times New Roman" w:hAnsi="Times New Roman"/>
                              </w:rPr>
                            </w:pPr>
                            <w:r>
                              <w:rPr>
                                <w:rFonts w:ascii="Times New Roman" w:hAnsi="Times New Roman"/>
                              </w:rPr>
                              <w:t>40</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47 Epistemologia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812"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15, 8,14, 45</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FF"/>
                              </w:rPr>
                            </w:pPr>
                            <w:r>
                              <w:rPr>
                                <w:rFonts w:ascii="Times New Roman" w:hAnsi="Times New Roman"/>
                                <w:color w:val="FF00FF"/>
                              </w:rPr>
                              <w:t>F. 48 Seminário interdisciplinar VII</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w:t>
                            </w:r>
                          </w:p>
                        </w:tc>
                        <w:tc>
                          <w:tcPr>
                            <w:tcW w:w="812"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15</w:t>
                            </w:r>
                          </w:p>
                        </w:tc>
                        <w:tc>
                          <w:tcPr>
                            <w:tcW w:w="1333"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47</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49 Filosofia Política</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45</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15</w:t>
                            </w:r>
                          </w:p>
                        </w:tc>
                        <w:tc>
                          <w:tcPr>
                            <w:tcW w:w="812"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60</w:t>
                            </w:r>
                          </w:p>
                        </w:tc>
                        <w:tc>
                          <w:tcPr>
                            <w:tcW w:w="1333"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rPr>
                            </w:pPr>
                            <w:r>
                              <w:rPr>
                                <w:rFonts w:ascii="Times New Roman" w:hAnsi="Times New Roman"/>
                              </w:rPr>
                              <w:t>12,27,</w:t>
                            </w:r>
                          </w:p>
                          <w:p w:rsidR="00A707E3" w:rsidRDefault="00A707E3">
                            <w:pPr>
                              <w:jc w:val="center"/>
                              <w:rPr>
                                <w:rFonts w:ascii="Times New Roman" w:hAnsi="Times New Roman"/>
                              </w:rPr>
                            </w:pPr>
                            <w:r>
                              <w:rPr>
                                <w:rFonts w:ascii="Times New Roman" w:hAnsi="Times New Roman"/>
                              </w:rPr>
                              <w:t>42</w:t>
                            </w: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color w:val="FF0000"/>
                              </w:rPr>
                            </w:pPr>
                            <w:r>
                              <w:rPr>
                                <w:rFonts w:ascii="Times New Roman" w:hAnsi="Times New Roman"/>
                                <w:color w:val="FF0000"/>
                              </w:rPr>
                              <w:t>A. 50 Optativa 2</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2</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rPr>
                            </w:pPr>
                            <w:r>
                              <w:rPr>
                                <w:rFonts w:ascii="Times New Roman" w:hAnsi="Times New Roman"/>
                              </w:rPr>
                              <w:t>30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rPr>
                            </w:pPr>
                          </w:p>
                        </w:tc>
                        <w:tc>
                          <w:tcPr>
                            <w:tcW w:w="812" w:type="dxa"/>
                            <w:tcBorders>
                              <w:left w:val="single" w:sz="4" w:space="0" w:color="000000"/>
                              <w:bottom w:val="single" w:sz="4" w:space="0" w:color="000000"/>
                            </w:tcBorders>
                          </w:tcPr>
                          <w:p w:rsidR="00A707E3" w:rsidRDefault="00A707E3">
                            <w:pPr>
                              <w:snapToGrid w:val="0"/>
                              <w:rPr>
                                <w:rFonts w:ascii="Times New Roman" w:hAnsi="Times New Roman"/>
                              </w:rPr>
                            </w:pPr>
                            <w:r>
                              <w:rPr>
                                <w:rFonts w:ascii="Times New Roman" w:hAnsi="Times New Roman"/>
                              </w:rPr>
                              <w:t>30</w:t>
                            </w:r>
                          </w:p>
                        </w:tc>
                        <w:tc>
                          <w:tcPr>
                            <w:tcW w:w="1333"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b/>
                                <w:bCs/>
                              </w:rPr>
                            </w:pPr>
                            <w:r>
                              <w:rPr>
                                <w:rFonts w:ascii="Times New Roman" w:hAnsi="Times New Roman"/>
                                <w:b/>
                                <w:bCs/>
                              </w:rPr>
                              <w:t>Total</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21</w:t>
                            </w: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210</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105</w:t>
                            </w:r>
                          </w:p>
                        </w:tc>
                        <w:tc>
                          <w:tcPr>
                            <w:tcW w:w="812" w:type="dxa"/>
                            <w:tcBorders>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315</w:t>
                            </w:r>
                          </w:p>
                        </w:tc>
                        <w:tc>
                          <w:tcPr>
                            <w:tcW w:w="1333"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bl>
                    <w:p w:rsidR="00000000" w:rsidRDefault="008B55D1"/>
                  </w:txbxContent>
                </v:textbox>
                <w10:wrap type="square" side="largest"/>
              </v:shape>
            </w:pict>
          </mc:Fallback>
        </mc:AlternateContent>
      </w:r>
    </w:p>
    <w:p w:rsidR="00A707E3" w:rsidRPr="00A707E3" w:rsidRDefault="00A707E3" w:rsidP="00A707E3">
      <w:pPr>
        <w:rPr>
          <w:rFonts w:ascii="Times New Roman" w:hAnsi="Times New Roman"/>
        </w:rPr>
      </w:pPr>
      <w:r w:rsidRPr="00A707E3">
        <w:rPr>
          <w:noProof/>
        </w:rPr>
        <mc:AlternateContent>
          <mc:Choice Requires="wps">
            <w:drawing>
              <wp:anchor distT="0" distB="0" distL="0" distR="114300" simplePos="0" relativeHeight="251496448" behindDoc="0" locked="0" layoutInCell="1" allowOverlap="1">
                <wp:simplePos x="0" y="0"/>
                <wp:positionH relativeFrom="column">
                  <wp:posOffset>-71755</wp:posOffset>
                </wp:positionH>
                <wp:positionV relativeFrom="paragraph">
                  <wp:posOffset>635</wp:posOffset>
                </wp:positionV>
                <wp:extent cx="5928360" cy="1420495"/>
                <wp:effectExtent l="8255" t="8255" r="6985" b="0"/>
                <wp:wrapSquare wrapText="largest"/>
                <wp:docPr id="170" name="Caixa de Texto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20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14"/>
                              <w:gridCol w:w="759"/>
                              <w:gridCol w:w="760"/>
                              <w:gridCol w:w="760"/>
                              <w:gridCol w:w="812"/>
                              <w:gridCol w:w="1332"/>
                            </w:tblGrid>
                            <w:tr w:rsidR="00A707E3">
                              <w:tc>
                                <w:tcPr>
                                  <w:tcW w:w="4914" w:type="dxa"/>
                                  <w:tcBorders>
                                    <w:top w:val="single" w:sz="4" w:space="0" w:color="000000"/>
                                    <w:left w:val="single" w:sz="4" w:space="0" w:color="000000"/>
                                    <w:bottom w:val="single" w:sz="4" w:space="0" w:color="000000"/>
                                  </w:tcBorders>
                                </w:tcPr>
                                <w:p w:rsidR="00A707E3" w:rsidRDefault="00A707E3">
                                  <w:pPr>
                                    <w:snapToGrid w:val="0"/>
                                    <w:rPr>
                                      <w:rFonts w:ascii="Times New Roman" w:hAnsi="Times New Roman"/>
                                      <w:b/>
                                      <w:bCs/>
                                    </w:rPr>
                                  </w:pPr>
                                  <w:r>
                                    <w:rPr>
                                      <w:rFonts w:ascii="Times New Roman" w:hAnsi="Times New Roman"/>
                                      <w:b/>
                                      <w:bCs/>
                                    </w:rPr>
                                    <w:t>Total</w:t>
                                  </w:r>
                                </w:p>
                                <w:p w:rsidR="00A707E3" w:rsidRDefault="00A707E3">
                                  <w:pPr>
                                    <w:rPr>
                                      <w:rFonts w:ascii="Times New Roman" w:hAnsi="Times New Roman"/>
                                      <w:color w:val="948A54"/>
                                    </w:rPr>
                                  </w:pPr>
                                  <w:r>
                                    <w:rPr>
                                      <w:rFonts w:ascii="Times New Roman" w:hAnsi="Times New Roman"/>
                                      <w:color w:val="948A54"/>
                                    </w:rPr>
                                    <w:t>D. Atividades complementares</w:t>
                                  </w:r>
                                </w:p>
                                <w:p w:rsidR="00A707E3" w:rsidRDefault="00A707E3">
                                  <w:pPr>
                                    <w:rPr>
                                      <w:rFonts w:ascii="Times New Roman" w:hAnsi="Times New Roman"/>
                                      <w:b/>
                                      <w:bCs/>
                                    </w:rPr>
                                  </w:pPr>
                                  <w:r>
                                    <w:rPr>
                                      <w:rFonts w:ascii="Times New Roman" w:hAnsi="Times New Roman"/>
                                      <w:b/>
                                      <w:bCs/>
                                    </w:rPr>
                                    <w:t>Ciclo II</w:t>
                                  </w:r>
                                </w:p>
                              </w:tc>
                              <w:tc>
                                <w:tcPr>
                                  <w:tcW w:w="759" w:type="dxa"/>
                                  <w:tcBorders>
                                    <w:top w:val="single" w:sz="4" w:space="0" w:color="000000"/>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115</w:t>
                                  </w:r>
                                </w:p>
                                <w:p w:rsidR="00A707E3" w:rsidRDefault="00A707E3">
                                  <w:pPr>
                                    <w:jc w:val="center"/>
                                    <w:rPr>
                                      <w:rFonts w:ascii="Times New Roman" w:hAnsi="Times New Roman"/>
                                      <w:b/>
                                      <w:bCs/>
                                    </w:rPr>
                                  </w:pPr>
                                  <w:r>
                                    <w:rPr>
                                      <w:rFonts w:ascii="Times New Roman" w:hAnsi="Times New Roman"/>
                                      <w:b/>
                                      <w:bCs/>
                                    </w:rPr>
                                    <w:t>13</w:t>
                                  </w:r>
                                </w:p>
                                <w:p w:rsidR="00A707E3" w:rsidRDefault="00A707E3">
                                  <w:pPr>
                                    <w:jc w:val="center"/>
                                    <w:rPr>
                                      <w:rFonts w:ascii="Times New Roman" w:hAnsi="Times New Roman"/>
                                      <w:b/>
                                      <w:bCs/>
                                    </w:rPr>
                                  </w:pPr>
                                  <w:r>
                                    <w:rPr>
                                      <w:rFonts w:ascii="Times New Roman" w:hAnsi="Times New Roman"/>
                                      <w:b/>
                                      <w:bCs/>
                                    </w:rPr>
                                    <w:t>128</w:t>
                                  </w:r>
                                </w:p>
                              </w:tc>
                              <w:tc>
                                <w:tcPr>
                                  <w:tcW w:w="760" w:type="dxa"/>
                                  <w:tcBorders>
                                    <w:top w:val="single" w:sz="4" w:space="0" w:color="000000"/>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1230</w:t>
                                  </w:r>
                                </w:p>
                              </w:tc>
                              <w:tc>
                                <w:tcPr>
                                  <w:tcW w:w="760" w:type="dxa"/>
                                  <w:tcBorders>
                                    <w:top w:val="single" w:sz="4" w:space="0" w:color="000000"/>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495</w:t>
                                  </w:r>
                                </w:p>
                              </w:tc>
                              <w:tc>
                                <w:tcPr>
                                  <w:tcW w:w="812" w:type="dxa"/>
                                  <w:tcBorders>
                                    <w:top w:val="single" w:sz="4" w:space="0" w:color="000000"/>
                                    <w:left w:val="single" w:sz="4" w:space="0" w:color="000000"/>
                                    <w:bottom w:val="single" w:sz="4" w:space="0" w:color="000000"/>
                                  </w:tcBorders>
                                </w:tcPr>
                                <w:p w:rsidR="00A707E3" w:rsidRDefault="00A707E3">
                                  <w:pPr>
                                    <w:snapToGrid w:val="0"/>
                                    <w:rPr>
                                      <w:rFonts w:ascii="Times New Roman" w:hAnsi="Times New Roman"/>
                                      <w:b/>
                                      <w:bCs/>
                                    </w:rPr>
                                  </w:pPr>
                                  <w:r>
                                    <w:rPr>
                                      <w:rFonts w:ascii="Times New Roman" w:hAnsi="Times New Roman"/>
                                      <w:b/>
                                      <w:bCs/>
                                    </w:rPr>
                                    <w:t>1725</w:t>
                                  </w:r>
                                </w:p>
                                <w:p w:rsidR="00A707E3" w:rsidRDefault="00A707E3">
                                  <w:pPr>
                                    <w:rPr>
                                      <w:rFonts w:ascii="Times New Roman" w:hAnsi="Times New Roman"/>
                                      <w:b/>
                                      <w:bCs/>
                                    </w:rPr>
                                  </w:pPr>
                                  <w:r>
                                    <w:rPr>
                                      <w:rFonts w:ascii="Times New Roman" w:hAnsi="Times New Roman"/>
                                      <w:b/>
                                      <w:bCs/>
                                    </w:rPr>
                                    <w:t>195</w:t>
                                  </w:r>
                                </w:p>
                                <w:p w:rsidR="00A707E3" w:rsidRDefault="00A707E3">
                                  <w:pPr>
                                    <w:shd w:val="clear" w:color="auto" w:fill="EEECE1"/>
                                    <w:rPr>
                                      <w:rFonts w:ascii="Times New Roman" w:hAnsi="Times New Roman"/>
                                      <w:b/>
                                      <w:bCs/>
                                      <w:i/>
                                      <w:iCs/>
                                    </w:rPr>
                                  </w:pPr>
                                  <w:r>
                                    <w:rPr>
                                      <w:rFonts w:ascii="Times New Roman" w:hAnsi="Times New Roman"/>
                                      <w:b/>
                                      <w:bCs/>
                                      <w:i/>
                                      <w:iCs/>
                                    </w:rPr>
                                    <w:t>1920</w:t>
                                  </w:r>
                                </w:p>
                                <w:p w:rsidR="00A707E3" w:rsidRDefault="00A707E3">
                                  <w:pPr>
                                    <w:rPr>
                                      <w:rFonts w:ascii="Times New Roman" w:hAnsi="Times New Roman"/>
                                      <w:b/>
                                      <w:bCs/>
                                    </w:rPr>
                                  </w:pPr>
                                </w:p>
                              </w:tc>
                              <w:tc>
                                <w:tcPr>
                                  <w:tcW w:w="1332" w:type="dxa"/>
                                  <w:tcBorders>
                                    <w:top w:val="single" w:sz="4" w:space="0" w:color="000000"/>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b/>
                                      <w:bCs/>
                                    </w:rPr>
                                  </w:pPr>
                                  <w:r>
                                    <w:rPr>
                                      <w:rFonts w:ascii="Times New Roman" w:hAnsi="Times New Roman"/>
                                      <w:b/>
                                      <w:bCs/>
                                    </w:rPr>
                                    <w:t>CICLO DE FORMAÇÃO GERAL</w:t>
                                  </w:r>
                                </w:p>
                                <w:p w:rsidR="00A707E3" w:rsidRDefault="00A707E3">
                                  <w:pPr>
                                    <w:rPr>
                                      <w:rFonts w:ascii="Times New Roman" w:hAnsi="Times New Roman"/>
                                      <w:b/>
                                      <w:bCs/>
                                    </w:rPr>
                                  </w:pPr>
                                  <w:r>
                                    <w:rPr>
                                      <w:rFonts w:ascii="Times New Roman" w:hAnsi="Times New Roman"/>
                                      <w:b/>
                                      <w:bCs/>
                                    </w:rPr>
                                    <w:t>CICLO DE FORMAÇÃO PROFISSIONAL</w:t>
                                  </w:r>
                                </w:p>
                                <w:p w:rsidR="00A707E3" w:rsidRDefault="00A707E3">
                                  <w:pPr>
                                    <w:rPr>
                                      <w:rFonts w:ascii="Times New Roman" w:hAnsi="Times New Roman"/>
                                      <w:b/>
                                      <w:bCs/>
                                    </w:rPr>
                                  </w:pPr>
                                  <w:r>
                                    <w:rPr>
                                      <w:rFonts w:ascii="Times New Roman" w:hAnsi="Times New Roman"/>
                                      <w:b/>
                                      <w:bCs/>
                                    </w:rPr>
                                    <w:t xml:space="preserve">TOTAL GERAL </w:t>
                                  </w:r>
                                </w:p>
                                <w:p w:rsidR="00A707E3" w:rsidRDefault="00A707E3">
                                  <w:pPr>
                                    <w:rPr>
                                      <w:rFonts w:ascii="Times New Roman" w:hAnsi="Times New Roman"/>
                                      <w:b/>
                                      <w:bCs/>
                                    </w:rPr>
                                  </w:pP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64</w:t>
                                  </w:r>
                                </w:p>
                                <w:p w:rsidR="00A707E3" w:rsidRDefault="00A707E3">
                                  <w:pPr>
                                    <w:jc w:val="center"/>
                                    <w:rPr>
                                      <w:rFonts w:ascii="Times New Roman" w:hAnsi="Times New Roman"/>
                                      <w:b/>
                                      <w:bCs/>
                                      <w:i/>
                                      <w:iCs/>
                                    </w:rPr>
                                  </w:pPr>
                                  <w:r>
                                    <w:rPr>
                                      <w:rFonts w:ascii="Times New Roman" w:hAnsi="Times New Roman"/>
                                      <w:b/>
                                      <w:bCs/>
                                      <w:i/>
                                      <w:iCs/>
                                    </w:rPr>
                                    <w:t>128</w:t>
                                  </w:r>
                                </w:p>
                                <w:p w:rsidR="00A707E3" w:rsidRDefault="00A707E3">
                                  <w:pPr>
                                    <w:jc w:val="center"/>
                                    <w:rPr>
                                      <w:rFonts w:ascii="Times New Roman" w:hAnsi="Times New Roman"/>
                                      <w:b/>
                                      <w:bCs/>
                                      <w:i/>
                                      <w:iCs/>
                                    </w:rPr>
                                  </w:pPr>
                                  <w:r>
                                    <w:rPr>
                                      <w:rFonts w:ascii="Times New Roman" w:hAnsi="Times New Roman"/>
                                      <w:b/>
                                      <w:bCs/>
                                      <w:i/>
                                      <w:iCs/>
                                    </w:rPr>
                                    <w:t>192</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rPr>
                                  </w:pP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rPr>
                                  </w:pPr>
                                </w:p>
                              </w:tc>
                              <w:tc>
                                <w:tcPr>
                                  <w:tcW w:w="812"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 xml:space="preserve">  960</w:t>
                                  </w:r>
                                </w:p>
                                <w:p w:rsidR="00A707E3" w:rsidRDefault="00A707E3">
                                  <w:pPr>
                                    <w:rPr>
                                      <w:rFonts w:ascii="Times New Roman" w:hAnsi="Times New Roman"/>
                                      <w:b/>
                                      <w:bCs/>
                                      <w:i/>
                                      <w:iCs/>
                                    </w:rPr>
                                  </w:pPr>
                                  <w:r>
                                    <w:rPr>
                                      <w:rFonts w:ascii="Times New Roman" w:hAnsi="Times New Roman"/>
                                      <w:b/>
                                      <w:bCs/>
                                      <w:i/>
                                      <w:iCs/>
                                    </w:rPr>
                                    <w:t>1920</w:t>
                                  </w:r>
                                </w:p>
                                <w:p w:rsidR="00A707E3" w:rsidRDefault="00A707E3">
                                  <w:pPr>
                                    <w:rPr>
                                      <w:rFonts w:ascii="Times New Roman" w:hAnsi="Times New Roman"/>
                                      <w:b/>
                                      <w:bCs/>
                                      <w:i/>
                                      <w:iCs/>
                                    </w:rPr>
                                  </w:pPr>
                                  <w:r>
                                    <w:rPr>
                                      <w:rFonts w:ascii="Times New Roman" w:hAnsi="Times New Roman"/>
                                      <w:b/>
                                      <w:bCs/>
                                      <w:i/>
                                      <w:iCs/>
                                    </w:rPr>
                                    <w:t>2.880</w:t>
                                  </w:r>
                                </w:p>
                              </w:tc>
                              <w:tc>
                                <w:tcPr>
                                  <w:tcW w:w="1332"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bl>
                          <w:p w:rsidR="00000000" w:rsidRDefault="008B55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70" o:spid="_x0000_s1034" type="#_x0000_t202" style="position:absolute;left:0;text-align:left;margin-left:-5.65pt;margin-top:.05pt;width:466.8pt;height:111.85pt;z-index:25149644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" stroked="f">
                <v:fill opacity="0"/>
                <v:textbox inset="0,0,0,0">
                  <w:txbxContent>
                    <w:tbl>
                      <w:tblPr>
                        <w:tblW w:w="0" w:type="auto"/>
                        <w:tblInd w:w="108" w:type="dxa"/>
                        <w:tblLayout w:type="fixed"/>
                        <w:tblLook w:val="0000" w:firstRow="0" w:lastRow="0" w:firstColumn="0" w:lastColumn="0" w:noHBand="0" w:noVBand="0"/>
                      </w:tblPr>
                      <w:tblGrid>
                        <w:gridCol w:w="4914"/>
                        <w:gridCol w:w="759"/>
                        <w:gridCol w:w="760"/>
                        <w:gridCol w:w="760"/>
                        <w:gridCol w:w="812"/>
                        <w:gridCol w:w="1332"/>
                      </w:tblGrid>
                      <w:tr w:rsidR="00A707E3">
                        <w:tc>
                          <w:tcPr>
                            <w:tcW w:w="4914" w:type="dxa"/>
                            <w:tcBorders>
                              <w:top w:val="single" w:sz="4" w:space="0" w:color="000000"/>
                              <w:left w:val="single" w:sz="4" w:space="0" w:color="000000"/>
                              <w:bottom w:val="single" w:sz="4" w:space="0" w:color="000000"/>
                            </w:tcBorders>
                          </w:tcPr>
                          <w:p w:rsidR="00A707E3" w:rsidRDefault="00A707E3">
                            <w:pPr>
                              <w:snapToGrid w:val="0"/>
                              <w:rPr>
                                <w:rFonts w:ascii="Times New Roman" w:hAnsi="Times New Roman"/>
                                <w:b/>
                                <w:bCs/>
                              </w:rPr>
                            </w:pPr>
                            <w:r>
                              <w:rPr>
                                <w:rFonts w:ascii="Times New Roman" w:hAnsi="Times New Roman"/>
                                <w:b/>
                                <w:bCs/>
                              </w:rPr>
                              <w:t>Total</w:t>
                            </w:r>
                          </w:p>
                          <w:p w:rsidR="00A707E3" w:rsidRDefault="00A707E3">
                            <w:pPr>
                              <w:rPr>
                                <w:rFonts w:ascii="Times New Roman" w:hAnsi="Times New Roman"/>
                                <w:color w:val="948A54"/>
                              </w:rPr>
                            </w:pPr>
                            <w:r>
                              <w:rPr>
                                <w:rFonts w:ascii="Times New Roman" w:hAnsi="Times New Roman"/>
                                <w:color w:val="948A54"/>
                              </w:rPr>
                              <w:t>D. Atividades complementares</w:t>
                            </w:r>
                          </w:p>
                          <w:p w:rsidR="00A707E3" w:rsidRDefault="00A707E3">
                            <w:pPr>
                              <w:rPr>
                                <w:rFonts w:ascii="Times New Roman" w:hAnsi="Times New Roman"/>
                                <w:b/>
                                <w:bCs/>
                              </w:rPr>
                            </w:pPr>
                            <w:r>
                              <w:rPr>
                                <w:rFonts w:ascii="Times New Roman" w:hAnsi="Times New Roman"/>
                                <w:b/>
                                <w:bCs/>
                              </w:rPr>
                              <w:t>Ciclo II</w:t>
                            </w:r>
                          </w:p>
                        </w:tc>
                        <w:tc>
                          <w:tcPr>
                            <w:tcW w:w="759" w:type="dxa"/>
                            <w:tcBorders>
                              <w:top w:val="single" w:sz="4" w:space="0" w:color="000000"/>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115</w:t>
                            </w:r>
                          </w:p>
                          <w:p w:rsidR="00A707E3" w:rsidRDefault="00A707E3">
                            <w:pPr>
                              <w:jc w:val="center"/>
                              <w:rPr>
                                <w:rFonts w:ascii="Times New Roman" w:hAnsi="Times New Roman"/>
                                <w:b/>
                                <w:bCs/>
                              </w:rPr>
                            </w:pPr>
                            <w:r>
                              <w:rPr>
                                <w:rFonts w:ascii="Times New Roman" w:hAnsi="Times New Roman"/>
                                <w:b/>
                                <w:bCs/>
                              </w:rPr>
                              <w:t>13</w:t>
                            </w:r>
                          </w:p>
                          <w:p w:rsidR="00A707E3" w:rsidRDefault="00A707E3">
                            <w:pPr>
                              <w:jc w:val="center"/>
                              <w:rPr>
                                <w:rFonts w:ascii="Times New Roman" w:hAnsi="Times New Roman"/>
                                <w:b/>
                                <w:bCs/>
                              </w:rPr>
                            </w:pPr>
                            <w:r>
                              <w:rPr>
                                <w:rFonts w:ascii="Times New Roman" w:hAnsi="Times New Roman"/>
                                <w:b/>
                                <w:bCs/>
                              </w:rPr>
                              <w:t>128</w:t>
                            </w:r>
                          </w:p>
                        </w:tc>
                        <w:tc>
                          <w:tcPr>
                            <w:tcW w:w="760" w:type="dxa"/>
                            <w:tcBorders>
                              <w:top w:val="single" w:sz="4" w:space="0" w:color="000000"/>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1230</w:t>
                            </w:r>
                          </w:p>
                        </w:tc>
                        <w:tc>
                          <w:tcPr>
                            <w:tcW w:w="760" w:type="dxa"/>
                            <w:tcBorders>
                              <w:top w:val="single" w:sz="4" w:space="0" w:color="000000"/>
                              <w:left w:val="single" w:sz="4" w:space="0" w:color="000000"/>
                              <w:bottom w:val="single" w:sz="4" w:space="0" w:color="000000"/>
                            </w:tcBorders>
                          </w:tcPr>
                          <w:p w:rsidR="00A707E3" w:rsidRDefault="00A707E3">
                            <w:pPr>
                              <w:snapToGrid w:val="0"/>
                              <w:jc w:val="center"/>
                              <w:rPr>
                                <w:rFonts w:ascii="Times New Roman" w:hAnsi="Times New Roman"/>
                                <w:b/>
                                <w:bCs/>
                              </w:rPr>
                            </w:pPr>
                            <w:r>
                              <w:rPr>
                                <w:rFonts w:ascii="Times New Roman" w:hAnsi="Times New Roman"/>
                                <w:b/>
                                <w:bCs/>
                              </w:rPr>
                              <w:t>495</w:t>
                            </w:r>
                          </w:p>
                        </w:tc>
                        <w:tc>
                          <w:tcPr>
                            <w:tcW w:w="812" w:type="dxa"/>
                            <w:tcBorders>
                              <w:top w:val="single" w:sz="4" w:space="0" w:color="000000"/>
                              <w:left w:val="single" w:sz="4" w:space="0" w:color="000000"/>
                              <w:bottom w:val="single" w:sz="4" w:space="0" w:color="000000"/>
                            </w:tcBorders>
                          </w:tcPr>
                          <w:p w:rsidR="00A707E3" w:rsidRDefault="00A707E3">
                            <w:pPr>
                              <w:snapToGrid w:val="0"/>
                              <w:rPr>
                                <w:rFonts w:ascii="Times New Roman" w:hAnsi="Times New Roman"/>
                                <w:b/>
                                <w:bCs/>
                              </w:rPr>
                            </w:pPr>
                            <w:r>
                              <w:rPr>
                                <w:rFonts w:ascii="Times New Roman" w:hAnsi="Times New Roman"/>
                                <w:b/>
                                <w:bCs/>
                              </w:rPr>
                              <w:t>1725</w:t>
                            </w:r>
                          </w:p>
                          <w:p w:rsidR="00A707E3" w:rsidRDefault="00A707E3">
                            <w:pPr>
                              <w:rPr>
                                <w:rFonts w:ascii="Times New Roman" w:hAnsi="Times New Roman"/>
                                <w:b/>
                                <w:bCs/>
                              </w:rPr>
                            </w:pPr>
                            <w:r>
                              <w:rPr>
                                <w:rFonts w:ascii="Times New Roman" w:hAnsi="Times New Roman"/>
                                <w:b/>
                                <w:bCs/>
                              </w:rPr>
                              <w:t>195</w:t>
                            </w:r>
                          </w:p>
                          <w:p w:rsidR="00A707E3" w:rsidRDefault="00A707E3">
                            <w:pPr>
                              <w:shd w:val="clear" w:color="auto" w:fill="EEECE1"/>
                              <w:rPr>
                                <w:rFonts w:ascii="Times New Roman" w:hAnsi="Times New Roman"/>
                                <w:b/>
                                <w:bCs/>
                                <w:i/>
                                <w:iCs/>
                              </w:rPr>
                            </w:pPr>
                            <w:r>
                              <w:rPr>
                                <w:rFonts w:ascii="Times New Roman" w:hAnsi="Times New Roman"/>
                                <w:b/>
                                <w:bCs/>
                                <w:i/>
                                <w:iCs/>
                              </w:rPr>
                              <w:t>1920</w:t>
                            </w:r>
                          </w:p>
                          <w:p w:rsidR="00A707E3" w:rsidRDefault="00A707E3">
                            <w:pPr>
                              <w:rPr>
                                <w:rFonts w:ascii="Times New Roman" w:hAnsi="Times New Roman"/>
                                <w:b/>
                                <w:bCs/>
                              </w:rPr>
                            </w:pPr>
                          </w:p>
                        </w:tc>
                        <w:tc>
                          <w:tcPr>
                            <w:tcW w:w="1332" w:type="dxa"/>
                            <w:tcBorders>
                              <w:top w:val="single" w:sz="4" w:space="0" w:color="000000"/>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r w:rsidR="00A707E3">
                        <w:tc>
                          <w:tcPr>
                            <w:tcW w:w="4914" w:type="dxa"/>
                            <w:tcBorders>
                              <w:left w:val="single" w:sz="4" w:space="0" w:color="000000"/>
                              <w:bottom w:val="single" w:sz="4" w:space="0" w:color="000000"/>
                            </w:tcBorders>
                          </w:tcPr>
                          <w:p w:rsidR="00A707E3" w:rsidRDefault="00A707E3">
                            <w:pPr>
                              <w:snapToGrid w:val="0"/>
                              <w:rPr>
                                <w:rFonts w:ascii="Times New Roman" w:hAnsi="Times New Roman"/>
                                <w:b/>
                                <w:bCs/>
                              </w:rPr>
                            </w:pPr>
                            <w:r>
                              <w:rPr>
                                <w:rFonts w:ascii="Times New Roman" w:hAnsi="Times New Roman"/>
                                <w:b/>
                                <w:bCs/>
                              </w:rPr>
                              <w:t>CICLO DE FORMAÇÃO GERAL</w:t>
                            </w:r>
                          </w:p>
                          <w:p w:rsidR="00A707E3" w:rsidRDefault="00A707E3">
                            <w:pPr>
                              <w:rPr>
                                <w:rFonts w:ascii="Times New Roman" w:hAnsi="Times New Roman"/>
                                <w:b/>
                                <w:bCs/>
                              </w:rPr>
                            </w:pPr>
                            <w:r>
                              <w:rPr>
                                <w:rFonts w:ascii="Times New Roman" w:hAnsi="Times New Roman"/>
                                <w:b/>
                                <w:bCs/>
                              </w:rPr>
                              <w:t>CICLO DE FORMAÇÃO PROFISSIONAL</w:t>
                            </w:r>
                          </w:p>
                          <w:p w:rsidR="00A707E3" w:rsidRDefault="00A707E3">
                            <w:pPr>
                              <w:rPr>
                                <w:rFonts w:ascii="Times New Roman" w:hAnsi="Times New Roman"/>
                                <w:b/>
                                <w:bCs/>
                              </w:rPr>
                            </w:pPr>
                            <w:r>
                              <w:rPr>
                                <w:rFonts w:ascii="Times New Roman" w:hAnsi="Times New Roman"/>
                                <w:b/>
                                <w:bCs/>
                              </w:rPr>
                              <w:t xml:space="preserve">TOTAL GERAL </w:t>
                            </w:r>
                          </w:p>
                          <w:p w:rsidR="00A707E3" w:rsidRDefault="00A707E3">
                            <w:pPr>
                              <w:rPr>
                                <w:rFonts w:ascii="Times New Roman" w:hAnsi="Times New Roman"/>
                                <w:b/>
                                <w:bCs/>
                              </w:rPr>
                            </w:pPr>
                          </w:p>
                        </w:tc>
                        <w:tc>
                          <w:tcPr>
                            <w:tcW w:w="759" w:type="dxa"/>
                            <w:tcBorders>
                              <w:left w:val="single" w:sz="4" w:space="0" w:color="000000"/>
                              <w:bottom w:val="single" w:sz="4" w:space="0" w:color="000000"/>
                            </w:tcBorders>
                          </w:tcPr>
                          <w:p w:rsidR="00A707E3" w:rsidRDefault="00A707E3">
                            <w:pPr>
                              <w:snapToGrid w:val="0"/>
                              <w:jc w:val="center"/>
                              <w:rPr>
                                <w:rFonts w:ascii="Times New Roman" w:hAnsi="Times New Roman"/>
                                <w:b/>
                                <w:bCs/>
                                <w:i/>
                                <w:iCs/>
                              </w:rPr>
                            </w:pPr>
                            <w:r>
                              <w:rPr>
                                <w:rFonts w:ascii="Times New Roman" w:hAnsi="Times New Roman"/>
                                <w:b/>
                                <w:bCs/>
                                <w:i/>
                                <w:iCs/>
                              </w:rPr>
                              <w:t>64</w:t>
                            </w:r>
                          </w:p>
                          <w:p w:rsidR="00A707E3" w:rsidRDefault="00A707E3">
                            <w:pPr>
                              <w:jc w:val="center"/>
                              <w:rPr>
                                <w:rFonts w:ascii="Times New Roman" w:hAnsi="Times New Roman"/>
                                <w:b/>
                                <w:bCs/>
                                <w:i/>
                                <w:iCs/>
                              </w:rPr>
                            </w:pPr>
                            <w:r>
                              <w:rPr>
                                <w:rFonts w:ascii="Times New Roman" w:hAnsi="Times New Roman"/>
                                <w:b/>
                                <w:bCs/>
                                <w:i/>
                                <w:iCs/>
                              </w:rPr>
                              <w:t>128</w:t>
                            </w:r>
                          </w:p>
                          <w:p w:rsidR="00A707E3" w:rsidRDefault="00A707E3">
                            <w:pPr>
                              <w:jc w:val="center"/>
                              <w:rPr>
                                <w:rFonts w:ascii="Times New Roman" w:hAnsi="Times New Roman"/>
                                <w:b/>
                                <w:bCs/>
                                <w:i/>
                                <w:iCs/>
                              </w:rPr>
                            </w:pPr>
                            <w:r>
                              <w:rPr>
                                <w:rFonts w:ascii="Times New Roman" w:hAnsi="Times New Roman"/>
                                <w:b/>
                                <w:bCs/>
                                <w:i/>
                                <w:iCs/>
                              </w:rPr>
                              <w:t>192</w:t>
                            </w: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rPr>
                            </w:pPr>
                          </w:p>
                        </w:tc>
                        <w:tc>
                          <w:tcPr>
                            <w:tcW w:w="760" w:type="dxa"/>
                            <w:tcBorders>
                              <w:left w:val="single" w:sz="4" w:space="0" w:color="000000"/>
                              <w:bottom w:val="single" w:sz="4" w:space="0" w:color="000000"/>
                            </w:tcBorders>
                          </w:tcPr>
                          <w:p w:rsidR="00A707E3" w:rsidRDefault="00A707E3">
                            <w:pPr>
                              <w:snapToGrid w:val="0"/>
                              <w:jc w:val="center"/>
                              <w:rPr>
                                <w:rFonts w:ascii="Times New Roman" w:hAnsi="Times New Roman"/>
                                <w:b/>
                                <w:bCs/>
                              </w:rPr>
                            </w:pPr>
                          </w:p>
                        </w:tc>
                        <w:tc>
                          <w:tcPr>
                            <w:tcW w:w="812" w:type="dxa"/>
                            <w:tcBorders>
                              <w:left w:val="single" w:sz="4" w:space="0" w:color="000000"/>
                              <w:bottom w:val="single" w:sz="4" w:space="0" w:color="000000"/>
                            </w:tcBorders>
                          </w:tcPr>
                          <w:p w:rsidR="00A707E3" w:rsidRDefault="00A707E3">
                            <w:pPr>
                              <w:snapToGrid w:val="0"/>
                              <w:rPr>
                                <w:rFonts w:ascii="Times New Roman" w:hAnsi="Times New Roman"/>
                                <w:b/>
                                <w:bCs/>
                                <w:i/>
                                <w:iCs/>
                              </w:rPr>
                            </w:pPr>
                            <w:r>
                              <w:rPr>
                                <w:rFonts w:ascii="Times New Roman" w:hAnsi="Times New Roman"/>
                                <w:b/>
                                <w:bCs/>
                                <w:i/>
                                <w:iCs/>
                              </w:rPr>
                              <w:t xml:space="preserve">  960</w:t>
                            </w:r>
                          </w:p>
                          <w:p w:rsidR="00A707E3" w:rsidRDefault="00A707E3">
                            <w:pPr>
                              <w:rPr>
                                <w:rFonts w:ascii="Times New Roman" w:hAnsi="Times New Roman"/>
                                <w:b/>
                                <w:bCs/>
                                <w:i/>
                                <w:iCs/>
                              </w:rPr>
                            </w:pPr>
                            <w:r>
                              <w:rPr>
                                <w:rFonts w:ascii="Times New Roman" w:hAnsi="Times New Roman"/>
                                <w:b/>
                                <w:bCs/>
                                <w:i/>
                                <w:iCs/>
                              </w:rPr>
                              <w:t>1920</w:t>
                            </w:r>
                          </w:p>
                          <w:p w:rsidR="00A707E3" w:rsidRDefault="00A707E3">
                            <w:pPr>
                              <w:rPr>
                                <w:rFonts w:ascii="Times New Roman" w:hAnsi="Times New Roman"/>
                                <w:b/>
                                <w:bCs/>
                                <w:i/>
                                <w:iCs/>
                              </w:rPr>
                            </w:pPr>
                            <w:r>
                              <w:rPr>
                                <w:rFonts w:ascii="Times New Roman" w:hAnsi="Times New Roman"/>
                                <w:b/>
                                <w:bCs/>
                                <w:i/>
                                <w:iCs/>
                              </w:rPr>
                              <w:t>2.880</w:t>
                            </w:r>
                          </w:p>
                        </w:tc>
                        <w:tc>
                          <w:tcPr>
                            <w:tcW w:w="1332" w:type="dxa"/>
                            <w:tcBorders>
                              <w:left w:val="single" w:sz="4" w:space="0" w:color="000000"/>
                              <w:bottom w:val="single" w:sz="4" w:space="0" w:color="000000"/>
                              <w:right w:val="single" w:sz="4" w:space="0" w:color="000000"/>
                            </w:tcBorders>
                          </w:tcPr>
                          <w:p w:rsidR="00A707E3" w:rsidRDefault="00A707E3">
                            <w:pPr>
                              <w:snapToGrid w:val="0"/>
                              <w:jc w:val="center"/>
                              <w:rPr>
                                <w:rFonts w:ascii="Times New Roman" w:hAnsi="Times New Roman"/>
                                <w:color w:val="FF0000"/>
                              </w:rPr>
                            </w:pPr>
                          </w:p>
                        </w:tc>
                      </w:tr>
                    </w:tbl>
                    <w:p w:rsidR="00000000" w:rsidRDefault="008B55D1"/>
                  </w:txbxContent>
                </v:textbox>
                <w10:wrap type="square" side="largest"/>
              </v:shape>
            </w:pict>
          </mc:Fallback>
        </mc:AlternateContent>
      </w:r>
    </w:p>
    <w:p w:rsidR="00A707E3" w:rsidRPr="00A707E3" w:rsidRDefault="00A707E3" w:rsidP="00A707E3">
      <w:pPr>
        <w:rPr>
          <w:rFonts w:ascii="Times New Roman" w:hAnsi="Times New Roman"/>
          <w:b/>
          <w:bCs/>
        </w:rPr>
      </w:pPr>
    </w:p>
    <w:p w:rsidR="00A707E3" w:rsidRPr="00A707E3" w:rsidRDefault="00A707E3" w:rsidP="00A707E3">
      <w:pPr>
        <w:rPr>
          <w:rFonts w:ascii="Times New Roman" w:hAnsi="Times New Roman"/>
          <w:b/>
          <w:bCs/>
        </w:rPr>
      </w:pPr>
    </w:p>
    <w:p w:rsidR="00A707E3" w:rsidRPr="00A707E3" w:rsidRDefault="00A707E3" w:rsidP="00A707E3">
      <w:pPr>
        <w:rPr>
          <w:rFonts w:ascii="Times New Roman" w:hAnsi="Times New Roman"/>
          <w:b/>
          <w:bCs/>
        </w:rPr>
      </w:pPr>
    </w:p>
    <w:p w:rsidR="00A707E3" w:rsidRPr="00A707E3" w:rsidRDefault="00A707E3" w:rsidP="00A707E3">
      <w:pPr>
        <w:rPr>
          <w:rFonts w:ascii="Times New Roman" w:hAnsi="Times New Roman"/>
          <w:b/>
          <w:bCs/>
        </w:rPr>
      </w:pPr>
      <w:r w:rsidRPr="00A707E3">
        <w:rPr>
          <w:rFonts w:ascii="Times New Roman" w:hAnsi="Times New Roman"/>
          <w:b/>
          <w:bCs/>
        </w:rPr>
        <w:t>Legenda e carga horária dos eixos do ciclo de formação profissional</w:t>
      </w:r>
    </w:p>
    <w:p w:rsidR="00A707E3" w:rsidRPr="00A707E3" w:rsidRDefault="00A707E3" w:rsidP="00A707E3">
      <w:pPr>
        <w:rPr>
          <w:rFonts w:ascii="Times New Roman" w:hAnsi="Times New Roman"/>
          <w:b/>
          <w:bCs/>
          <w:color w:val="FF0000"/>
        </w:rPr>
      </w:pPr>
    </w:p>
    <w:p w:rsidR="00A707E3" w:rsidRPr="00A707E3" w:rsidRDefault="00A707E3" w:rsidP="00A707E3">
      <w:pPr>
        <w:rPr>
          <w:rFonts w:ascii="Times New Roman" w:hAnsi="Times New Roman"/>
        </w:rPr>
      </w:pPr>
      <w:r w:rsidRPr="00A707E3">
        <w:rPr>
          <w:rFonts w:ascii="Times New Roman" w:hAnsi="Times New Roman"/>
          <w:b/>
          <w:bCs/>
          <w:color w:val="FF0000"/>
          <w:shd w:val="clear" w:color="auto" w:fill="F2F2F2"/>
        </w:rPr>
        <w:t>A - Eixo Estudos Filosóficos:</w:t>
      </w:r>
      <w:r w:rsidRPr="00A707E3">
        <w:rPr>
          <w:rFonts w:ascii="Times New Roman" w:hAnsi="Times New Roman"/>
          <w:b/>
          <w:bCs/>
          <w:color w:val="FF0000"/>
        </w:rPr>
        <w:t xml:space="preserve"> </w:t>
      </w:r>
      <w:r w:rsidRPr="00A707E3">
        <w:rPr>
          <w:rFonts w:ascii="Times New Roman" w:hAnsi="Times New Roman"/>
          <w:bCs/>
        </w:rPr>
        <w:t>840</w:t>
      </w:r>
      <w:r w:rsidRPr="00A707E3">
        <w:rPr>
          <w:rFonts w:ascii="Times New Roman" w:hAnsi="Times New Roman"/>
        </w:rPr>
        <w:t xml:space="preserve">h                         </w:t>
      </w:r>
    </w:p>
    <w:p w:rsidR="00A707E3" w:rsidRPr="00A707E3" w:rsidRDefault="00A707E3" w:rsidP="00A707E3">
      <w:pPr>
        <w:rPr>
          <w:rFonts w:ascii="Times New Roman" w:hAnsi="Times New Roman"/>
        </w:rPr>
      </w:pPr>
      <w:r w:rsidRPr="00A707E3">
        <w:rPr>
          <w:rFonts w:ascii="Times New Roman" w:hAnsi="Times New Roman"/>
          <w:shd w:val="clear" w:color="auto" w:fill="F2F2F2"/>
        </w:rPr>
        <w:t>B - Eixo Estágio Supervisionado e TCC</w:t>
      </w:r>
      <w:r w:rsidRPr="00A707E3">
        <w:rPr>
          <w:rFonts w:ascii="Times New Roman" w:hAnsi="Times New Roman"/>
        </w:rPr>
        <w:t>: 405h</w:t>
      </w:r>
    </w:p>
    <w:p w:rsidR="00A707E3" w:rsidRPr="00A707E3" w:rsidRDefault="00A707E3" w:rsidP="00A707E3">
      <w:pPr>
        <w:rPr>
          <w:rFonts w:ascii="Times New Roman" w:hAnsi="Times New Roman"/>
        </w:rPr>
      </w:pPr>
      <w:r w:rsidRPr="00A707E3">
        <w:rPr>
          <w:rFonts w:ascii="Times New Roman" w:hAnsi="Times New Roman"/>
          <w:color w:val="0000FF"/>
          <w:shd w:val="clear" w:color="auto" w:fill="F2F2F2"/>
        </w:rPr>
        <w:t>C - Eixo Saberes Epistemológicos e Pedagógicos</w:t>
      </w:r>
      <w:r w:rsidRPr="00A707E3">
        <w:rPr>
          <w:rFonts w:ascii="Times New Roman" w:hAnsi="Times New Roman"/>
          <w:color w:val="0000FF"/>
        </w:rPr>
        <w:t>:</w:t>
      </w:r>
      <w:r w:rsidRPr="00A707E3">
        <w:rPr>
          <w:rFonts w:ascii="Times New Roman" w:hAnsi="Times New Roman"/>
        </w:rPr>
        <w:t xml:space="preserve"> 360h      </w:t>
      </w:r>
    </w:p>
    <w:p w:rsidR="00A707E3" w:rsidRPr="00A707E3" w:rsidRDefault="00A707E3" w:rsidP="00A707E3">
      <w:pPr>
        <w:rPr>
          <w:rFonts w:ascii="Times New Roman" w:hAnsi="Times New Roman"/>
        </w:rPr>
      </w:pPr>
      <w:r w:rsidRPr="00A707E3">
        <w:rPr>
          <w:rFonts w:ascii="Times New Roman" w:hAnsi="Times New Roman"/>
          <w:color w:val="948A54"/>
          <w:shd w:val="clear" w:color="auto" w:fill="F2F2F2"/>
        </w:rPr>
        <w:t>D - Eixo Atividades complementares</w:t>
      </w:r>
      <w:r w:rsidRPr="00A707E3">
        <w:rPr>
          <w:rFonts w:ascii="Times New Roman" w:hAnsi="Times New Roman"/>
          <w:color w:val="948A54"/>
        </w:rPr>
        <w:t xml:space="preserve">: </w:t>
      </w:r>
      <w:r w:rsidRPr="00A707E3">
        <w:rPr>
          <w:rFonts w:ascii="Times New Roman" w:hAnsi="Times New Roman"/>
        </w:rPr>
        <w:t>195h</w:t>
      </w:r>
    </w:p>
    <w:p w:rsidR="00A707E3" w:rsidRPr="00A707E3" w:rsidRDefault="00A707E3" w:rsidP="00A707E3">
      <w:pPr>
        <w:rPr>
          <w:rFonts w:ascii="Times New Roman" w:hAnsi="Times New Roman"/>
        </w:rPr>
      </w:pPr>
      <w:r w:rsidRPr="00A707E3">
        <w:rPr>
          <w:rFonts w:ascii="Times New Roman" w:hAnsi="Times New Roman"/>
          <w:color w:val="00B050"/>
          <w:shd w:val="clear" w:color="auto" w:fill="F2F2F2"/>
        </w:rPr>
        <w:t>E - Eixo Linguagens</w:t>
      </w:r>
      <w:r w:rsidRPr="00A707E3">
        <w:rPr>
          <w:rFonts w:ascii="Times New Roman" w:hAnsi="Times New Roman"/>
          <w:color w:val="00B050"/>
        </w:rPr>
        <w:t xml:space="preserve">: </w:t>
      </w:r>
      <w:r w:rsidRPr="00A707E3">
        <w:rPr>
          <w:rFonts w:ascii="Times New Roman" w:hAnsi="Times New Roman"/>
        </w:rPr>
        <w:t>60h</w:t>
      </w:r>
    </w:p>
    <w:p w:rsidR="00A707E3" w:rsidRPr="00A707E3" w:rsidRDefault="00A707E3" w:rsidP="00A707E3">
      <w:pPr>
        <w:rPr>
          <w:rFonts w:ascii="Times New Roman" w:hAnsi="Times New Roman"/>
        </w:rPr>
      </w:pPr>
      <w:r w:rsidRPr="00A707E3">
        <w:rPr>
          <w:rFonts w:ascii="Times New Roman" w:hAnsi="Times New Roman"/>
          <w:color w:val="FF00FF"/>
          <w:shd w:val="clear" w:color="auto" w:fill="F2F2F2"/>
        </w:rPr>
        <w:t>F - Eixo Estudos integradores e contemporâneos</w:t>
      </w:r>
      <w:r w:rsidRPr="00A707E3">
        <w:rPr>
          <w:rFonts w:ascii="Times New Roman" w:hAnsi="Times New Roman"/>
          <w:color w:val="FF00FF"/>
        </w:rPr>
        <w:t xml:space="preserve">: </w:t>
      </w:r>
      <w:r w:rsidRPr="00A707E3">
        <w:rPr>
          <w:rFonts w:ascii="Times New Roman" w:hAnsi="Times New Roman"/>
        </w:rPr>
        <w:t>60h</w:t>
      </w:r>
    </w:p>
    <w:p w:rsidR="00A707E3" w:rsidRPr="00A707E3" w:rsidRDefault="00A707E3" w:rsidP="00A707E3">
      <w:pPr>
        <w:rPr>
          <w:rFonts w:ascii="Times New Roman" w:hAnsi="Times New Roman"/>
        </w:rPr>
      </w:pPr>
    </w:p>
    <w:p w:rsidR="00A707E3" w:rsidRPr="00A707E3" w:rsidRDefault="00A707E3" w:rsidP="00A707E3">
      <w:pPr>
        <w:sectPr w:rsidR="00A707E3" w:rsidRPr="00A707E3">
          <w:type w:val="continuous"/>
          <w:pgSz w:w="11905" w:h="16837"/>
          <w:pgMar w:top="1701" w:right="1134" w:bottom="1134" w:left="1701" w:header="720" w:footer="709" w:gutter="0"/>
          <w:cols w:space="720"/>
          <w:docGrid w:linePitch="360"/>
        </w:sectPr>
      </w:pPr>
    </w:p>
    <w:p w:rsidR="00A707E3" w:rsidRPr="00A707E3" w:rsidRDefault="00A707E3" w:rsidP="00A707E3">
      <w:pPr>
        <w:sectPr w:rsidR="00A707E3" w:rsidRPr="00A707E3">
          <w:type w:val="continuous"/>
          <w:pgSz w:w="11905" w:h="16837"/>
          <w:pgMar w:top="1701" w:right="1134" w:bottom="1134" w:left="1701" w:header="720" w:footer="709" w:gutter="0"/>
          <w:cols w:space="720"/>
          <w:docGrid w:linePitch="360"/>
        </w:sectPr>
      </w:pPr>
    </w:p>
    <w:p w:rsidR="00A707E3" w:rsidRPr="00A707E3" w:rsidRDefault="00A707E3" w:rsidP="00A707E3">
      <w:pPr>
        <w:sectPr w:rsidR="00A707E3" w:rsidRPr="00A707E3">
          <w:type w:val="continuous"/>
          <w:pgSz w:w="11905" w:h="16837"/>
          <w:pgMar w:top="1701" w:right="1134" w:bottom="1134" w:left="1701" w:header="720" w:footer="709" w:gutter="0"/>
          <w:cols w:space="720"/>
          <w:docGrid w:linePitch="360"/>
        </w:sectPr>
      </w:pPr>
    </w:p>
    <w:p w:rsidR="00A707E3" w:rsidRPr="00A707E3" w:rsidRDefault="00A707E3" w:rsidP="00A707E3">
      <w:pPr>
        <w:sectPr w:rsidR="00A707E3" w:rsidRPr="00A707E3">
          <w:type w:val="continuous"/>
          <w:pgSz w:w="11905" w:h="16837"/>
          <w:pgMar w:top="1701" w:right="1134" w:bottom="1134" w:left="1701" w:header="720" w:footer="709" w:gutter="0"/>
          <w:cols w:space="720"/>
          <w:docGrid w:linePitch="360"/>
        </w:sectPr>
      </w:pPr>
    </w:p>
    <w:p w:rsidR="00A707E3" w:rsidRPr="00A707E3" w:rsidRDefault="00A707E3" w:rsidP="00A707E3">
      <w:pPr>
        <w:sectPr w:rsidR="00A707E3" w:rsidRPr="00A707E3">
          <w:type w:val="continuous"/>
          <w:pgSz w:w="11905" w:h="16837"/>
          <w:pgMar w:top="1701" w:right="1134" w:bottom="1134" w:left="1701" w:header="720" w:footer="709" w:gutter="0"/>
          <w:cols w:space="720"/>
          <w:titlePg/>
          <w:docGrid w:linePitch="360"/>
        </w:sectPr>
      </w:pPr>
    </w:p>
    <w:p w:rsidR="00A707E3" w:rsidRPr="00A707E3" w:rsidRDefault="00A707E3" w:rsidP="00A707E3">
      <w:pPr>
        <w:rPr>
          <w:rFonts w:ascii="Times New Roman" w:hAnsi="Times New Roman"/>
        </w:rPr>
      </w:pPr>
      <w:r w:rsidRPr="00A707E3">
        <w:rPr>
          <w:noProof/>
        </w:rPr>
        <w:lastRenderedPageBreak/>
        <mc:AlternateContent>
          <mc:Choice Requires="wps">
            <w:drawing>
              <wp:anchor distT="0" distB="0" distL="89535" distR="89535" simplePos="0" relativeHeight="251498496" behindDoc="0" locked="0" layoutInCell="1" allowOverlap="1">
                <wp:simplePos x="0" y="0"/>
                <wp:positionH relativeFrom="margin">
                  <wp:align>center</wp:align>
                </wp:positionH>
                <wp:positionV relativeFrom="margin">
                  <wp:posOffset>-672465</wp:posOffset>
                </wp:positionV>
                <wp:extent cx="9122410" cy="719455"/>
                <wp:effectExtent l="5080" t="3175" r="6985" b="1270"/>
                <wp:wrapSquare wrapText="largest"/>
                <wp:docPr id="169" name="Caixa de Texto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2410" cy="719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668"/>
                              <w:gridCol w:w="1842"/>
                              <w:gridCol w:w="1843"/>
                              <w:gridCol w:w="239"/>
                              <w:gridCol w:w="1746"/>
                              <w:gridCol w:w="1842"/>
                              <w:gridCol w:w="1701"/>
                              <w:gridCol w:w="1701"/>
                              <w:gridCol w:w="1785"/>
                            </w:tblGrid>
                            <w:tr w:rsidR="00A707E3">
                              <w:trPr>
                                <w:trHeight w:hRule="exact" w:val="510"/>
                              </w:trPr>
                              <w:tc>
                                <w:tcPr>
                                  <w:tcW w:w="14367" w:type="dxa"/>
                                  <w:gridSpan w:val="9"/>
                                  <w:tcBorders>
                                    <w:top w:val="single" w:sz="4" w:space="0" w:color="000000"/>
                                    <w:left w:val="single" w:sz="4" w:space="0" w:color="000000"/>
                                    <w:bottom w:val="single" w:sz="4" w:space="0" w:color="000000"/>
                                    <w:right w:val="single" w:sz="4" w:space="0" w:color="000000"/>
                                  </w:tcBorders>
                                  <w:shd w:val="clear" w:color="auto" w:fill="B8CCE4"/>
                                  <w:vAlign w:val="center"/>
                                </w:tcPr>
                                <w:p w:rsidR="00A707E3" w:rsidRDefault="00A707E3">
                                  <w:pPr>
                                    <w:snapToGrid w:val="0"/>
                                    <w:jc w:val="center"/>
                                    <w:rPr>
                                      <w:rFonts w:ascii="Times New Roman" w:hAnsi="Times New Roman"/>
                                      <w:b/>
                                      <w:bCs/>
                                    </w:rPr>
                                  </w:pPr>
                                  <w:r>
                                    <w:rPr>
                                      <w:rFonts w:ascii="Times New Roman" w:hAnsi="Times New Roman"/>
                                      <w:b/>
                                      <w:bCs/>
                                    </w:rPr>
                                    <w:t>F L U X O G R A M A  D O  C U R S O  D E  F I L O S O F I A</w:t>
                                  </w:r>
                                </w:p>
                                <w:p w:rsidR="00A707E3" w:rsidRDefault="00A707E3">
                                  <w:pPr>
                                    <w:jc w:val="center"/>
                                    <w:rPr>
                                      <w:rFonts w:ascii="Times New Roman" w:hAnsi="Times New Roman"/>
                                      <w:b/>
                                      <w:bCs/>
                                    </w:rPr>
                                  </w:pPr>
                                </w:p>
                              </w:tc>
                            </w:tr>
                            <w:tr w:rsidR="00A707E3">
                              <w:trPr>
                                <w:trHeight w:val="328"/>
                              </w:trPr>
                              <w:tc>
                                <w:tcPr>
                                  <w:tcW w:w="5353" w:type="dxa"/>
                                  <w:gridSpan w:val="3"/>
                                  <w:tcBorders>
                                    <w:left w:val="single" w:sz="4" w:space="0" w:color="000000"/>
                                    <w:bottom w:val="single" w:sz="4" w:space="0" w:color="000000"/>
                                  </w:tcBorders>
                                  <w:shd w:val="clear" w:color="auto" w:fill="C6D9F1"/>
                                  <w:vAlign w:val="center"/>
                                </w:tcPr>
                                <w:p w:rsidR="00A707E3" w:rsidRDefault="00A707E3">
                                  <w:pPr>
                                    <w:snapToGrid w:val="0"/>
                                    <w:jc w:val="center"/>
                                    <w:rPr>
                                      <w:rFonts w:ascii="Times New Roman" w:hAnsi="Times New Roman"/>
                                      <w:b/>
                                      <w:bCs/>
                                    </w:rPr>
                                  </w:pPr>
                                  <w:r>
                                    <w:rPr>
                                      <w:rFonts w:ascii="Times New Roman" w:hAnsi="Times New Roman"/>
                                      <w:b/>
                                      <w:bCs/>
                                    </w:rPr>
                                    <w:t>C i c l o  d e  F o r m a ç ã o  G e r a l</w:t>
                                  </w:r>
                                </w:p>
                              </w:tc>
                              <w:tc>
                                <w:tcPr>
                                  <w:tcW w:w="9014" w:type="dxa"/>
                                  <w:gridSpan w:val="6"/>
                                  <w:tcBorders>
                                    <w:left w:val="single" w:sz="4" w:space="0" w:color="000000"/>
                                    <w:bottom w:val="single" w:sz="4" w:space="0" w:color="000000"/>
                                    <w:right w:val="single" w:sz="4" w:space="0" w:color="000000"/>
                                  </w:tcBorders>
                                  <w:shd w:val="clear" w:color="auto" w:fill="DBE5F1"/>
                                  <w:vAlign w:val="center"/>
                                </w:tcPr>
                                <w:p w:rsidR="00A707E3" w:rsidRDefault="00A707E3">
                                  <w:pPr>
                                    <w:snapToGrid w:val="0"/>
                                    <w:jc w:val="center"/>
                                    <w:rPr>
                                      <w:rFonts w:ascii="Times New Roman" w:hAnsi="Times New Roman"/>
                                      <w:b/>
                                      <w:bCs/>
                                    </w:rPr>
                                  </w:pPr>
                                  <w:r>
                                    <w:rPr>
                                      <w:rFonts w:ascii="Times New Roman" w:hAnsi="Times New Roman"/>
                                      <w:b/>
                                      <w:bCs/>
                                    </w:rPr>
                                    <w:t>C i c l o  de  F o r m a ç ã o   P r o f i s s i o n a l</w:t>
                                  </w:r>
                                </w:p>
                              </w:tc>
                            </w:tr>
                            <w:tr w:rsidR="00A707E3">
                              <w:trPr>
                                <w:trHeight w:val="70"/>
                              </w:trPr>
                              <w:tc>
                                <w:tcPr>
                                  <w:tcW w:w="1668" w:type="dxa"/>
                                  <w:tcBorders>
                                    <w:left w:val="single" w:sz="4" w:space="0" w:color="000000"/>
                                    <w:bottom w:val="single" w:sz="4" w:space="0" w:color="000000"/>
                                  </w:tcBorders>
                                  <w:shd w:val="clear" w:color="auto" w:fill="B6DDE8"/>
                                  <w:vAlign w:val="center"/>
                                </w:tcPr>
                                <w:p w:rsidR="00A707E3" w:rsidRDefault="00A707E3">
                                  <w:pPr>
                                    <w:snapToGrid w:val="0"/>
                                    <w:jc w:val="center"/>
                                    <w:rPr>
                                      <w:rFonts w:ascii="Times New Roman" w:hAnsi="Times New Roman"/>
                                      <w:b/>
                                      <w:bCs/>
                                    </w:rPr>
                                  </w:pPr>
                                  <w:r>
                                    <w:rPr>
                                      <w:rFonts w:ascii="Times New Roman" w:hAnsi="Times New Roman"/>
                                      <w:b/>
                                      <w:bCs/>
                                    </w:rPr>
                                    <w:t>1º Período</w:t>
                                  </w:r>
                                </w:p>
                              </w:tc>
                              <w:tc>
                                <w:tcPr>
                                  <w:tcW w:w="1842" w:type="dxa"/>
                                  <w:tcBorders>
                                    <w:left w:val="single" w:sz="4" w:space="0" w:color="000000"/>
                                    <w:bottom w:val="single" w:sz="4" w:space="0" w:color="000000"/>
                                  </w:tcBorders>
                                  <w:shd w:val="clear" w:color="auto" w:fill="B6DDE8"/>
                                  <w:vAlign w:val="center"/>
                                </w:tcPr>
                                <w:p w:rsidR="00A707E3" w:rsidRDefault="00A707E3">
                                  <w:pPr>
                                    <w:snapToGrid w:val="0"/>
                                    <w:jc w:val="center"/>
                                    <w:rPr>
                                      <w:rFonts w:ascii="Times New Roman" w:hAnsi="Times New Roman"/>
                                      <w:b/>
                                      <w:bCs/>
                                    </w:rPr>
                                  </w:pPr>
                                  <w:r>
                                    <w:rPr>
                                      <w:rFonts w:ascii="Times New Roman" w:hAnsi="Times New Roman"/>
                                      <w:b/>
                                      <w:bCs/>
                                    </w:rPr>
                                    <w:t>2º Período</w:t>
                                  </w:r>
                                </w:p>
                              </w:tc>
                              <w:tc>
                                <w:tcPr>
                                  <w:tcW w:w="1843" w:type="dxa"/>
                                  <w:tcBorders>
                                    <w:left w:val="single" w:sz="4" w:space="0" w:color="000000"/>
                                    <w:bottom w:val="single" w:sz="4" w:space="0" w:color="000000"/>
                                  </w:tcBorders>
                                  <w:shd w:val="clear" w:color="auto" w:fill="B6DDE8"/>
                                  <w:vAlign w:val="center"/>
                                </w:tcPr>
                                <w:p w:rsidR="00A707E3" w:rsidRDefault="00A707E3">
                                  <w:pPr>
                                    <w:snapToGrid w:val="0"/>
                                    <w:jc w:val="center"/>
                                    <w:rPr>
                                      <w:rFonts w:ascii="Times New Roman" w:hAnsi="Times New Roman"/>
                                      <w:b/>
                                      <w:bCs/>
                                    </w:rPr>
                                  </w:pPr>
                                  <w:r>
                                    <w:rPr>
                                      <w:rFonts w:ascii="Times New Roman" w:hAnsi="Times New Roman"/>
                                      <w:b/>
                                      <w:bCs/>
                                    </w:rPr>
                                    <w:t>3º Período</w:t>
                                  </w:r>
                                </w:p>
                              </w:tc>
                              <w:tc>
                                <w:tcPr>
                                  <w:tcW w:w="239" w:type="dxa"/>
                                  <w:tcBorders>
                                    <w:left w:val="single" w:sz="4" w:space="0" w:color="000000"/>
                                    <w:bottom w:val="single" w:sz="4" w:space="0" w:color="000000"/>
                                  </w:tcBorders>
                                  <w:shd w:val="clear" w:color="auto" w:fill="B6DDE8"/>
                                  <w:vAlign w:val="center"/>
                                </w:tcPr>
                                <w:p w:rsidR="00A707E3" w:rsidRDefault="00A707E3">
                                  <w:pPr>
                                    <w:snapToGrid w:val="0"/>
                                    <w:jc w:val="center"/>
                                    <w:rPr>
                                      <w:rFonts w:ascii="Times New Roman" w:hAnsi="Times New Roman"/>
                                      <w:b/>
                                      <w:bCs/>
                                    </w:rPr>
                                  </w:pPr>
                                </w:p>
                              </w:tc>
                              <w:tc>
                                <w:tcPr>
                                  <w:tcW w:w="1746" w:type="dxa"/>
                                  <w:tcBorders>
                                    <w:left w:val="single" w:sz="4" w:space="0" w:color="000000"/>
                                    <w:bottom w:val="single" w:sz="4" w:space="0" w:color="000000"/>
                                  </w:tcBorders>
                                  <w:shd w:val="clear" w:color="auto" w:fill="B6DDE8"/>
                                  <w:vAlign w:val="center"/>
                                </w:tcPr>
                                <w:p w:rsidR="00A707E3" w:rsidRDefault="00A707E3">
                                  <w:pPr>
                                    <w:snapToGrid w:val="0"/>
                                    <w:jc w:val="center"/>
                                    <w:rPr>
                                      <w:rFonts w:ascii="Times New Roman" w:hAnsi="Times New Roman"/>
                                      <w:b/>
                                      <w:bCs/>
                                    </w:rPr>
                                  </w:pPr>
                                  <w:r>
                                    <w:rPr>
                                      <w:rFonts w:ascii="Times New Roman" w:hAnsi="Times New Roman"/>
                                      <w:b/>
                                      <w:bCs/>
                                    </w:rPr>
                                    <w:t>4º Período</w:t>
                                  </w:r>
                                </w:p>
                              </w:tc>
                              <w:tc>
                                <w:tcPr>
                                  <w:tcW w:w="1842" w:type="dxa"/>
                                  <w:tcBorders>
                                    <w:left w:val="single" w:sz="4" w:space="0" w:color="000000"/>
                                    <w:bottom w:val="single" w:sz="4" w:space="0" w:color="000000"/>
                                  </w:tcBorders>
                                  <w:shd w:val="clear" w:color="auto" w:fill="B6DDE8"/>
                                  <w:vAlign w:val="center"/>
                                </w:tcPr>
                                <w:p w:rsidR="00A707E3" w:rsidRDefault="00A707E3">
                                  <w:pPr>
                                    <w:snapToGrid w:val="0"/>
                                    <w:jc w:val="center"/>
                                    <w:rPr>
                                      <w:rFonts w:ascii="Times New Roman" w:hAnsi="Times New Roman"/>
                                      <w:b/>
                                      <w:bCs/>
                                    </w:rPr>
                                  </w:pPr>
                                  <w:r>
                                    <w:rPr>
                                      <w:rFonts w:ascii="Times New Roman" w:hAnsi="Times New Roman"/>
                                      <w:b/>
                                      <w:bCs/>
                                    </w:rPr>
                                    <w:t>5º Período</w:t>
                                  </w:r>
                                </w:p>
                              </w:tc>
                              <w:tc>
                                <w:tcPr>
                                  <w:tcW w:w="1701" w:type="dxa"/>
                                  <w:tcBorders>
                                    <w:left w:val="single" w:sz="4" w:space="0" w:color="000000"/>
                                    <w:bottom w:val="single" w:sz="4" w:space="0" w:color="000000"/>
                                  </w:tcBorders>
                                  <w:shd w:val="clear" w:color="auto" w:fill="B6DDE8"/>
                                  <w:vAlign w:val="center"/>
                                </w:tcPr>
                                <w:p w:rsidR="00A707E3" w:rsidRDefault="00A707E3">
                                  <w:pPr>
                                    <w:snapToGrid w:val="0"/>
                                    <w:jc w:val="center"/>
                                    <w:rPr>
                                      <w:rFonts w:ascii="Times New Roman" w:hAnsi="Times New Roman"/>
                                      <w:b/>
                                      <w:bCs/>
                                    </w:rPr>
                                  </w:pPr>
                                  <w:r>
                                    <w:rPr>
                                      <w:rFonts w:ascii="Times New Roman" w:hAnsi="Times New Roman"/>
                                      <w:b/>
                                      <w:bCs/>
                                    </w:rPr>
                                    <w:t>6º Período</w:t>
                                  </w:r>
                                </w:p>
                              </w:tc>
                              <w:tc>
                                <w:tcPr>
                                  <w:tcW w:w="1701" w:type="dxa"/>
                                  <w:tcBorders>
                                    <w:left w:val="single" w:sz="4" w:space="0" w:color="000000"/>
                                    <w:bottom w:val="single" w:sz="4" w:space="0" w:color="000000"/>
                                  </w:tcBorders>
                                  <w:shd w:val="clear" w:color="auto" w:fill="B6DDE8"/>
                                  <w:vAlign w:val="center"/>
                                </w:tcPr>
                                <w:p w:rsidR="00A707E3" w:rsidRDefault="00A707E3">
                                  <w:pPr>
                                    <w:snapToGrid w:val="0"/>
                                    <w:jc w:val="center"/>
                                    <w:rPr>
                                      <w:rFonts w:ascii="Times New Roman" w:hAnsi="Times New Roman"/>
                                      <w:b/>
                                      <w:bCs/>
                                    </w:rPr>
                                  </w:pPr>
                                  <w:r>
                                    <w:rPr>
                                      <w:rFonts w:ascii="Times New Roman" w:hAnsi="Times New Roman"/>
                                      <w:b/>
                                      <w:bCs/>
                                    </w:rPr>
                                    <w:t>7º Período</w:t>
                                  </w:r>
                                </w:p>
                              </w:tc>
                              <w:tc>
                                <w:tcPr>
                                  <w:tcW w:w="1785" w:type="dxa"/>
                                  <w:tcBorders>
                                    <w:left w:val="single" w:sz="4" w:space="0" w:color="000000"/>
                                    <w:bottom w:val="single" w:sz="4" w:space="0" w:color="000000"/>
                                    <w:right w:val="single" w:sz="4" w:space="0" w:color="000000"/>
                                  </w:tcBorders>
                                  <w:shd w:val="clear" w:color="auto" w:fill="B6DDE8"/>
                                  <w:vAlign w:val="center"/>
                                </w:tcPr>
                                <w:p w:rsidR="00A707E3" w:rsidRDefault="00A707E3">
                                  <w:pPr>
                                    <w:snapToGrid w:val="0"/>
                                    <w:jc w:val="center"/>
                                    <w:rPr>
                                      <w:rFonts w:ascii="Times New Roman" w:hAnsi="Times New Roman"/>
                                      <w:b/>
                                      <w:bCs/>
                                    </w:rPr>
                                  </w:pPr>
                                  <w:r>
                                    <w:rPr>
                                      <w:rFonts w:ascii="Times New Roman" w:hAnsi="Times New Roman"/>
                                      <w:b/>
                                      <w:bCs/>
                                    </w:rPr>
                                    <w:t>8º Período</w:t>
                                  </w:r>
                                </w:p>
                              </w:tc>
                            </w:tr>
                          </w:tbl>
                          <w:p w:rsidR="00000000" w:rsidRDefault="008B55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69" o:spid="_x0000_s1035" type="#_x0000_t202" style="position:absolute;left:0;text-align:left;margin-left:0;margin-top:-52.95pt;width:718.3pt;height:56.65pt;z-index:251498496;visibility:visible;mso-wrap-style:square;mso-width-percent:0;mso-height-percent:0;mso-wrap-distance-left:7.05pt;mso-wrap-distance-top:0;mso-wrap-distance-right:7.05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" stroked="f">
                <v:fill opacity="0"/>
                <v:textbox inset="0,0,0,0">
                  <w:txbxContent>
                    <w:tbl>
                      <w:tblPr>
                        <w:tblW w:w="0" w:type="auto"/>
                        <w:tblInd w:w="108" w:type="dxa"/>
                        <w:tblLayout w:type="fixed"/>
                        <w:tblLook w:val="0000" w:firstRow="0" w:lastRow="0" w:firstColumn="0" w:lastColumn="0" w:noHBand="0" w:noVBand="0"/>
                      </w:tblPr>
                      <w:tblGrid>
                        <w:gridCol w:w="1668"/>
                        <w:gridCol w:w="1842"/>
                        <w:gridCol w:w="1843"/>
                        <w:gridCol w:w="239"/>
                        <w:gridCol w:w="1746"/>
                        <w:gridCol w:w="1842"/>
                        <w:gridCol w:w="1701"/>
                        <w:gridCol w:w="1701"/>
                        <w:gridCol w:w="1785"/>
                      </w:tblGrid>
                      <w:tr w:rsidR="00A707E3">
                        <w:trPr>
                          <w:trHeight w:hRule="exact" w:val="510"/>
                        </w:trPr>
                        <w:tc>
                          <w:tcPr>
                            <w:tcW w:w="14367" w:type="dxa"/>
                            <w:gridSpan w:val="9"/>
                            <w:tcBorders>
                              <w:top w:val="single" w:sz="4" w:space="0" w:color="000000"/>
                              <w:left w:val="single" w:sz="4" w:space="0" w:color="000000"/>
                              <w:bottom w:val="single" w:sz="4" w:space="0" w:color="000000"/>
                              <w:right w:val="single" w:sz="4" w:space="0" w:color="000000"/>
                            </w:tcBorders>
                            <w:shd w:val="clear" w:color="auto" w:fill="B8CCE4"/>
                            <w:vAlign w:val="center"/>
                          </w:tcPr>
                          <w:p w:rsidR="00A707E3" w:rsidRDefault="00A707E3">
                            <w:pPr>
                              <w:snapToGrid w:val="0"/>
                              <w:jc w:val="center"/>
                              <w:rPr>
                                <w:rFonts w:ascii="Times New Roman" w:hAnsi="Times New Roman"/>
                                <w:b/>
                                <w:bCs/>
                              </w:rPr>
                            </w:pPr>
                            <w:r>
                              <w:rPr>
                                <w:rFonts w:ascii="Times New Roman" w:hAnsi="Times New Roman"/>
                                <w:b/>
                                <w:bCs/>
                              </w:rPr>
                              <w:t>F L U X O G R A M A  D O  C U R S O  D E  F I L O S O F I A</w:t>
                            </w:r>
                          </w:p>
                          <w:p w:rsidR="00A707E3" w:rsidRDefault="00A707E3">
                            <w:pPr>
                              <w:jc w:val="center"/>
                              <w:rPr>
                                <w:rFonts w:ascii="Times New Roman" w:hAnsi="Times New Roman"/>
                                <w:b/>
                                <w:bCs/>
                              </w:rPr>
                            </w:pPr>
                          </w:p>
                        </w:tc>
                      </w:tr>
                      <w:tr w:rsidR="00A707E3">
                        <w:trPr>
                          <w:trHeight w:val="328"/>
                        </w:trPr>
                        <w:tc>
                          <w:tcPr>
                            <w:tcW w:w="5353" w:type="dxa"/>
                            <w:gridSpan w:val="3"/>
                            <w:tcBorders>
                              <w:left w:val="single" w:sz="4" w:space="0" w:color="000000"/>
                              <w:bottom w:val="single" w:sz="4" w:space="0" w:color="000000"/>
                            </w:tcBorders>
                            <w:shd w:val="clear" w:color="auto" w:fill="C6D9F1"/>
                            <w:vAlign w:val="center"/>
                          </w:tcPr>
                          <w:p w:rsidR="00A707E3" w:rsidRDefault="00A707E3">
                            <w:pPr>
                              <w:snapToGrid w:val="0"/>
                              <w:jc w:val="center"/>
                              <w:rPr>
                                <w:rFonts w:ascii="Times New Roman" w:hAnsi="Times New Roman"/>
                                <w:b/>
                                <w:bCs/>
                              </w:rPr>
                            </w:pPr>
                            <w:r>
                              <w:rPr>
                                <w:rFonts w:ascii="Times New Roman" w:hAnsi="Times New Roman"/>
                                <w:b/>
                                <w:bCs/>
                              </w:rPr>
                              <w:t>C i c l o  d e  F o r m a ç ã o  G e r a l</w:t>
                            </w:r>
                          </w:p>
                        </w:tc>
                        <w:tc>
                          <w:tcPr>
                            <w:tcW w:w="9014" w:type="dxa"/>
                            <w:gridSpan w:val="6"/>
                            <w:tcBorders>
                              <w:left w:val="single" w:sz="4" w:space="0" w:color="000000"/>
                              <w:bottom w:val="single" w:sz="4" w:space="0" w:color="000000"/>
                              <w:right w:val="single" w:sz="4" w:space="0" w:color="000000"/>
                            </w:tcBorders>
                            <w:shd w:val="clear" w:color="auto" w:fill="DBE5F1"/>
                            <w:vAlign w:val="center"/>
                          </w:tcPr>
                          <w:p w:rsidR="00A707E3" w:rsidRDefault="00A707E3">
                            <w:pPr>
                              <w:snapToGrid w:val="0"/>
                              <w:jc w:val="center"/>
                              <w:rPr>
                                <w:rFonts w:ascii="Times New Roman" w:hAnsi="Times New Roman"/>
                                <w:b/>
                                <w:bCs/>
                              </w:rPr>
                            </w:pPr>
                            <w:r>
                              <w:rPr>
                                <w:rFonts w:ascii="Times New Roman" w:hAnsi="Times New Roman"/>
                                <w:b/>
                                <w:bCs/>
                              </w:rPr>
                              <w:t>C i c l o  de  F o r m a ç ã o   P r o f i s s i o n a l</w:t>
                            </w:r>
                          </w:p>
                        </w:tc>
                      </w:tr>
                      <w:tr w:rsidR="00A707E3">
                        <w:trPr>
                          <w:trHeight w:val="70"/>
                        </w:trPr>
                        <w:tc>
                          <w:tcPr>
                            <w:tcW w:w="1668" w:type="dxa"/>
                            <w:tcBorders>
                              <w:left w:val="single" w:sz="4" w:space="0" w:color="000000"/>
                              <w:bottom w:val="single" w:sz="4" w:space="0" w:color="000000"/>
                            </w:tcBorders>
                            <w:shd w:val="clear" w:color="auto" w:fill="B6DDE8"/>
                            <w:vAlign w:val="center"/>
                          </w:tcPr>
                          <w:p w:rsidR="00A707E3" w:rsidRDefault="00A707E3">
                            <w:pPr>
                              <w:snapToGrid w:val="0"/>
                              <w:jc w:val="center"/>
                              <w:rPr>
                                <w:rFonts w:ascii="Times New Roman" w:hAnsi="Times New Roman"/>
                                <w:b/>
                                <w:bCs/>
                              </w:rPr>
                            </w:pPr>
                            <w:r>
                              <w:rPr>
                                <w:rFonts w:ascii="Times New Roman" w:hAnsi="Times New Roman"/>
                                <w:b/>
                                <w:bCs/>
                              </w:rPr>
                              <w:t>1º Período</w:t>
                            </w:r>
                          </w:p>
                        </w:tc>
                        <w:tc>
                          <w:tcPr>
                            <w:tcW w:w="1842" w:type="dxa"/>
                            <w:tcBorders>
                              <w:left w:val="single" w:sz="4" w:space="0" w:color="000000"/>
                              <w:bottom w:val="single" w:sz="4" w:space="0" w:color="000000"/>
                            </w:tcBorders>
                            <w:shd w:val="clear" w:color="auto" w:fill="B6DDE8"/>
                            <w:vAlign w:val="center"/>
                          </w:tcPr>
                          <w:p w:rsidR="00A707E3" w:rsidRDefault="00A707E3">
                            <w:pPr>
                              <w:snapToGrid w:val="0"/>
                              <w:jc w:val="center"/>
                              <w:rPr>
                                <w:rFonts w:ascii="Times New Roman" w:hAnsi="Times New Roman"/>
                                <w:b/>
                                <w:bCs/>
                              </w:rPr>
                            </w:pPr>
                            <w:r>
                              <w:rPr>
                                <w:rFonts w:ascii="Times New Roman" w:hAnsi="Times New Roman"/>
                                <w:b/>
                                <w:bCs/>
                              </w:rPr>
                              <w:t>2º Período</w:t>
                            </w:r>
                          </w:p>
                        </w:tc>
                        <w:tc>
                          <w:tcPr>
                            <w:tcW w:w="1843" w:type="dxa"/>
                            <w:tcBorders>
                              <w:left w:val="single" w:sz="4" w:space="0" w:color="000000"/>
                              <w:bottom w:val="single" w:sz="4" w:space="0" w:color="000000"/>
                            </w:tcBorders>
                            <w:shd w:val="clear" w:color="auto" w:fill="B6DDE8"/>
                            <w:vAlign w:val="center"/>
                          </w:tcPr>
                          <w:p w:rsidR="00A707E3" w:rsidRDefault="00A707E3">
                            <w:pPr>
                              <w:snapToGrid w:val="0"/>
                              <w:jc w:val="center"/>
                              <w:rPr>
                                <w:rFonts w:ascii="Times New Roman" w:hAnsi="Times New Roman"/>
                                <w:b/>
                                <w:bCs/>
                              </w:rPr>
                            </w:pPr>
                            <w:r>
                              <w:rPr>
                                <w:rFonts w:ascii="Times New Roman" w:hAnsi="Times New Roman"/>
                                <w:b/>
                                <w:bCs/>
                              </w:rPr>
                              <w:t>3º Período</w:t>
                            </w:r>
                          </w:p>
                        </w:tc>
                        <w:tc>
                          <w:tcPr>
                            <w:tcW w:w="239" w:type="dxa"/>
                            <w:tcBorders>
                              <w:left w:val="single" w:sz="4" w:space="0" w:color="000000"/>
                              <w:bottom w:val="single" w:sz="4" w:space="0" w:color="000000"/>
                            </w:tcBorders>
                            <w:shd w:val="clear" w:color="auto" w:fill="B6DDE8"/>
                            <w:vAlign w:val="center"/>
                          </w:tcPr>
                          <w:p w:rsidR="00A707E3" w:rsidRDefault="00A707E3">
                            <w:pPr>
                              <w:snapToGrid w:val="0"/>
                              <w:jc w:val="center"/>
                              <w:rPr>
                                <w:rFonts w:ascii="Times New Roman" w:hAnsi="Times New Roman"/>
                                <w:b/>
                                <w:bCs/>
                              </w:rPr>
                            </w:pPr>
                          </w:p>
                        </w:tc>
                        <w:tc>
                          <w:tcPr>
                            <w:tcW w:w="1746" w:type="dxa"/>
                            <w:tcBorders>
                              <w:left w:val="single" w:sz="4" w:space="0" w:color="000000"/>
                              <w:bottom w:val="single" w:sz="4" w:space="0" w:color="000000"/>
                            </w:tcBorders>
                            <w:shd w:val="clear" w:color="auto" w:fill="B6DDE8"/>
                            <w:vAlign w:val="center"/>
                          </w:tcPr>
                          <w:p w:rsidR="00A707E3" w:rsidRDefault="00A707E3">
                            <w:pPr>
                              <w:snapToGrid w:val="0"/>
                              <w:jc w:val="center"/>
                              <w:rPr>
                                <w:rFonts w:ascii="Times New Roman" w:hAnsi="Times New Roman"/>
                                <w:b/>
                                <w:bCs/>
                              </w:rPr>
                            </w:pPr>
                            <w:r>
                              <w:rPr>
                                <w:rFonts w:ascii="Times New Roman" w:hAnsi="Times New Roman"/>
                                <w:b/>
                                <w:bCs/>
                              </w:rPr>
                              <w:t>4º Período</w:t>
                            </w:r>
                          </w:p>
                        </w:tc>
                        <w:tc>
                          <w:tcPr>
                            <w:tcW w:w="1842" w:type="dxa"/>
                            <w:tcBorders>
                              <w:left w:val="single" w:sz="4" w:space="0" w:color="000000"/>
                              <w:bottom w:val="single" w:sz="4" w:space="0" w:color="000000"/>
                            </w:tcBorders>
                            <w:shd w:val="clear" w:color="auto" w:fill="B6DDE8"/>
                            <w:vAlign w:val="center"/>
                          </w:tcPr>
                          <w:p w:rsidR="00A707E3" w:rsidRDefault="00A707E3">
                            <w:pPr>
                              <w:snapToGrid w:val="0"/>
                              <w:jc w:val="center"/>
                              <w:rPr>
                                <w:rFonts w:ascii="Times New Roman" w:hAnsi="Times New Roman"/>
                                <w:b/>
                                <w:bCs/>
                              </w:rPr>
                            </w:pPr>
                            <w:r>
                              <w:rPr>
                                <w:rFonts w:ascii="Times New Roman" w:hAnsi="Times New Roman"/>
                                <w:b/>
                                <w:bCs/>
                              </w:rPr>
                              <w:t>5º Período</w:t>
                            </w:r>
                          </w:p>
                        </w:tc>
                        <w:tc>
                          <w:tcPr>
                            <w:tcW w:w="1701" w:type="dxa"/>
                            <w:tcBorders>
                              <w:left w:val="single" w:sz="4" w:space="0" w:color="000000"/>
                              <w:bottom w:val="single" w:sz="4" w:space="0" w:color="000000"/>
                            </w:tcBorders>
                            <w:shd w:val="clear" w:color="auto" w:fill="B6DDE8"/>
                            <w:vAlign w:val="center"/>
                          </w:tcPr>
                          <w:p w:rsidR="00A707E3" w:rsidRDefault="00A707E3">
                            <w:pPr>
                              <w:snapToGrid w:val="0"/>
                              <w:jc w:val="center"/>
                              <w:rPr>
                                <w:rFonts w:ascii="Times New Roman" w:hAnsi="Times New Roman"/>
                                <w:b/>
                                <w:bCs/>
                              </w:rPr>
                            </w:pPr>
                            <w:r>
                              <w:rPr>
                                <w:rFonts w:ascii="Times New Roman" w:hAnsi="Times New Roman"/>
                                <w:b/>
                                <w:bCs/>
                              </w:rPr>
                              <w:t>6º Período</w:t>
                            </w:r>
                          </w:p>
                        </w:tc>
                        <w:tc>
                          <w:tcPr>
                            <w:tcW w:w="1701" w:type="dxa"/>
                            <w:tcBorders>
                              <w:left w:val="single" w:sz="4" w:space="0" w:color="000000"/>
                              <w:bottom w:val="single" w:sz="4" w:space="0" w:color="000000"/>
                            </w:tcBorders>
                            <w:shd w:val="clear" w:color="auto" w:fill="B6DDE8"/>
                            <w:vAlign w:val="center"/>
                          </w:tcPr>
                          <w:p w:rsidR="00A707E3" w:rsidRDefault="00A707E3">
                            <w:pPr>
                              <w:snapToGrid w:val="0"/>
                              <w:jc w:val="center"/>
                              <w:rPr>
                                <w:rFonts w:ascii="Times New Roman" w:hAnsi="Times New Roman"/>
                                <w:b/>
                                <w:bCs/>
                              </w:rPr>
                            </w:pPr>
                            <w:r>
                              <w:rPr>
                                <w:rFonts w:ascii="Times New Roman" w:hAnsi="Times New Roman"/>
                                <w:b/>
                                <w:bCs/>
                              </w:rPr>
                              <w:t>7º Período</w:t>
                            </w:r>
                          </w:p>
                        </w:tc>
                        <w:tc>
                          <w:tcPr>
                            <w:tcW w:w="1785" w:type="dxa"/>
                            <w:tcBorders>
                              <w:left w:val="single" w:sz="4" w:space="0" w:color="000000"/>
                              <w:bottom w:val="single" w:sz="4" w:space="0" w:color="000000"/>
                              <w:right w:val="single" w:sz="4" w:space="0" w:color="000000"/>
                            </w:tcBorders>
                            <w:shd w:val="clear" w:color="auto" w:fill="B6DDE8"/>
                            <w:vAlign w:val="center"/>
                          </w:tcPr>
                          <w:p w:rsidR="00A707E3" w:rsidRDefault="00A707E3">
                            <w:pPr>
                              <w:snapToGrid w:val="0"/>
                              <w:jc w:val="center"/>
                              <w:rPr>
                                <w:rFonts w:ascii="Times New Roman" w:hAnsi="Times New Roman"/>
                                <w:b/>
                                <w:bCs/>
                              </w:rPr>
                            </w:pPr>
                            <w:r>
                              <w:rPr>
                                <w:rFonts w:ascii="Times New Roman" w:hAnsi="Times New Roman"/>
                                <w:b/>
                                <w:bCs/>
                              </w:rPr>
                              <w:t>8º Período</w:t>
                            </w:r>
                          </w:p>
                        </w:tc>
                      </w:tr>
                    </w:tbl>
                    <w:p w:rsidR="00000000" w:rsidRDefault="008B55D1"/>
                  </w:txbxContent>
                </v:textbox>
                <w10:wrap type="square" side="largest" anchorx="margin" anchory="margin"/>
              </v:shape>
            </w:pict>
          </mc:Fallback>
        </mc:AlternateContent>
      </w:r>
      <w:r w:rsidRPr="00A707E3">
        <w:rPr>
          <w:noProof/>
        </w:rPr>
        <mc:AlternateContent>
          <mc:Choice Requires="wps">
            <w:drawing>
              <wp:anchor distT="0" distB="0" distL="114935" distR="114935" simplePos="0" relativeHeight="251510784" behindDoc="0" locked="0" layoutInCell="1" allowOverlap="1">
                <wp:simplePos x="0" y="0"/>
                <wp:positionH relativeFrom="column">
                  <wp:posOffset>1017905</wp:posOffset>
                </wp:positionH>
                <wp:positionV relativeFrom="paragraph">
                  <wp:posOffset>46355</wp:posOffset>
                </wp:positionV>
                <wp:extent cx="1013460" cy="581025"/>
                <wp:effectExtent l="13335" t="13335" r="11430" b="15240"/>
                <wp:wrapNone/>
                <wp:docPr id="168" name="Caixa de Texto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99FF"/>
                        </a:solidFill>
                        <a:ln w="12700">
                          <a:solidFill>
                            <a:srgbClr val="000000"/>
                          </a:solidFill>
                          <a:miter lim="800000"/>
                          <a:headEnd/>
                          <a:tailEnd/>
                        </a:ln>
                      </wps:spPr>
                      <wps:txbx>
                        <w:txbxContent>
                          <w:p w:rsidR="00A707E3" w:rsidRDefault="00A707E3" w:rsidP="00A707E3">
                            <w:pPr>
                              <w:shd w:val="clear" w:color="auto" w:fill="FF99FF"/>
                              <w:jc w:val="center"/>
                              <w:rPr>
                                <w:b/>
                                <w:bCs/>
                                <w:sz w:val="20"/>
                                <w:szCs w:val="20"/>
                              </w:rPr>
                            </w:pPr>
                            <w:r>
                              <w:rPr>
                                <w:b/>
                                <w:bCs/>
                                <w:sz w:val="18"/>
                                <w:szCs w:val="18"/>
                              </w:rPr>
                              <w:t xml:space="preserve">Antropologia </w:t>
                            </w:r>
                            <w:r>
                              <w:rPr>
                                <w:b/>
                                <w:bCs/>
                                <w:sz w:val="20"/>
                                <w:szCs w:val="20"/>
                              </w:rPr>
                              <w:t>Filosófica</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68" o:spid="_x0000_s1036" type="#_x0000_t202" style="position:absolute;left:0;text-align:left;margin-left:80.15pt;margin-top:3.65pt;width:79.8pt;height:45.75pt;z-index:251510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" fillcolor="#f9f" strokeweight="1pt">
                <v:textbox inset="8.45pt,8.35pt,8.45pt,8.35pt">
                  <w:txbxContent>
                    <w:p w:rsidR="00A707E3" w:rsidRDefault="00A707E3" w:rsidP="00A707E3">
                      <w:pPr>
                        <w:shd w:val="clear" w:color="auto" w:fill="FF99FF"/>
                        <w:jc w:val="center"/>
                        <w:rPr>
                          <w:b/>
                          <w:bCs/>
                          <w:sz w:val="20"/>
                          <w:szCs w:val="20"/>
                        </w:rPr>
                      </w:pPr>
                      <w:r>
                        <w:rPr>
                          <w:b/>
                          <w:bCs/>
                          <w:sz w:val="18"/>
                          <w:szCs w:val="18"/>
                        </w:rPr>
                        <w:t xml:space="preserve">Antropologia </w:t>
                      </w:r>
                      <w:r>
                        <w:rPr>
                          <w:b/>
                          <w:bCs/>
                          <w:sz w:val="20"/>
                          <w:szCs w:val="20"/>
                        </w:rPr>
                        <w:t>Filosófica</w:t>
                      </w:r>
                    </w:p>
                  </w:txbxContent>
                </v:textbox>
              </v:shape>
            </w:pict>
          </mc:Fallback>
        </mc:AlternateContent>
      </w:r>
      <w:r w:rsidRPr="00A707E3">
        <w:rPr>
          <w:noProof/>
        </w:rPr>
        <mc:AlternateContent>
          <mc:Choice Requires="wps">
            <w:drawing>
              <wp:anchor distT="0" distB="0" distL="114935" distR="114935" simplePos="0" relativeHeight="251531264" behindDoc="0" locked="0" layoutInCell="1" allowOverlap="1">
                <wp:simplePos x="0" y="0"/>
                <wp:positionH relativeFrom="column">
                  <wp:posOffset>2139950</wp:posOffset>
                </wp:positionH>
                <wp:positionV relativeFrom="paragraph">
                  <wp:posOffset>46355</wp:posOffset>
                </wp:positionV>
                <wp:extent cx="1013460" cy="581025"/>
                <wp:effectExtent l="11430" t="13335" r="13335" b="15240"/>
                <wp:wrapNone/>
                <wp:docPr id="167" name="Caixa de Texto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99FF"/>
                        </a:solidFill>
                        <a:ln w="12700">
                          <a:solidFill>
                            <a:srgbClr val="000000"/>
                          </a:solidFill>
                          <a:miter lim="800000"/>
                          <a:headEnd/>
                          <a:tailEnd/>
                        </a:ln>
                      </wps:spPr>
                      <wps:txbx>
                        <w:txbxContent>
                          <w:p w:rsidR="00A707E3" w:rsidRDefault="00A707E3" w:rsidP="00A707E3">
                            <w:pPr>
                              <w:shd w:val="clear" w:color="auto" w:fill="FF99FF"/>
                              <w:jc w:val="center"/>
                              <w:rPr>
                                <w:rFonts w:ascii="Times New Roman" w:hAnsi="Times New Roman"/>
                                <w:b/>
                                <w:bCs/>
                                <w:sz w:val="16"/>
                                <w:szCs w:val="16"/>
                              </w:rPr>
                            </w:pPr>
                            <w:r>
                              <w:rPr>
                                <w:rFonts w:ascii="Times New Roman" w:hAnsi="Times New Roman"/>
                                <w:b/>
                                <w:bCs/>
                                <w:sz w:val="16"/>
                                <w:szCs w:val="16"/>
                              </w:rPr>
                              <w:t>Patrim. Artístico e Cultural do Brasil</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67" o:spid="_x0000_s1037" type="#_x0000_t202" style="position:absolute;left:0;text-align:left;margin-left:168.5pt;margin-top:3.65pt;width:79.8pt;height:45.75pt;z-index:251531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" fillcolor="#f9f" strokeweight="1pt">
                <v:textbox inset="8.45pt,8.35pt,8.45pt,8.35pt">
                  <w:txbxContent>
                    <w:p w:rsidR="00A707E3" w:rsidRDefault="00A707E3" w:rsidP="00A707E3">
                      <w:pPr>
                        <w:shd w:val="clear" w:color="auto" w:fill="FF99FF"/>
                        <w:jc w:val="center"/>
                        <w:rPr>
                          <w:rFonts w:ascii="Times New Roman" w:hAnsi="Times New Roman"/>
                          <w:b/>
                          <w:bCs/>
                          <w:sz w:val="16"/>
                          <w:szCs w:val="16"/>
                        </w:rPr>
                      </w:pPr>
                      <w:r>
                        <w:rPr>
                          <w:rFonts w:ascii="Times New Roman" w:hAnsi="Times New Roman"/>
                          <w:b/>
                          <w:bCs/>
                          <w:sz w:val="16"/>
                          <w:szCs w:val="16"/>
                        </w:rPr>
                        <w:t>Patrim. Artístico e Cultural do Brasil</w:t>
                      </w:r>
                    </w:p>
                  </w:txbxContent>
                </v:textbox>
              </v:shape>
            </w:pict>
          </mc:Fallback>
        </mc:AlternateContent>
      </w:r>
      <w:r w:rsidRPr="00A707E3">
        <w:rPr>
          <w:noProof/>
        </w:rPr>
        <mc:AlternateContent>
          <mc:Choice Requires="wps">
            <w:drawing>
              <wp:anchor distT="0" distB="0" distL="114935" distR="114935" simplePos="0" relativeHeight="251533312" behindDoc="0" locked="0" layoutInCell="1" allowOverlap="1">
                <wp:simplePos x="0" y="0"/>
                <wp:positionH relativeFrom="column">
                  <wp:posOffset>3406775</wp:posOffset>
                </wp:positionH>
                <wp:positionV relativeFrom="paragraph">
                  <wp:posOffset>42545</wp:posOffset>
                </wp:positionV>
                <wp:extent cx="1013460" cy="581025"/>
                <wp:effectExtent l="11430" t="9525" r="13335" b="9525"/>
                <wp:wrapNone/>
                <wp:docPr id="166" name="Caixa de Tex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FF"/>
                              <w:jc w:val="center"/>
                              <w:rPr>
                                <w:b/>
                                <w:bCs/>
                                <w:sz w:val="17"/>
                                <w:szCs w:val="17"/>
                              </w:rPr>
                            </w:pPr>
                            <w:r>
                              <w:rPr>
                                <w:b/>
                                <w:bCs/>
                                <w:sz w:val="17"/>
                                <w:szCs w:val="17"/>
                              </w:rPr>
                              <w:t>História da Filosofia Antiga</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66" o:spid="_x0000_s1038" type="#_x0000_t202" style="position:absolute;left:0;text-align:left;margin-left:268.25pt;margin-top:3.35pt;width:79.8pt;height:45.75pt;z-index:251533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" strokeweight="1pt">
                <v:textbox inset="8.45pt,8.35pt,8.45pt,8.35pt">
                  <w:txbxContent>
                    <w:p w:rsidR="00A707E3" w:rsidRDefault="00A707E3" w:rsidP="00A707E3">
                      <w:pPr>
                        <w:shd w:val="clear" w:color="auto" w:fill="FF99FF"/>
                        <w:jc w:val="center"/>
                        <w:rPr>
                          <w:b/>
                          <w:bCs/>
                          <w:sz w:val="17"/>
                          <w:szCs w:val="17"/>
                        </w:rPr>
                      </w:pPr>
                      <w:r>
                        <w:rPr>
                          <w:b/>
                          <w:bCs/>
                          <w:sz w:val="17"/>
                          <w:szCs w:val="17"/>
                        </w:rPr>
                        <w:t>História da Filosofia Antiga</w:t>
                      </w:r>
                    </w:p>
                  </w:txbxContent>
                </v:textbox>
              </v:shape>
            </w:pict>
          </mc:Fallback>
        </mc:AlternateContent>
      </w:r>
      <w:r w:rsidRPr="00A707E3">
        <w:rPr>
          <w:noProof/>
        </w:rPr>
        <mc:AlternateContent>
          <mc:Choice Requires="wps">
            <w:drawing>
              <wp:anchor distT="0" distB="0" distL="114935" distR="114935" simplePos="0" relativeHeight="251535360" behindDoc="0" locked="0" layoutInCell="1" allowOverlap="1">
                <wp:simplePos x="0" y="0"/>
                <wp:positionH relativeFrom="column">
                  <wp:posOffset>4575810</wp:posOffset>
                </wp:positionH>
                <wp:positionV relativeFrom="paragraph">
                  <wp:posOffset>42545</wp:posOffset>
                </wp:positionV>
                <wp:extent cx="1013460" cy="581025"/>
                <wp:effectExtent l="8890" t="9525" r="15875" b="9525"/>
                <wp:wrapNone/>
                <wp:docPr id="165" name="Caixa de Texto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FF"/>
                              <w:jc w:val="center"/>
                              <w:rPr>
                                <w:b/>
                                <w:bCs/>
                                <w:sz w:val="16"/>
                                <w:szCs w:val="16"/>
                              </w:rPr>
                            </w:pPr>
                            <w:r>
                              <w:rPr>
                                <w:b/>
                                <w:bCs/>
                                <w:sz w:val="16"/>
                                <w:szCs w:val="16"/>
                              </w:rPr>
                              <w:t xml:space="preserve">História da </w:t>
                            </w:r>
                            <w:r>
                              <w:rPr>
                                <w:b/>
                                <w:bCs/>
                                <w:sz w:val="16"/>
                                <w:szCs w:val="16"/>
                                <w:shd w:val="clear" w:color="auto" w:fill="FF99FF"/>
                              </w:rPr>
                              <w:t>filosofia</w:t>
                            </w:r>
                            <w:r>
                              <w:rPr>
                                <w:b/>
                                <w:bCs/>
                                <w:sz w:val="16"/>
                                <w:szCs w:val="16"/>
                              </w:rPr>
                              <w:t xml:space="preserve"> Medieval</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65" o:spid="_x0000_s1039" type="#_x0000_t202" style="position:absolute;left:0;text-align:left;margin-left:360.3pt;margin-top:3.35pt;width:79.8pt;height:45.75pt;z-index:251535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" strokeweight="1pt">
                <v:textbox inset="8.45pt,8.35pt,8.45pt,8.35pt">
                  <w:txbxContent>
                    <w:p w:rsidR="00A707E3" w:rsidRDefault="00A707E3" w:rsidP="00A707E3">
                      <w:pPr>
                        <w:shd w:val="clear" w:color="auto" w:fill="FF99FF"/>
                        <w:jc w:val="center"/>
                        <w:rPr>
                          <w:b/>
                          <w:bCs/>
                          <w:sz w:val="16"/>
                          <w:szCs w:val="16"/>
                        </w:rPr>
                      </w:pPr>
                      <w:r>
                        <w:rPr>
                          <w:b/>
                          <w:bCs/>
                          <w:sz w:val="16"/>
                          <w:szCs w:val="16"/>
                        </w:rPr>
                        <w:t xml:space="preserve">História da </w:t>
                      </w:r>
                      <w:r>
                        <w:rPr>
                          <w:b/>
                          <w:bCs/>
                          <w:sz w:val="16"/>
                          <w:szCs w:val="16"/>
                          <w:shd w:val="clear" w:color="auto" w:fill="FF99FF"/>
                        </w:rPr>
                        <w:t>filosofia</w:t>
                      </w:r>
                      <w:r>
                        <w:rPr>
                          <w:b/>
                          <w:bCs/>
                          <w:sz w:val="16"/>
                          <w:szCs w:val="16"/>
                        </w:rPr>
                        <w:t xml:space="preserve"> Medieval</w:t>
                      </w:r>
                    </w:p>
                  </w:txbxContent>
                </v:textbox>
              </v:shape>
            </w:pict>
          </mc:Fallback>
        </mc:AlternateContent>
      </w:r>
      <w:r w:rsidRPr="00A707E3">
        <w:rPr>
          <w:noProof/>
        </w:rPr>
        <mc:AlternateContent>
          <mc:Choice Requires="wps">
            <w:drawing>
              <wp:anchor distT="0" distB="0" distL="114935" distR="114935" simplePos="0" relativeHeight="251539456" behindDoc="0" locked="0" layoutInCell="1" allowOverlap="1">
                <wp:simplePos x="0" y="0"/>
                <wp:positionH relativeFrom="column">
                  <wp:posOffset>5732780</wp:posOffset>
                </wp:positionH>
                <wp:positionV relativeFrom="paragraph">
                  <wp:posOffset>42545</wp:posOffset>
                </wp:positionV>
                <wp:extent cx="1013460" cy="581025"/>
                <wp:effectExtent l="13335" t="9525" r="11430" b="9525"/>
                <wp:wrapNone/>
                <wp:docPr id="164" name="Caixa de Texto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FF"/>
                              <w:jc w:val="center"/>
                              <w:rPr>
                                <w:b/>
                                <w:bCs/>
                                <w:sz w:val="16"/>
                                <w:szCs w:val="16"/>
                              </w:rPr>
                            </w:pPr>
                            <w:r>
                              <w:rPr>
                                <w:b/>
                                <w:bCs/>
                                <w:sz w:val="16"/>
                                <w:szCs w:val="16"/>
                                <w:shd w:val="clear" w:color="auto" w:fill="FF99FF"/>
                              </w:rPr>
                              <w:t>História da filosofia</w:t>
                            </w:r>
                            <w:r>
                              <w:rPr>
                                <w:b/>
                                <w:bCs/>
                                <w:sz w:val="16"/>
                                <w:szCs w:val="16"/>
                              </w:rPr>
                              <w:t xml:space="preserve"> Moderna I</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64" o:spid="_x0000_s1040" type="#_x0000_t202" style="position:absolute;left:0;text-align:left;margin-left:451.4pt;margin-top:3.35pt;width:79.8pt;height:45.75pt;z-index:251539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" strokeweight="1pt">
                <v:textbox inset="8.45pt,8.35pt,8.45pt,8.35pt">
                  <w:txbxContent>
                    <w:p w:rsidR="00A707E3" w:rsidRDefault="00A707E3" w:rsidP="00A707E3">
                      <w:pPr>
                        <w:shd w:val="clear" w:color="auto" w:fill="FF99FF"/>
                        <w:jc w:val="center"/>
                        <w:rPr>
                          <w:b/>
                          <w:bCs/>
                          <w:sz w:val="16"/>
                          <w:szCs w:val="16"/>
                        </w:rPr>
                      </w:pPr>
                      <w:r>
                        <w:rPr>
                          <w:b/>
                          <w:bCs/>
                          <w:sz w:val="16"/>
                          <w:szCs w:val="16"/>
                          <w:shd w:val="clear" w:color="auto" w:fill="FF99FF"/>
                        </w:rPr>
                        <w:t>História da filosofia</w:t>
                      </w:r>
                      <w:r>
                        <w:rPr>
                          <w:b/>
                          <w:bCs/>
                          <w:sz w:val="16"/>
                          <w:szCs w:val="16"/>
                        </w:rPr>
                        <w:t xml:space="preserve"> Moderna I</w:t>
                      </w:r>
                    </w:p>
                  </w:txbxContent>
                </v:textbox>
              </v:shape>
            </w:pict>
          </mc:Fallback>
        </mc:AlternateContent>
      </w:r>
      <w:r w:rsidRPr="00A707E3">
        <w:rPr>
          <w:noProof/>
        </w:rPr>
        <mc:AlternateContent>
          <mc:Choice Requires="wps">
            <w:drawing>
              <wp:anchor distT="0" distB="0" distL="114935" distR="114935" simplePos="0" relativeHeight="251541504" behindDoc="0" locked="0" layoutInCell="1" allowOverlap="1">
                <wp:simplePos x="0" y="0"/>
                <wp:positionH relativeFrom="column">
                  <wp:posOffset>11287125</wp:posOffset>
                </wp:positionH>
                <wp:positionV relativeFrom="paragraph">
                  <wp:posOffset>320675</wp:posOffset>
                </wp:positionV>
                <wp:extent cx="1076325" cy="612775"/>
                <wp:effectExtent l="14605" t="11430" r="13970" b="13970"/>
                <wp:wrapNone/>
                <wp:docPr id="163" name="Caixa de Texto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1277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CC"/>
                              <w:jc w:val="center"/>
                              <w:rPr>
                                <w:b/>
                                <w:bCs/>
                                <w:sz w:val="18"/>
                                <w:szCs w:val="18"/>
                              </w:rPr>
                            </w:pPr>
                            <w:r>
                              <w:rPr>
                                <w:b/>
                                <w:bCs/>
                                <w:sz w:val="18"/>
                                <w:szCs w:val="18"/>
                              </w:rPr>
                              <w:t>História da filosofia Contemporânea</w:t>
                            </w: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63" o:spid="_x0000_s1041" type="#_x0000_t202" style="position:absolute;left:0;text-align:left;margin-left:888.75pt;margin-top:25.25pt;width:84.75pt;height:48.25pt;z-index:251541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" strokeweight="1pt">
                <v:textbox inset="8.45pt,4.85pt,8.45pt,4.85pt">
                  <w:txbxContent>
                    <w:p w:rsidR="00A707E3" w:rsidRDefault="00A707E3" w:rsidP="00A707E3">
                      <w:pPr>
                        <w:shd w:val="clear" w:color="auto" w:fill="FF99CC"/>
                        <w:jc w:val="center"/>
                        <w:rPr>
                          <w:b/>
                          <w:bCs/>
                          <w:sz w:val="18"/>
                          <w:szCs w:val="18"/>
                        </w:rPr>
                      </w:pPr>
                      <w:r>
                        <w:rPr>
                          <w:b/>
                          <w:bCs/>
                          <w:sz w:val="18"/>
                          <w:szCs w:val="18"/>
                        </w:rPr>
                        <w:t>História da filosofia Contemporânea</w:t>
                      </w:r>
                    </w:p>
                  </w:txbxContent>
                </v:textbox>
              </v:shape>
            </w:pict>
          </mc:Fallback>
        </mc:AlternateContent>
      </w:r>
      <w:r w:rsidRPr="00A707E3">
        <w:rPr>
          <w:noProof/>
        </w:rPr>
        <mc:AlternateContent>
          <mc:Choice Requires="wps">
            <w:drawing>
              <wp:anchor distT="0" distB="0" distL="114935" distR="114935" simplePos="0" relativeHeight="251545600" behindDoc="0" locked="0" layoutInCell="1" allowOverlap="1">
                <wp:simplePos x="0" y="0"/>
                <wp:positionH relativeFrom="column">
                  <wp:posOffset>11331575</wp:posOffset>
                </wp:positionH>
                <wp:positionV relativeFrom="paragraph">
                  <wp:posOffset>1235075</wp:posOffset>
                </wp:positionV>
                <wp:extent cx="1076325" cy="612775"/>
                <wp:effectExtent l="11430" t="11430" r="7620" b="13970"/>
                <wp:wrapNone/>
                <wp:docPr id="162" name="Caixa de Texto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1277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CC"/>
                              <w:jc w:val="center"/>
                              <w:rPr>
                                <w:b/>
                                <w:bCs/>
                                <w:sz w:val="20"/>
                                <w:szCs w:val="20"/>
                              </w:rPr>
                            </w:pPr>
                            <w:r>
                              <w:rPr>
                                <w:b/>
                                <w:bCs/>
                                <w:sz w:val="20"/>
                                <w:szCs w:val="20"/>
                              </w:rPr>
                              <w:t>Epistemologia</w:t>
                            </w: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62" o:spid="_x0000_s1042" type="#_x0000_t202" style="position:absolute;left:0;text-align:left;margin-left:892.25pt;margin-top:97.25pt;width:84.75pt;height:48.25pt;z-index:251545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" strokeweight="1pt">
                <v:textbox inset="8.45pt,4.85pt,8.45pt,4.85pt">
                  <w:txbxContent>
                    <w:p w:rsidR="00A707E3" w:rsidRDefault="00A707E3" w:rsidP="00A707E3">
                      <w:pPr>
                        <w:shd w:val="clear" w:color="auto" w:fill="FF99CC"/>
                        <w:jc w:val="center"/>
                        <w:rPr>
                          <w:b/>
                          <w:bCs/>
                          <w:sz w:val="20"/>
                          <w:szCs w:val="20"/>
                        </w:rPr>
                      </w:pPr>
                      <w:r>
                        <w:rPr>
                          <w:b/>
                          <w:bCs/>
                          <w:sz w:val="20"/>
                          <w:szCs w:val="20"/>
                        </w:rPr>
                        <w:t>Epistemologia</w:t>
                      </w:r>
                    </w:p>
                  </w:txbxContent>
                </v:textbox>
              </v:shape>
            </w:pict>
          </mc:Fallback>
        </mc:AlternateContent>
      </w:r>
      <w:r w:rsidRPr="00A707E3">
        <w:rPr>
          <w:noProof/>
        </w:rPr>
        <mc:AlternateContent>
          <mc:Choice Requires="wps">
            <w:drawing>
              <wp:anchor distT="0" distB="0" distL="114300" distR="114300" simplePos="0" relativeHeight="251564032" behindDoc="0" locked="0" layoutInCell="1" allowOverlap="1">
                <wp:simplePos x="0" y="0"/>
                <wp:positionH relativeFrom="column">
                  <wp:posOffset>-2668270</wp:posOffset>
                </wp:positionH>
                <wp:positionV relativeFrom="paragraph">
                  <wp:posOffset>2228215</wp:posOffset>
                </wp:positionV>
                <wp:extent cx="4716780" cy="391160"/>
                <wp:effectExtent l="13970" t="13335" r="13970" b="13335"/>
                <wp:wrapNone/>
                <wp:docPr id="161" name="Caixa de Texto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716780" cy="39116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07E3" w:rsidRDefault="00A707E3" w:rsidP="00A707E3">
                            <w:pPr>
                              <w:jc w:val="center"/>
                              <w:rPr>
                                <w:b/>
                                <w:bCs/>
                              </w:rPr>
                            </w:pPr>
                            <w:r>
                              <w:rPr>
                                <w:b/>
                                <w:bCs/>
                              </w:rPr>
                              <w:t>Disciplina</w:t>
                            </w:r>
                          </w:p>
                        </w:txbxContent>
                      </wps:txbx>
                      <wps:bodyPr rot="0" vert="horz" wrap="square" lIns="45720" tIns="91440" rIns="45720" bIns="91440" anchor="ctr" anchorCtr="0">
                        <a:noAutofit/>
                      </wps:bodyPr>
                    </wps:wsp>
                  </a:graphicData>
                </a:graphic>
                <wp14:sizeRelH relativeFrom="page">
                  <wp14:pctWidth>0</wp14:pctWidth>
                </wp14:sizeRelH>
                <wp14:sizeRelV relativeFrom="page">
                  <wp14:pctHeight>0</wp14:pctHeight>
                </wp14:sizeRelV>
              </wp:anchor>
            </w:drawing>
          </mc:Choice>
          <mc:Fallback>
            <w:pict>
              <v:shape id="Caixa de Texto 161" o:spid="_x0000_s1043" type="#_x0000_t202" style="position:absolute;left:0;text-align:left;margin-left:-210.1pt;margin-top:175.45pt;width:371.4pt;height:30.8pt;rotation:-90;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" strokeweight=".26mm">
                <v:textbox inset="3.6pt,7.2pt,3.6pt,7.2pt">
                  <w:txbxContent>
                    <w:p w:rsidR="00A707E3" w:rsidRDefault="00A707E3" w:rsidP="00A707E3">
                      <w:pPr>
                        <w:jc w:val="center"/>
                        <w:rPr>
                          <w:b/>
                          <w:bCs/>
                        </w:rPr>
                      </w:pPr>
                      <w:r>
                        <w:rPr>
                          <w:b/>
                          <w:bCs/>
                        </w:rPr>
                        <w:t>Disciplina</w:t>
                      </w:r>
                    </w:p>
                  </w:txbxContent>
                </v:textbox>
              </v:shape>
            </w:pict>
          </mc:Fallback>
        </mc:AlternateContent>
      </w:r>
      <w:r w:rsidRPr="00A707E3">
        <w:rPr>
          <w:noProof/>
        </w:rPr>
        <mc:AlternateContent>
          <mc:Choice Requires="wps">
            <w:drawing>
              <wp:anchor distT="0" distB="0" distL="114935" distR="114935" simplePos="0" relativeHeight="251570176" behindDoc="0" locked="0" layoutInCell="1" allowOverlap="1">
                <wp:simplePos x="0" y="0"/>
                <wp:positionH relativeFrom="column">
                  <wp:posOffset>6842760</wp:posOffset>
                </wp:positionH>
                <wp:positionV relativeFrom="paragraph">
                  <wp:posOffset>44450</wp:posOffset>
                </wp:positionV>
                <wp:extent cx="1013460" cy="581025"/>
                <wp:effectExtent l="8890" t="11430" r="15875" b="7620"/>
                <wp:wrapNone/>
                <wp:docPr id="160" name="Caixa de Texto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FF"/>
                              <w:jc w:val="center"/>
                              <w:rPr>
                                <w:b/>
                                <w:bCs/>
                                <w:sz w:val="16"/>
                                <w:szCs w:val="16"/>
                              </w:rPr>
                            </w:pPr>
                            <w:r>
                              <w:rPr>
                                <w:b/>
                                <w:bCs/>
                                <w:sz w:val="16"/>
                                <w:szCs w:val="16"/>
                              </w:rPr>
                              <w:t xml:space="preserve">História da </w:t>
                            </w:r>
                            <w:r>
                              <w:rPr>
                                <w:b/>
                                <w:bCs/>
                                <w:sz w:val="16"/>
                                <w:szCs w:val="16"/>
                                <w:shd w:val="clear" w:color="auto" w:fill="FF99FF"/>
                              </w:rPr>
                              <w:t>filosofia</w:t>
                            </w:r>
                            <w:r>
                              <w:rPr>
                                <w:b/>
                                <w:bCs/>
                                <w:sz w:val="16"/>
                                <w:szCs w:val="16"/>
                              </w:rPr>
                              <w:t xml:space="preserve"> Moderna II</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60" o:spid="_x0000_s1044" type="#_x0000_t202" style="position:absolute;left:0;text-align:left;margin-left:538.8pt;margin-top:3.5pt;width:79.8pt;height:45.75pt;z-index:251570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" strokeweight="1pt">
                <v:textbox inset="8.45pt,8.35pt,8.45pt,8.35pt">
                  <w:txbxContent>
                    <w:p w:rsidR="00A707E3" w:rsidRDefault="00A707E3" w:rsidP="00A707E3">
                      <w:pPr>
                        <w:shd w:val="clear" w:color="auto" w:fill="FF99FF"/>
                        <w:jc w:val="center"/>
                        <w:rPr>
                          <w:b/>
                          <w:bCs/>
                          <w:sz w:val="16"/>
                          <w:szCs w:val="16"/>
                        </w:rPr>
                      </w:pPr>
                      <w:r>
                        <w:rPr>
                          <w:b/>
                          <w:bCs/>
                          <w:sz w:val="16"/>
                          <w:szCs w:val="16"/>
                        </w:rPr>
                        <w:t xml:space="preserve">História da </w:t>
                      </w:r>
                      <w:r>
                        <w:rPr>
                          <w:b/>
                          <w:bCs/>
                          <w:sz w:val="16"/>
                          <w:szCs w:val="16"/>
                          <w:shd w:val="clear" w:color="auto" w:fill="FF99FF"/>
                        </w:rPr>
                        <w:t>filosofia</w:t>
                      </w:r>
                      <w:r>
                        <w:rPr>
                          <w:b/>
                          <w:bCs/>
                          <w:sz w:val="16"/>
                          <w:szCs w:val="16"/>
                        </w:rPr>
                        <w:t xml:space="preserve"> Moderna II</w:t>
                      </w:r>
                    </w:p>
                  </w:txbxContent>
                </v:textbox>
              </v:shape>
            </w:pict>
          </mc:Fallback>
        </mc:AlternateContent>
      </w:r>
      <w:r w:rsidRPr="00A707E3">
        <w:rPr>
          <w:noProof/>
        </w:rPr>
        <mc:AlternateContent>
          <mc:Choice Requires="wps">
            <w:drawing>
              <wp:anchor distT="0" distB="0" distL="114935" distR="114935" simplePos="0" relativeHeight="251572224" behindDoc="0" locked="0" layoutInCell="1" allowOverlap="1">
                <wp:simplePos x="0" y="0"/>
                <wp:positionH relativeFrom="column">
                  <wp:posOffset>7948295</wp:posOffset>
                </wp:positionH>
                <wp:positionV relativeFrom="paragraph">
                  <wp:posOffset>42545</wp:posOffset>
                </wp:positionV>
                <wp:extent cx="1013460" cy="581025"/>
                <wp:effectExtent l="9525" t="9525" r="15240" b="9525"/>
                <wp:wrapNone/>
                <wp:docPr id="159" name="Caixa de Texto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FF"/>
                              <w:jc w:val="center"/>
                              <w:rPr>
                                <w:b/>
                                <w:bCs/>
                                <w:sz w:val="16"/>
                                <w:szCs w:val="16"/>
                              </w:rPr>
                            </w:pPr>
                            <w:r>
                              <w:rPr>
                                <w:b/>
                                <w:bCs/>
                                <w:sz w:val="16"/>
                                <w:szCs w:val="16"/>
                              </w:rPr>
                              <w:t>História da filosofia Contemporânea</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59" o:spid="_x0000_s1045" type="#_x0000_t202" style="position:absolute;left:0;text-align:left;margin-left:625.85pt;margin-top:3.35pt;width:79.8pt;height:45.75pt;z-index:251572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" strokeweight="1pt">
                <v:textbox inset="8.45pt,8.35pt,8.45pt,8.35pt">
                  <w:txbxContent>
                    <w:p w:rsidR="00A707E3" w:rsidRDefault="00A707E3" w:rsidP="00A707E3">
                      <w:pPr>
                        <w:shd w:val="clear" w:color="auto" w:fill="FF99FF"/>
                        <w:jc w:val="center"/>
                        <w:rPr>
                          <w:b/>
                          <w:bCs/>
                          <w:sz w:val="16"/>
                          <w:szCs w:val="16"/>
                        </w:rPr>
                      </w:pPr>
                      <w:r>
                        <w:rPr>
                          <w:b/>
                          <w:bCs/>
                          <w:sz w:val="16"/>
                          <w:szCs w:val="16"/>
                        </w:rPr>
                        <w:t>História da filosofia Contemporânea</w:t>
                      </w:r>
                    </w:p>
                  </w:txbxContent>
                </v:textbox>
              </v:shape>
            </w:pict>
          </mc:Fallback>
        </mc:AlternateContent>
      </w:r>
      <w:r w:rsidRPr="00A707E3">
        <w:rPr>
          <w:noProof/>
        </w:rPr>
        <mc:AlternateContent>
          <mc:Choice Requires="wps">
            <w:drawing>
              <wp:anchor distT="0" distB="0" distL="114935" distR="114935" simplePos="0" relativeHeight="251574272" behindDoc="0" locked="0" layoutInCell="1" allowOverlap="1">
                <wp:simplePos x="0" y="0"/>
                <wp:positionH relativeFrom="column">
                  <wp:posOffset>-103505</wp:posOffset>
                </wp:positionH>
                <wp:positionV relativeFrom="paragraph">
                  <wp:posOffset>46355</wp:posOffset>
                </wp:positionV>
                <wp:extent cx="1013460" cy="581025"/>
                <wp:effectExtent l="6350" t="13335" r="8890" b="15240"/>
                <wp:wrapNone/>
                <wp:docPr id="158" name="Caixa de Texto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99FF"/>
                        </a:solidFill>
                        <a:ln w="12700">
                          <a:solidFill>
                            <a:srgbClr val="000000"/>
                          </a:solidFill>
                          <a:miter lim="800000"/>
                          <a:headEnd/>
                          <a:tailEnd/>
                        </a:ln>
                      </wps:spPr>
                      <wps:txbx>
                        <w:txbxContent>
                          <w:p w:rsidR="00A707E3" w:rsidRDefault="00A707E3" w:rsidP="00A707E3">
                            <w:pPr>
                              <w:shd w:val="clear" w:color="auto" w:fill="FF99FF"/>
                              <w:jc w:val="center"/>
                              <w:rPr>
                                <w:rFonts w:ascii="Times New Roman" w:hAnsi="Times New Roman"/>
                                <w:b/>
                                <w:bCs/>
                              </w:rPr>
                            </w:pPr>
                            <w:r>
                              <w:rPr>
                                <w:rFonts w:ascii="Times New Roman" w:hAnsi="Times New Roman"/>
                                <w:b/>
                                <w:bCs/>
                              </w:rPr>
                              <w:t>Introdução à Filosofia</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58" o:spid="_x0000_s1046" type="#_x0000_t202" style="position:absolute;left:0;text-align:left;margin-left:-8.15pt;margin-top:3.65pt;width:79.8pt;height:45.75pt;z-index:251574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" fillcolor="#f9f" strokeweight="1pt">
                <v:textbox inset="8.45pt,8.35pt,8.45pt,8.35pt">
                  <w:txbxContent>
                    <w:p w:rsidR="00A707E3" w:rsidRDefault="00A707E3" w:rsidP="00A707E3">
                      <w:pPr>
                        <w:shd w:val="clear" w:color="auto" w:fill="FF99FF"/>
                        <w:jc w:val="center"/>
                        <w:rPr>
                          <w:rFonts w:ascii="Times New Roman" w:hAnsi="Times New Roman"/>
                          <w:b/>
                          <w:bCs/>
                        </w:rPr>
                      </w:pPr>
                      <w:r>
                        <w:rPr>
                          <w:rFonts w:ascii="Times New Roman" w:hAnsi="Times New Roman"/>
                          <w:b/>
                          <w:bCs/>
                        </w:rPr>
                        <w:t>Introdução à Filosofia</w:t>
                      </w:r>
                    </w:p>
                  </w:txbxContent>
                </v:textbox>
              </v:shape>
            </w:pict>
          </mc:Fallback>
        </mc:AlternateContent>
      </w:r>
    </w:p>
    <w:p w:rsidR="00A707E3" w:rsidRPr="00A707E3" w:rsidRDefault="00A707E3" w:rsidP="00A707E3">
      <w:pPr>
        <w:rPr>
          <w:rFonts w:ascii="Times New Roman" w:hAnsi="Times New Roman"/>
        </w:rPr>
      </w:pPr>
      <w:r w:rsidRPr="00A707E3">
        <w:rPr>
          <w:noProof/>
        </w:rPr>
        <mc:AlternateContent>
          <mc:Choice Requires="wps">
            <w:drawing>
              <wp:anchor distT="0" distB="0" distL="114300" distR="114300" simplePos="0" relativeHeight="251645952" behindDoc="0" locked="0" layoutInCell="1" allowOverlap="1">
                <wp:simplePos x="0" y="0"/>
                <wp:positionH relativeFrom="column">
                  <wp:posOffset>914400</wp:posOffset>
                </wp:positionH>
                <wp:positionV relativeFrom="paragraph">
                  <wp:posOffset>29210</wp:posOffset>
                </wp:positionV>
                <wp:extent cx="107950" cy="0"/>
                <wp:effectExtent l="5080" t="55880" r="20320" b="58420"/>
                <wp:wrapNone/>
                <wp:docPr id="157" name="Conector de Seta Reta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FFBEC9" id="_x0000_t32" coordsize="21600,21600" o:spt="32" o:oned="t" path="m,l21600,21600e" filled="f">
                <v:path arrowok="t" fillok="f" o:connecttype="none"/>
                <o:lock v:ext="edit" shapetype="t"/>
              </v:shapetype>
              <v:shape id="Conector de Seta Reta 157" o:spid="_x0000_s1026" type="#_x0000_t32" style="position:absolute;margin-left:1in;margin-top:2.3pt;width:8.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" strokeweight=".26mm">
                <v:stroke endarrow="block" joinstyle="miter"/>
              </v:shape>
            </w:pict>
          </mc:Fallback>
        </mc:AlternateContent>
      </w:r>
      <w:r w:rsidRPr="00A707E3">
        <w:rPr>
          <w:noProof/>
        </w:rPr>
        <mc:AlternateContent>
          <mc:Choice Requires="wps">
            <w:drawing>
              <wp:anchor distT="0" distB="0" distL="114300" distR="114300" simplePos="0" relativeHeight="251650048" behindDoc="0" locked="0" layoutInCell="1" allowOverlap="1">
                <wp:simplePos x="0" y="0"/>
                <wp:positionH relativeFrom="column">
                  <wp:posOffset>977265</wp:posOffset>
                </wp:positionH>
                <wp:positionV relativeFrom="paragraph">
                  <wp:posOffset>165100</wp:posOffset>
                </wp:positionV>
                <wp:extent cx="0" cy="667385"/>
                <wp:effectExtent l="10795" t="10795" r="8255" b="7620"/>
                <wp:wrapNone/>
                <wp:docPr id="156" name="Conector de Seta Reta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738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92E252" id="Conector de Seta Reta 156" o:spid="_x0000_s1026" type="#_x0000_t32" style="position:absolute;margin-left:76.95pt;margin-top:13pt;width:0;height:52.5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" strokeweight=".26mm">
                <v:stroke joinstyle="miter"/>
              </v:shape>
            </w:pict>
          </mc:Fallback>
        </mc:AlternateContent>
      </w:r>
      <w:r w:rsidRPr="00A707E3">
        <w:rPr>
          <w:noProof/>
        </w:rPr>
        <mc:AlternateContent>
          <mc:Choice Requires="wps">
            <w:drawing>
              <wp:anchor distT="0" distB="0" distL="114300" distR="114300" simplePos="0" relativeHeight="251652096" behindDoc="0" locked="0" layoutInCell="1" allowOverlap="1">
                <wp:simplePos x="0" y="0"/>
                <wp:positionH relativeFrom="column">
                  <wp:posOffset>913130</wp:posOffset>
                </wp:positionH>
                <wp:positionV relativeFrom="paragraph">
                  <wp:posOffset>165100</wp:posOffset>
                </wp:positionV>
                <wp:extent cx="55245" cy="0"/>
                <wp:effectExtent l="13335" t="10795" r="7620" b="8255"/>
                <wp:wrapNone/>
                <wp:docPr id="155" name="Conector de Seta Reta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 cy="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AA49D9" id="Conector de Seta Reta 155" o:spid="_x0000_s1026" type="#_x0000_t32" style="position:absolute;margin-left:71.9pt;margin-top:13pt;width:4.3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" strokeweight=".26mm">
                <v:stroke joinstyle="miter"/>
              </v:shape>
            </w:pict>
          </mc:Fallback>
        </mc:AlternateContent>
      </w:r>
      <w:r w:rsidRPr="00A707E3">
        <w:rPr>
          <w:noProof/>
        </w:rPr>
        <mc:AlternateContent>
          <mc:Choice Requires="wps">
            <w:drawing>
              <wp:anchor distT="0" distB="0" distL="114300" distR="114300" simplePos="0" relativeHeight="251660288" behindDoc="0" locked="0" layoutInCell="1" allowOverlap="1">
                <wp:simplePos x="0" y="0"/>
                <wp:positionH relativeFrom="column">
                  <wp:posOffset>2012315</wp:posOffset>
                </wp:positionH>
                <wp:positionV relativeFrom="paragraph">
                  <wp:posOffset>143510</wp:posOffset>
                </wp:positionV>
                <wp:extent cx="55245" cy="0"/>
                <wp:effectExtent l="7620" t="8255" r="13335" b="10795"/>
                <wp:wrapNone/>
                <wp:docPr id="154" name="Conector de Seta Reta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 cy="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E33B82" id="Conector de Seta Reta 154" o:spid="_x0000_s1026" type="#_x0000_t32" style="position:absolute;margin-left:158.45pt;margin-top:11.3pt;width:4.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" strokeweight=".26mm">
                <v:stroke joinstyle="miter"/>
              </v:shape>
            </w:pict>
          </mc:Fallback>
        </mc:AlternateContent>
      </w:r>
      <w:r w:rsidRPr="00A707E3">
        <w:rPr>
          <w:noProof/>
        </w:rPr>
        <mc:AlternateContent>
          <mc:Choice Requires="wps">
            <w:drawing>
              <wp:anchor distT="0" distB="0" distL="114300" distR="114300" simplePos="0" relativeHeight="251662336" behindDoc="0" locked="0" layoutInCell="1" allowOverlap="1">
                <wp:simplePos x="0" y="0"/>
                <wp:positionH relativeFrom="column">
                  <wp:posOffset>2067560</wp:posOffset>
                </wp:positionH>
                <wp:positionV relativeFrom="paragraph">
                  <wp:posOffset>143510</wp:posOffset>
                </wp:positionV>
                <wp:extent cx="0" cy="1285875"/>
                <wp:effectExtent l="5715" t="8255" r="13335" b="10795"/>
                <wp:wrapNone/>
                <wp:docPr id="153" name="Conector de Seta Reta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87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81100E" id="Conector de Seta Reta 153" o:spid="_x0000_s1026" type="#_x0000_t32" style="position:absolute;margin-left:162.8pt;margin-top:11.3pt;width:0;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" strokeweight=".26mm">
                <v:stroke joinstyle="miter"/>
              </v:shape>
            </w:pict>
          </mc:Fallback>
        </mc:AlternateContent>
      </w:r>
      <w:r w:rsidRPr="00A707E3">
        <w:rPr>
          <w:noProof/>
        </w:rPr>
        <mc:AlternateContent>
          <mc:Choice Requires="wps">
            <w:drawing>
              <wp:anchor distT="0" distB="0" distL="114300" distR="114300" simplePos="0" relativeHeight="251707392" behindDoc="0" locked="0" layoutInCell="1" allowOverlap="1">
                <wp:simplePos x="0" y="0"/>
                <wp:positionH relativeFrom="column">
                  <wp:posOffset>3134360</wp:posOffset>
                </wp:positionH>
                <wp:positionV relativeFrom="paragraph">
                  <wp:posOffset>165100</wp:posOffset>
                </wp:positionV>
                <wp:extent cx="92710" cy="1905"/>
                <wp:effectExtent l="24765" t="58420" r="6350" b="53975"/>
                <wp:wrapNone/>
                <wp:docPr id="152" name="Conector de Seta Reta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10" cy="19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307C19" id="Conector de Seta Reta 152" o:spid="_x0000_s1026" type="#_x0000_t32" style="position:absolute;margin-left:246.8pt;margin-top:13pt;width:7.3pt;height:.1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" strokeweight=".26mm">
                <v:stroke endarrow="block" joinstyle="miter"/>
              </v:shape>
            </w:pict>
          </mc:Fallback>
        </mc:AlternateContent>
      </w:r>
      <w:r w:rsidRPr="00A707E3">
        <w:rPr>
          <w:noProof/>
        </w:rPr>
        <mc:AlternateContent>
          <mc:Choice Requires="wps">
            <w:drawing>
              <wp:anchor distT="0" distB="0" distL="114300" distR="114300" simplePos="0" relativeHeight="251709440" behindDoc="0" locked="0" layoutInCell="1" allowOverlap="1">
                <wp:simplePos x="0" y="0"/>
                <wp:positionH relativeFrom="column">
                  <wp:posOffset>3227070</wp:posOffset>
                </wp:positionH>
                <wp:positionV relativeFrom="paragraph">
                  <wp:posOffset>165100</wp:posOffset>
                </wp:positionV>
                <wp:extent cx="6985" cy="944245"/>
                <wp:effectExtent l="12700" t="10795" r="8890" b="6985"/>
                <wp:wrapNone/>
                <wp:docPr id="151" name="Conector de Seta Reta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94424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4DCB87" id="Conector de Seta Reta 151" o:spid="_x0000_s1026" type="#_x0000_t32" style="position:absolute;margin-left:254.1pt;margin-top:13pt;width:.55pt;height:74.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" strokeweight=".26mm">
                <v:stroke joinstyle="miter"/>
              </v:shape>
            </w:pict>
          </mc:Fallback>
        </mc:AlternateContent>
      </w:r>
      <w:r w:rsidRPr="00A707E3">
        <w:rPr>
          <w:noProof/>
        </w:rPr>
        <mc:AlternateContent>
          <mc:Choice Requires="wps">
            <w:drawing>
              <wp:anchor distT="0" distB="0" distL="114300" distR="114300" simplePos="0" relativeHeight="251760640" behindDoc="0" locked="0" layoutInCell="1" allowOverlap="1">
                <wp:simplePos x="0" y="0"/>
                <wp:positionH relativeFrom="column">
                  <wp:posOffset>4403725</wp:posOffset>
                </wp:positionH>
                <wp:positionV relativeFrom="paragraph">
                  <wp:posOffset>106680</wp:posOffset>
                </wp:positionV>
                <wp:extent cx="125095" cy="0"/>
                <wp:effectExtent l="17780" t="57150" r="9525" b="57150"/>
                <wp:wrapNone/>
                <wp:docPr id="150" name="Conector de Seta Reta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09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32C6B4" id="Conector de Seta Reta 150" o:spid="_x0000_s1026" type="#_x0000_t32" style="position:absolute;margin-left:346.75pt;margin-top:8.4pt;width:9.8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" strokeweight=".26mm">
                <v:stroke endarrow="block" joinstyle="miter"/>
              </v:shape>
            </w:pict>
          </mc:Fallback>
        </mc:AlternateContent>
      </w:r>
      <w:r w:rsidRPr="00A707E3">
        <w:rPr>
          <w:noProof/>
        </w:rPr>
        <mc:AlternateContent>
          <mc:Choice Requires="wps">
            <w:drawing>
              <wp:anchor distT="0" distB="0" distL="114300" distR="114300" simplePos="0" relativeHeight="251762688" behindDoc="0" locked="0" layoutInCell="1" allowOverlap="1">
                <wp:simplePos x="0" y="0"/>
                <wp:positionH relativeFrom="column">
                  <wp:posOffset>4497705</wp:posOffset>
                </wp:positionH>
                <wp:positionV relativeFrom="paragraph">
                  <wp:posOffset>104775</wp:posOffset>
                </wp:positionV>
                <wp:extent cx="31115" cy="4124960"/>
                <wp:effectExtent l="6985" t="7620" r="9525" b="10795"/>
                <wp:wrapNone/>
                <wp:docPr id="149" name="Conector de Seta Reta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15" cy="412496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F247D7" id="Conector de Seta Reta 149" o:spid="_x0000_s1026" type="#_x0000_t32" style="position:absolute;margin-left:354.15pt;margin-top:8.25pt;width:2.45pt;height:324.8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" strokeweight=".26mm">
                <v:stroke joinstyle="miter"/>
              </v:shape>
            </w:pict>
          </mc:Fallback>
        </mc:AlternateConten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sz w:val="11"/>
          <w:szCs w:val="11"/>
        </w:rPr>
      </w:pPr>
      <w:r w:rsidRPr="00A707E3">
        <w:rPr>
          <w:noProof/>
        </w:rPr>
        <mc:AlternateContent>
          <mc:Choice Requires="wps">
            <w:drawing>
              <wp:anchor distT="0" distB="0" distL="114300" distR="114300" simplePos="0" relativeHeight="251654144" behindDoc="0" locked="0" layoutInCell="1" allowOverlap="1">
                <wp:simplePos x="0" y="0"/>
                <wp:positionH relativeFrom="column">
                  <wp:posOffset>1447165</wp:posOffset>
                </wp:positionH>
                <wp:positionV relativeFrom="paragraph">
                  <wp:posOffset>61595</wp:posOffset>
                </wp:positionV>
                <wp:extent cx="635" cy="59055"/>
                <wp:effectExtent l="13970" t="5080" r="13970" b="12065"/>
                <wp:wrapNone/>
                <wp:docPr id="148" name="Conector de Seta Reta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905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E255F3" id="Conector de Seta Reta 148" o:spid="_x0000_s1026" type="#_x0000_t32" style="position:absolute;margin-left:113.95pt;margin-top:4.85pt;width:.05pt;height:4.6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" strokeweight=".26mm">
                <v:stroke joinstyle="miter"/>
              </v:shape>
            </w:pict>
          </mc:Fallback>
        </mc:AlternateContent>
      </w:r>
      <w:r w:rsidRPr="00A707E3">
        <w:rPr>
          <w:noProof/>
        </w:rPr>
        <mc:AlternateContent>
          <mc:Choice Requires="wps">
            <w:drawing>
              <wp:anchor distT="0" distB="0" distL="114300" distR="114300" simplePos="0" relativeHeight="251746304" behindDoc="0" locked="0" layoutInCell="1" allowOverlap="1">
                <wp:simplePos x="0" y="0"/>
                <wp:positionH relativeFrom="column">
                  <wp:posOffset>3886200</wp:posOffset>
                </wp:positionH>
                <wp:positionV relativeFrom="paragraph">
                  <wp:posOffset>69215</wp:posOffset>
                </wp:positionV>
                <wp:extent cx="0" cy="47625"/>
                <wp:effectExtent l="52705" t="22225" r="61595" b="6350"/>
                <wp:wrapNone/>
                <wp:docPr id="147" name="Conector de Seta Reta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5E96F1" id="Conector de Seta Reta 147" o:spid="_x0000_s1026" type="#_x0000_t32" style="position:absolute;margin-left:306pt;margin-top:5.45pt;width:0;height:3.7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" strokeweight=".26mm">
                <v:stroke endarrow="block" joinstyle="miter"/>
              </v:shape>
            </w:pict>
          </mc:Fallback>
        </mc:AlternateContent>
      </w:r>
      <w:r w:rsidRPr="00A707E3">
        <w:rPr>
          <w:noProof/>
        </w:rPr>
        <mc:AlternateContent>
          <mc:Choice Requires="wps">
            <w:drawing>
              <wp:anchor distT="0" distB="0" distL="114300" distR="114300" simplePos="0" relativeHeight="251748352" behindDoc="0" locked="0" layoutInCell="1" allowOverlap="1">
                <wp:simplePos x="0" y="0"/>
                <wp:positionH relativeFrom="column">
                  <wp:posOffset>5029200</wp:posOffset>
                </wp:positionH>
                <wp:positionV relativeFrom="paragraph">
                  <wp:posOffset>73025</wp:posOffset>
                </wp:positionV>
                <wp:extent cx="0" cy="47625"/>
                <wp:effectExtent l="52705" t="16510" r="61595" b="12065"/>
                <wp:wrapNone/>
                <wp:docPr id="146" name="Conector de Seta Reta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D3859A" id="Conector de Seta Reta 146" o:spid="_x0000_s1026" type="#_x0000_t32" style="position:absolute;margin-left:396pt;margin-top:5.75pt;width:0;height:3.7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" strokeweight=".26mm">
                <v:stroke endarrow="block" joinstyle="miter"/>
              </v:shape>
            </w:pict>
          </mc:Fallback>
        </mc:AlternateContent>
      </w:r>
      <w:r w:rsidRPr="00A707E3">
        <w:rPr>
          <w:noProof/>
        </w:rPr>
        <mc:AlternateContent>
          <mc:Choice Requires="wps">
            <w:drawing>
              <wp:anchor distT="0" distB="0" distL="114300" distR="114300" simplePos="0" relativeHeight="251750400" behindDoc="0" locked="0" layoutInCell="1" allowOverlap="1">
                <wp:simplePos x="0" y="0"/>
                <wp:positionH relativeFrom="column">
                  <wp:posOffset>6177915</wp:posOffset>
                </wp:positionH>
                <wp:positionV relativeFrom="paragraph">
                  <wp:posOffset>72390</wp:posOffset>
                </wp:positionV>
                <wp:extent cx="0" cy="47625"/>
                <wp:effectExtent l="58420" t="15875" r="55880" b="12700"/>
                <wp:wrapNone/>
                <wp:docPr id="145" name="Conector de Seta Reta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26CD86" id="Conector de Seta Reta 145" o:spid="_x0000_s1026" type="#_x0000_t32" style="position:absolute;margin-left:486.45pt;margin-top:5.7pt;width:0;height:3.7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" strokeweight=".26mm">
                <v:stroke endarrow="block" joinstyle="miter"/>
              </v:shape>
            </w:pict>
          </mc:Fallback>
        </mc:AlternateContent>
      </w:r>
      <w:r w:rsidRPr="00A707E3">
        <w:rPr>
          <w:noProof/>
        </w:rPr>
        <mc:AlternateContent>
          <mc:Choice Requires="wps">
            <w:drawing>
              <wp:anchor distT="0" distB="0" distL="114300" distR="114300" simplePos="0" relativeHeight="251752448" behindDoc="0" locked="0" layoutInCell="1" allowOverlap="1">
                <wp:simplePos x="0" y="0"/>
                <wp:positionH relativeFrom="column">
                  <wp:posOffset>7319645</wp:posOffset>
                </wp:positionH>
                <wp:positionV relativeFrom="paragraph">
                  <wp:posOffset>71120</wp:posOffset>
                </wp:positionV>
                <wp:extent cx="0" cy="47625"/>
                <wp:effectExtent l="57150" t="14605" r="57150" b="13970"/>
                <wp:wrapNone/>
                <wp:docPr id="144" name="Conector de Seta Reta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439877" id="Conector de Seta Reta 144" o:spid="_x0000_s1026" type="#_x0000_t32" style="position:absolute;margin-left:576.35pt;margin-top:5.6pt;width:0;height:3.7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" strokeweight=".26mm">
                <v:stroke endarrow="block" joinstyle="miter"/>
              </v:shape>
            </w:pict>
          </mc:Fallback>
        </mc:AlternateContent>
      </w:r>
      <w:r w:rsidRPr="00A707E3">
        <w:rPr>
          <w:noProof/>
        </w:rPr>
        <mc:AlternateContent>
          <mc:Choice Requires="wps">
            <w:drawing>
              <wp:anchor distT="0" distB="0" distL="114300" distR="114300" simplePos="0" relativeHeight="251754496" behindDoc="0" locked="0" layoutInCell="1" allowOverlap="1">
                <wp:simplePos x="0" y="0"/>
                <wp:positionH relativeFrom="column">
                  <wp:posOffset>8444865</wp:posOffset>
                </wp:positionH>
                <wp:positionV relativeFrom="paragraph">
                  <wp:posOffset>71120</wp:posOffset>
                </wp:positionV>
                <wp:extent cx="635" cy="73025"/>
                <wp:effectExtent l="58420" t="24130" r="55245" b="7620"/>
                <wp:wrapNone/>
                <wp:docPr id="143" name="Conector de Seta Reta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30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6788C4" id="Conector de Seta Reta 143" o:spid="_x0000_s1026" type="#_x0000_t32" style="position:absolute;margin-left:664.95pt;margin-top:5.6pt;width:.05pt;height:5.7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" strokeweight=".26mm">
                <v:stroke endarrow="block" joinstyle="miter"/>
              </v:shape>
            </w:pict>
          </mc:Fallback>
        </mc:AlternateContent>
      </w:r>
    </w:p>
    <w:p w:rsidR="00A707E3" w:rsidRPr="00A707E3" w:rsidRDefault="00A707E3" w:rsidP="00A707E3">
      <w:pPr>
        <w:spacing w:line="360" w:lineRule="auto"/>
        <w:rPr>
          <w:rFonts w:ascii="Times New Roman" w:hAnsi="Times New Roman"/>
          <w:sz w:val="20"/>
          <w:szCs w:val="20"/>
        </w:rPr>
      </w:pPr>
      <w:r w:rsidRPr="00A707E3">
        <w:rPr>
          <w:noProof/>
        </w:rPr>
        <mc:AlternateContent>
          <mc:Choice Requires="wps">
            <w:drawing>
              <wp:anchor distT="0" distB="0" distL="114935" distR="114935" simplePos="0" relativeHeight="251514880" behindDoc="0" locked="0" layoutInCell="1" allowOverlap="1">
                <wp:simplePos x="0" y="0"/>
                <wp:positionH relativeFrom="column">
                  <wp:posOffset>1010285</wp:posOffset>
                </wp:positionH>
                <wp:positionV relativeFrom="paragraph">
                  <wp:posOffset>80010</wp:posOffset>
                </wp:positionV>
                <wp:extent cx="1013460" cy="581025"/>
                <wp:effectExtent l="15240" t="8255" r="9525" b="10795"/>
                <wp:wrapNone/>
                <wp:docPr id="142" name="Caixa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99FF"/>
                        </a:solidFill>
                        <a:ln w="12700">
                          <a:solidFill>
                            <a:srgbClr val="000000"/>
                          </a:solidFill>
                          <a:miter lim="800000"/>
                          <a:headEnd/>
                          <a:tailEnd/>
                        </a:ln>
                      </wps:spPr>
                      <wps:txbx>
                        <w:txbxContent>
                          <w:p w:rsidR="00A707E3" w:rsidRDefault="00A707E3" w:rsidP="00A707E3">
                            <w:pPr>
                              <w:shd w:val="clear" w:color="auto" w:fill="FF99FF"/>
                              <w:jc w:val="center"/>
                              <w:rPr>
                                <w:rFonts w:ascii="Times New Roman" w:hAnsi="Times New Roman"/>
                                <w:b/>
                                <w:bCs/>
                              </w:rPr>
                            </w:pPr>
                            <w:r>
                              <w:rPr>
                                <w:rFonts w:ascii="Times New Roman" w:hAnsi="Times New Roman"/>
                                <w:b/>
                                <w:bCs/>
                              </w:rPr>
                              <w:t>História da Arte</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42" o:spid="_x0000_s1047" type="#_x0000_t202" style="position:absolute;left:0;text-align:left;margin-left:79.55pt;margin-top:6.3pt;width:79.8pt;height:45.75pt;z-index:251514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" fillcolor="#f9f" strokeweight="1pt">
                <v:textbox inset="8.45pt,8.35pt,8.45pt,8.35pt">
                  <w:txbxContent>
                    <w:p w:rsidR="00A707E3" w:rsidRDefault="00A707E3" w:rsidP="00A707E3">
                      <w:pPr>
                        <w:shd w:val="clear" w:color="auto" w:fill="FF99FF"/>
                        <w:jc w:val="center"/>
                        <w:rPr>
                          <w:rFonts w:ascii="Times New Roman" w:hAnsi="Times New Roman"/>
                          <w:b/>
                          <w:bCs/>
                        </w:rPr>
                      </w:pPr>
                      <w:r>
                        <w:rPr>
                          <w:rFonts w:ascii="Times New Roman" w:hAnsi="Times New Roman"/>
                          <w:b/>
                          <w:bCs/>
                        </w:rPr>
                        <w:t>História da Arte</w:t>
                      </w:r>
                    </w:p>
                  </w:txbxContent>
                </v:textbox>
              </v:shape>
            </w:pict>
          </mc:Fallback>
        </mc:AlternateContent>
      </w:r>
      <w:r w:rsidRPr="00A707E3">
        <w:rPr>
          <w:noProof/>
        </w:rPr>
        <mc:AlternateContent>
          <mc:Choice Requires="wps">
            <w:drawing>
              <wp:anchor distT="0" distB="0" distL="114935" distR="114935" simplePos="0" relativeHeight="251523072" behindDoc="0" locked="0" layoutInCell="1" allowOverlap="1">
                <wp:simplePos x="0" y="0"/>
                <wp:positionH relativeFrom="column">
                  <wp:posOffset>2150110</wp:posOffset>
                </wp:positionH>
                <wp:positionV relativeFrom="paragraph">
                  <wp:posOffset>80010</wp:posOffset>
                </wp:positionV>
                <wp:extent cx="1013460" cy="581025"/>
                <wp:effectExtent l="12065" t="8255" r="12700" b="10795"/>
                <wp:wrapNone/>
                <wp:docPr id="141" name="Caixa de Texto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99FF"/>
                        </a:solidFill>
                        <a:ln w="12700">
                          <a:solidFill>
                            <a:srgbClr val="000000"/>
                          </a:solidFill>
                          <a:miter lim="800000"/>
                          <a:headEnd/>
                          <a:tailEnd/>
                        </a:ln>
                      </wps:spPr>
                      <wps:txbx>
                        <w:txbxContent>
                          <w:p w:rsidR="00A707E3" w:rsidRDefault="00A707E3" w:rsidP="00A707E3">
                            <w:pPr>
                              <w:shd w:val="clear" w:color="auto" w:fill="FF99FF"/>
                              <w:jc w:val="center"/>
                              <w:rPr>
                                <w:rFonts w:ascii="Times New Roman" w:hAnsi="Times New Roman"/>
                                <w:b/>
                                <w:bCs/>
                              </w:rPr>
                            </w:pPr>
                            <w:r>
                              <w:rPr>
                                <w:rFonts w:ascii="Times New Roman" w:hAnsi="Times New Roman"/>
                                <w:b/>
                                <w:bCs/>
                              </w:rPr>
                              <w:t>Filosofia da</w:t>
                            </w:r>
                            <w:r>
                              <w:rPr>
                                <w:b/>
                                <w:bCs/>
                              </w:rPr>
                              <w:t xml:space="preserve"> </w:t>
                            </w:r>
                            <w:r>
                              <w:rPr>
                                <w:rFonts w:ascii="Times New Roman" w:hAnsi="Times New Roman"/>
                                <w:b/>
                                <w:bCs/>
                              </w:rPr>
                              <w:t>Linguagem</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41" o:spid="_x0000_s1048" type="#_x0000_t202" style="position:absolute;left:0;text-align:left;margin-left:169.3pt;margin-top:6.3pt;width:79.8pt;height:45.75pt;z-index:251523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" fillcolor="#f9f" strokeweight="1pt">
                <v:textbox inset="8.45pt,8.35pt,8.45pt,8.35pt">
                  <w:txbxContent>
                    <w:p w:rsidR="00A707E3" w:rsidRDefault="00A707E3" w:rsidP="00A707E3">
                      <w:pPr>
                        <w:shd w:val="clear" w:color="auto" w:fill="FF99FF"/>
                        <w:jc w:val="center"/>
                        <w:rPr>
                          <w:rFonts w:ascii="Times New Roman" w:hAnsi="Times New Roman"/>
                          <w:b/>
                          <w:bCs/>
                        </w:rPr>
                      </w:pPr>
                      <w:r>
                        <w:rPr>
                          <w:rFonts w:ascii="Times New Roman" w:hAnsi="Times New Roman"/>
                          <w:b/>
                          <w:bCs/>
                        </w:rPr>
                        <w:t>Filosofia da</w:t>
                      </w:r>
                      <w:r>
                        <w:rPr>
                          <w:b/>
                          <w:bCs/>
                        </w:rPr>
                        <w:t xml:space="preserve"> </w:t>
                      </w:r>
                      <w:r>
                        <w:rPr>
                          <w:rFonts w:ascii="Times New Roman" w:hAnsi="Times New Roman"/>
                          <w:b/>
                          <w:bCs/>
                        </w:rPr>
                        <w:t>Linguagem</w:t>
                      </w:r>
                    </w:p>
                  </w:txbxContent>
                </v:textbox>
              </v:shape>
            </w:pict>
          </mc:Fallback>
        </mc:AlternateContent>
      </w:r>
      <w:r w:rsidRPr="00A707E3">
        <w:rPr>
          <w:noProof/>
        </w:rPr>
        <mc:AlternateContent>
          <mc:Choice Requires="wps">
            <w:drawing>
              <wp:anchor distT="0" distB="0" distL="114935" distR="114935" simplePos="0" relativeHeight="251543552" behindDoc="0" locked="0" layoutInCell="1" allowOverlap="1">
                <wp:simplePos x="0" y="0"/>
                <wp:positionH relativeFrom="column">
                  <wp:posOffset>3406775</wp:posOffset>
                </wp:positionH>
                <wp:positionV relativeFrom="paragraph">
                  <wp:posOffset>112395</wp:posOffset>
                </wp:positionV>
                <wp:extent cx="1013460" cy="581025"/>
                <wp:effectExtent l="11430" t="12065" r="13335" b="6985"/>
                <wp:wrapNone/>
                <wp:docPr id="140" name="Caixa de Texto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FF"/>
                              <w:jc w:val="center"/>
                              <w:rPr>
                                <w:b/>
                                <w:bCs/>
                                <w:sz w:val="16"/>
                                <w:szCs w:val="16"/>
                              </w:rPr>
                            </w:pPr>
                            <w:r>
                              <w:rPr>
                                <w:b/>
                                <w:bCs/>
                                <w:sz w:val="16"/>
                                <w:szCs w:val="16"/>
                              </w:rPr>
                              <w:t>Hermenêutica de textos filosóficos</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40" o:spid="_x0000_s1049" type="#_x0000_t202" style="position:absolute;left:0;text-align:left;margin-left:268.25pt;margin-top:8.85pt;width:79.8pt;height:45.75pt;z-index:251543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" strokeweight="1pt">
                <v:textbox inset="8.45pt,8.35pt,8.45pt,8.35pt">
                  <w:txbxContent>
                    <w:p w:rsidR="00A707E3" w:rsidRDefault="00A707E3" w:rsidP="00A707E3">
                      <w:pPr>
                        <w:shd w:val="clear" w:color="auto" w:fill="FF99FF"/>
                        <w:jc w:val="center"/>
                        <w:rPr>
                          <w:b/>
                          <w:bCs/>
                          <w:sz w:val="16"/>
                          <w:szCs w:val="16"/>
                        </w:rPr>
                      </w:pPr>
                      <w:r>
                        <w:rPr>
                          <w:b/>
                          <w:bCs/>
                          <w:sz w:val="16"/>
                          <w:szCs w:val="16"/>
                        </w:rPr>
                        <w:t>Hermenêutica de textos filosóficos</w:t>
                      </w:r>
                    </w:p>
                  </w:txbxContent>
                </v:textbox>
              </v:shape>
            </w:pict>
          </mc:Fallback>
        </mc:AlternateContent>
      </w:r>
      <w:r w:rsidRPr="00A707E3">
        <w:rPr>
          <w:noProof/>
        </w:rPr>
        <mc:AlternateContent>
          <mc:Choice Requires="wps">
            <w:drawing>
              <wp:anchor distT="0" distB="0" distL="114935" distR="114935" simplePos="0" relativeHeight="251551744" behindDoc="0" locked="0" layoutInCell="1" allowOverlap="1">
                <wp:simplePos x="0" y="0"/>
                <wp:positionH relativeFrom="column">
                  <wp:posOffset>4549775</wp:posOffset>
                </wp:positionH>
                <wp:positionV relativeFrom="paragraph">
                  <wp:posOffset>162560</wp:posOffset>
                </wp:positionV>
                <wp:extent cx="1013460" cy="581025"/>
                <wp:effectExtent l="11430" t="14605" r="13335" b="13970"/>
                <wp:wrapNone/>
                <wp:docPr id="139" name="Caixa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FF"/>
                              <w:jc w:val="center"/>
                              <w:rPr>
                                <w:b/>
                                <w:bCs/>
                                <w:sz w:val="18"/>
                                <w:szCs w:val="18"/>
                              </w:rPr>
                            </w:pPr>
                            <w:r>
                              <w:rPr>
                                <w:b/>
                                <w:bCs/>
                                <w:sz w:val="18"/>
                                <w:szCs w:val="18"/>
                              </w:rPr>
                              <w:t>Fundamentos de Ética</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39" o:spid="_x0000_s1050" type="#_x0000_t202" style="position:absolute;left:0;text-align:left;margin-left:358.25pt;margin-top:12.8pt;width:79.8pt;height:45.75pt;z-index:251551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" strokeweight="1pt">
                <v:textbox inset="8.45pt,8.35pt,8.45pt,8.35pt">
                  <w:txbxContent>
                    <w:p w:rsidR="00A707E3" w:rsidRDefault="00A707E3" w:rsidP="00A707E3">
                      <w:pPr>
                        <w:shd w:val="clear" w:color="auto" w:fill="FF99FF"/>
                        <w:jc w:val="center"/>
                        <w:rPr>
                          <w:b/>
                          <w:bCs/>
                          <w:sz w:val="18"/>
                          <w:szCs w:val="18"/>
                        </w:rPr>
                      </w:pPr>
                      <w:r>
                        <w:rPr>
                          <w:b/>
                          <w:bCs/>
                          <w:sz w:val="18"/>
                          <w:szCs w:val="18"/>
                        </w:rPr>
                        <w:t>Fundamentos de Ética</w:t>
                      </w:r>
                    </w:p>
                  </w:txbxContent>
                </v:textbox>
              </v:shape>
            </w:pict>
          </mc:Fallback>
        </mc:AlternateContent>
      </w:r>
      <w:r w:rsidRPr="00A707E3">
        <w:rPr>
          <w:noProof/>
        </w:rPr>
        <mc:AlternateContent>
          <mc:Choice Requires="wps">
            <w:drawing>
              <wp:anchor distT="0" distB="0" distL="114935" distR="114935" simplePos="0" relativeHeight="251553792" behindDoc="0" locked="0" layoutInCell="1" allowOverlap="1">
                <wp:simplePos x="0" y="0"/>
                <wp:positionH relativeFrom="column">
                  <wp:posOffset>5692775</wp:posOffset>
                </wp:positionH>
                <wp:positionV relativeFrom="paragraph">
                  <wp:posOffset>162560</wp:posOffset>
                </wp:positionV>
                <wp:extent cx="1013460" cy="581025"/>
                <wp:effectExtent l="11430" t="14605" r="13335" b="13970"/>
                <wp:wrapNone/>
                <wp:docPr id="138" name="Caixa de Texto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FF"/>
                              <w:jc w:val="center"/>
                              <w:rPr>
                                <w:rFonts w:ascii="Times New Roman" w:hAnsi="Times New Roman"/>
                                <w:b/>
                                <w:bCs/>
                              </w:rPr>
                            </w:pPr>
                            <w:r>
                              <w:rPr>
                                <w:rFonts w:ascii="Times New Roman" w:hAnsi="Times New Roman"/>
                                <w:b/>
                                <w:bCs/>
                              </w:rPr>
                              <w:t>Ética</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38" o:spid="_x0000_s1051" type="#_x0000_t202" style="position:absolute;left:0;text-align:left;margin-left:448.25pt;margin-top:12.8pt;width:79.8pt;height:45.75pt;z-index:251553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" strokeweight="1pt">
                <v:textbox inset="8.45pt,8.35pt,8.45pt,8.35pt">
                  <w:txbxContent>
                    <w:p w:rsidR="00A707E3" w:rsidRDefault="00A707E3" w:rsidP="00A707E3">
                      <w:pPr>
                        <w:shd w:val="clear" w:color="auto" w:fill="FF99FF"/>
                        <w:jc w:val="center"/>
                        <w:rPr>
                          <w:rFonts w:ascii="Times New Roman" w:hAnsi="Times New Roman"/>
                          <w:b/>
                          <w:bCs/>
                        </w:rPr>
                      </w:pPr>
                      <w:r>
                        <w:rPr>
                          <w:rFonts w:ascii="Times New Roman" w:hAnsi="Times New Roman"/>
                          <w:b/>
                          <w:bCs/>
                        </w:rPr>
                        <w:t>Ética</w:t>
                      </w:r>
                    </w:p>
                  </w:txbxContent>
                </v:textbox>
              </v:shape>
            </w:pict>
          </mc:Fallback>
        </mc:AlternateContent>
      </w:r>
      <w:r w:rsidRPr="00A707E3">
        <w:rPr>
          <w:noProof/>
        </w:rPr>
        <mc:AlternateContent>
          <mc:Choice Requires="wps">
            <w:drawing>
              <wp:anchor distT="0" distB="0" distL="114935" distR="114935" simplePos="0" relativeHeight="251576320" behindDoc="0" locked="0" layoutInCell="1" allowOverlap="1">
                <wp:simplePos x="0" y="0"/>
                <wp:positionH relativeFrom="column">
                  <wp:posOffset>-101600</wp:posOffset>
                </wp:positionH>
                <wp:positionV relativeFrom="paragraph">
                  <wp:posOffset>80010</wp:posOffset>
                </wp:positionV>
                <wp:extent cx="1013460" cy="581025"/>
                <wp:effectExtent l="8255" t="8255" r="6985" b="10795"/>
                <wp:wrapNone/>
                <wp:docPr id="137" name="Caixa de Texto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99FF"/>
                        </a:solidFill>
                        <a:ln w="12700">
                          <a:solidFill>
                            <a:srgbClr val="000000"/>
                          </a:solidFill>
                          <a:miter lim="800000"/>
                          <a:headEnd/>
                          <a:tailEnd/>
                        </a:ln>
                      </wps:spPr>
                      <wps:txbx>
                        <w:txbxContent>
                          <w:p w:rsidR="00A707E3" w:rsidRDefault="00A707E3" w:rsidP="00A707E3">
                            <w:pPr>
                              <w:shd w:val="clear" w:color="auto" w:fill="FF99FF"/>
                              <w:jc w:val="center"/>
                              <w:rPr>
                                <w:rFonts w:ascii="Times New Roman" w:hAnsi="Times New Roman"/>
                                <w:b/>
                                <w:bCs/>
                              </w:rPr>
                            </w:pPr>
                            <w:r>
                              <w:rPr>
                                <w:rFonts w:ascii="Times New Roman" w:hAnsi="Times New Roman"/>
                                <w:b/>
                                <w:bCs/>
                              </w:rPr>
                              <w:t>Introdução à</w:t>
                            </w:r>
                            <w:r>
                              <w:rPr>
                                <w:b/>
                                <w:bCs/>
                              </w:rPr>
                              <w:t xml:space="preserve"> </w:t>
                            </w:r>
                            <w:r>
                              <w:rPr>
                                <w:rFonts w:ascii="Times New Roman" w:hAnsi="Times New Roman"/>
                                <w:b/>
                                <w:bCs/>
                              </w:rPr>
                              <w:t>Estética</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37" o:spid="_x0000_s1052" type="#_x0000_t202" style="position:absolute;left:0;text-align:left;margin-left:-8pt;margin-top:6.3pt;width:79.8pt;height:45.75pt;z-index:251576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" fillcolor="#f9f" strokeweight="1pt">
                <v:textbox inset="8.45pt,8.35pt,8.45pt,8.35pt">
                  <w:txbxContent>
                    <w:p w:rsidR="00A707E3" w:rsidRDefault="00A707E3" w:rsidP="00A707E3">
                      <w:pPr>
                        <w:shd w:val="clear" w:color="auto" w:fill="FF99FF"/>
                        <w:jc w:val="center"/>
                        <w:rPr>
                          <w:rFonts w:ascii="Times New Roman" w:hAnsi="Times New Roman"/>
                          <w:b/>
                          <w:bCs/>
                        </w:rPr>
                      </w:pPr>
                      <w:r>
                        <w:rPr>
                          <w:rFonts w:ascii="Times New Roman" w:hAnsi="Times New Roman"/>
                          <w:b/>
                          <w:bCs/>
                        </w:rPr>
                        <w:t>Introdução à</w:t>
                      </w:r>
                      <w:r>
                        <w:rPr>
                          <w:b/>
                          <w:bCs/>
                        </w:rPr>
                        <w:t xml:space="preserve"> </w:t>
                      </w:r>
                      <w:r>
                        <w:rPr>
                          <w:rFonts w:ascii="Times New Roman" w:hAnsi="Times New Roman"/>
                          <w:b/>
                          <w:bCs/>
                        </w:rPr>
                        <w:t>Estética</w:t>
                      </w:r>
                    </w:p>
                  </w:txbxContent>
                </v:textbox>
              </v:shape>
            </w:pict>
          </mc:Fallback>
        </mc:AlternateContent>
      </w:r>
      <w:r w:rsidRPr="00A707E3">
        <w:rPr>
          <w:noProof/>
        </w:rPr>
        <mc:AlternateContent>
          <mc:Choice Requires="wps">
            <w:drawing>
              <wp:anchor distT="0" distB="0" distL="114935" distR="114935" simplePos="0" relativeHeight="251625472" behindDoc="0" locked="0" layoutInCell="1" allowOverlap="1">
                <wp:simplePos x="0" y="0"/>
                <wp:positionH relativeFrom="column">
                  <wp:posOffset>7945120</wp:posOffset>
                </wp:positionH>
                <wp:positionV relativeFrom="paragraph">
                  <wp:posOffset>125730</wp:posOffset>
                </wp:positionV>
                <wp:extent cx="1013460" cy="581025"/>
                <wp:effectExtent l="6350" t="6350" r="8890" b="12700"/>
                <wp:wrapNone/>
                <wp:docPr id="136" name="Caixa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FF"/>
                              <w:jc w:val="center"/>
                              <w:rPr>
                                <w:b/>
                                <w:bCs/>
                                <w:sz w:val="16"/>
                                <w:szCs w:val="16"/>
                              </w:rPr>
                            </w:pPr>
                            <w:r>
                              <w:rPr>
                                <w:b/>
                                <w:bCs/>
                                <w:sz w:val="16"/>
                                <w:szCs w:val="16"/>
                              </w:rPr>
                              <w:t>Epistemologia</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36" o:spid="_x0000_s1053" type="#_x0000_t202" style="position:absolute;left:0;text-align:left;margin-left:625.6pt;margin-top:9.9pt;width:79.8pt;height:45.75pt;z-index:251625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" strokeweight="1pt">
                <v:textbox inset="8.45pt,8.35pt,8.45pt,8.35pt">
                  <w:txbxContent>
                    <w:p w:rsidR="00A707E3" w:rsidRDefault="00A707E3" w:rsidP="00A707E3">
                      <w:pPr>
                        <w:shd w:val="clear" w:color="auto" w:fill="FF99FF"/>
                        <w:jc w:val="center"/>
                        <w:rPr>
                          <w:b/>
                          <w:bCs/>
                          <w:sz w:val="16"/>
                          <w:szCs w:val="16"/>
                        </w:rPr>
                      </w:pPr>
                      <w:r>
                        <w:rPr>
                          <w:b/>
                          <w:bCs/>
                          <w:sz w:val="16"/>
                          <w:szCs w:val="16"/>
                        </w:rPr>
                        <w:t>Epistemologia</w:t>
                      </w:r>
                    </w:p>
                  </w:txbxContent>
                </v:textbox>
              </v:shape>
            </w:pict>
          </mc:Fallback>
        </mc:AlternateContent>
      </w:r>
      <w:r w:rsidRPr="00A707E3">
        <w:rPr>
          <w:noProof/>
        </w:rPr>
        <mc:AlternateContent>
          <mc:Choice Requires="wps">
            <w:drawing>
              <wp:anchor distT="0" distB="0" distL="114300" distR="114300" simplePos="0" relativeHeight="251656192" behindDoc="0" locked="0" layoutInCell="1" allowOverlap="1">
                <wp:simplePos x="0" y="0"/>
                <wp:positionH relativeFrom="column">
                  <wp:posOffset>979170</wp:posOffset>
                </wp:positionH>
                <wp:positionV relativeFrom="paragraph">
                  <wp:posOffset>38735</wp:posOffset>
                </wp:positionV>
                <wp:extent cx="1640840" cy="0"/>
                <wp:effectExtent l="12700" t="5080" r="13335" b="13970"/>
                <wp:wrapNone/>
                <wp:docPr id="135" name="Conector de Seta Ret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4654F1" id="Conector de Seta Reta 135" o:spid="_x0000_s1026" type="#_x0000_t32" style="position:absolute;margin-left:77.1pt;margin-top:3.05pt;width:129.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" strokeweight=".26mm">
                <v:stroke joinstyle="miter"/>
              </v:shape>
            </w:pict>
          </mc:Fallback>
        </mc:AlternateContent>
      </w:r>
      <w:r w:rsidRPr="00A707E3">
        <w:rPr>
          <w:noProof/>
        </w:rPr>
        <mc:AlternateContent>
          <mc:Choice Requires="wps">
            <w:drawing>
              <wp:anchor distT="0" distB="0" distL="114300" distR="114300" simplePos="0" relativeHeight="251658240" behindDoc="0" locked="0" layoutInCell="1" allowOverlap="1">
                <wp:simplePos x="0" y="0"/>
                <wp:positionH relativeFrom="column">
                  <wp:posOffset>2620010</wp:posOffset>
                </wp:positionH>
                <wp:positionV relativeFrom="paragraph">
                  <wp:posOffset>53975</wp:posOffset>
                </wp:positionV>
                <wp:extent cx="0" cy="58420"/>
                <wp:effectExtent l="53340" t="10795" r="60960" b="16510"/>
                <wp:wrapNone/>
                <wp:docPr id="134" name="Conector de Seta Ret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7147E2" id="Conector de Seta Reta 134" o:spid="_x0000_s1026" type="#_x0000_t32" style="position:absolute;margin-left:206.3pt;margin-top:4.25pt;width:0;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" strokeweight=".26mm">
                <v:stroke endarrow="block" joinstyle="miter"/>
              </v:shape>
            </w:pict>
          </mc:Fallback>
        </mc:AlternateContent>
      </w:r>
      <w:r w:rsidRPr="00A707E3">
        <w:rPr>
          <w:noProof/>
        </w:rPr>
        <mc:AlternateContent>
          <mc:Choice Requires="wps">
            <w:drawing>
              <wp:anchor distT="0" distB="0" distL="114300" distR="114300" simplePos="0" relativeHeight="251744256" behindDoc="0" locked="0" layoutInCell="1" allowOverlap="1">
                <wp:simplePos x="0" y="0"/>
                <wp:positionH relativeFrom="column">
                  <wp:posOffset>3234055</wp:posOffset>
                </wp:positionH>
                <wp:positionV relativeFrom="paragraph">
                  <wp:posOffset>64135</wp:posOffset>
                </wp:positionV>
                <wp:extent cx="5210810" cy="0"/>
                <wp:effectExtent l="10160" t="11430" r="8255" b="7620"/>
                <wp:wrapNone/>
                <wp:docPr id="133" name="Conector de Seta Reta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67138D" id="Conector de Seta Reta 133" o:spid="_x0000_s1026" type="#_x0000_t32" style="position:absolute;margin-left:254.65pt;margin-top:5.05pt;width:410.3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" strokeweight=".26mm">
                <v:stroke joinstyle="miter"/>
              </v:shape>
            </w:pict>
          </mc:Fallback>
        </mc:AlternateContent>
      </w:r>
      <w:r w:rsidRPr="00A707E3">
        <w:rPr>
          <w:noProof/>
        </w:rPr>
        <mc:AlternateContent>
          <mc:Choice Requires="wps">
            <w:drawing>
              <wp:anchor distT="0" distB="0" distL="114300" distR="114300" simplePos="0" relativeHeight="251756544" behindDoc="0" locked="0" layoutInCell="1" allowOverlap="1">
                <wp:simplePos x="0" y="0"/>
                <wp:positionH relativeFrom="column">
                  <wp:posOffset>7553325</wp:posOffset>
                </wp:positionH>
                <wp:positionV relativeFrom="paragraph">
                  <wp:posOffset>3175</wp:posOffset>
                </wp:positionV>
                <wp:extent cx="635" cy="176530"/>
                <wp:effectExtent l="52705" t="7620" r="60960" b="15875"/>
                <wp:wrapNone/>
                <wp:docPr id="132" name="Conector de Seta Reta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653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65FFF1" id="Conector de Seta Reta 132" o:spid="_x0000_s1026" type="#_x0000_t32" style="position:absolute;margin-left:594.75pt;margin-top:.25pt;width:.05pt;height:1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" strokeweight=".26mm">
                <v:stroke endarrow="block" joinstyle="miter"/>
              </v:shape>
            </w:pict>
          </mc:Fallback>
        </mc:AlternateContent>
      </w:r>
      <w:r w:rsidRPr="00A707E3">
        <w:rPr>
          <w:noProof/>
        </w:rPr>
        <mc:AlternateContent>
          <mc:Choice Requires="wps">
            <w:drawing>
              <wp:anchor distT="0" distB="0" distL="114935" distR="114935" simplePos="0" relativeHeight="251832320" behindDoc="0" locked="0" layoutInCell="1" allowOverlap="1">
                <wp:simplePos x="0" y="0"/>
                <wp:positionH relativeFrom="column">
                  <wp:posOffset>6816725</wp:posOffset>
                </wp:positionH>
                <wp:positionV relativeFrom="paragraph">
                  <wp:posOffset>160655</wp:posOffset>
                </wp:positionV>
                <wp:extent cx="1013460" cy="581025"/>
                <wp:effectExtent l="11430" t="12700" r="13335" b="6350"/>
                <wp:wrapNone/>
                <wp:docPr id="131" name="Caixa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FF"/>
                              <w:jc w:val="center"/>
                              <w:rPr>
                                <w:rFonts w:ascii="Times New Roman" w:hAnsi="Times New Roman"/>
                                <w:b/>
                                <w:bCs/>
                              </w:rPr>
                            </w:pPr>
                            <w:r>
                              <w:rPr>
                                <w:rFonts w:ascii="Times New Roman" w:hAnsi="Times New Roman"/>
                                <w:b/>
                                <w:bCs/>
                              </w:rPr>
                              <w:t>Ontologia</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31" o:spid="_x0000_s1054" type="#_x0000_t202" style="position:absolute;left:0;text-align:left;margin-left:536.75pt;margin-top:12.65pt;width:79.8pt;height:45.75pt;z-index:251832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" strokeweight="1pt">
                <v:textbox inset="8.45pt,8.35pt,8.45pt,8.35pt">
                  <w:txbxContent>
                    <w:p w:rsidR="00A707E3" w:rsidRDefault="00A707E3" w:rsidP="00A707E3">
                      <w:pPr>
                        <w:shd w:val="clear" w:color="auto" w:fill="FF99FF"/>
                        <w:jc w:val="center"/>
                        <w:rPr>
                          <w:rFonts w:ascii="Times New Roman" w:hAnsi="Times New Roman"/>
                          <w:b/>
                          <w:bCs/>
                        </w:rPr>
                      </w:pPr>
                      <w:r>
                        <w:rPr>
                          <w:rFonts w:ascii="Times New Roman" w:hAnsi="Times New Roman"/>
                          <w:b/>
                          <w:bCs/>
                        </w:rPr>
                        <w:t>Ontologia</w:t>
                      </w:r>
                    </w:p>
                  </w:txbxContent>
                </v:textbox>
              </v:shape>
            </w:pict>
          </mc:Fallback>
        </mc:AlternateContent>
      </w:r>
      <w:r w:rsidRPr="00A707E3">
        <w:rPr>
          <w:rFonts w:ascii="Times New Roman" w:hAnsi="Times New Roman"/>
          <w:sz w:val="20"/>
          <w:szCs w:val="20"/>
        </w:rPr>
        <w:t xml:space="preserve">         </w:t>
      </w:r>
      <w:r w:rsidRPr="00A707E3">
        <w:rPr>
          <w:rFonts w:ascii="Times New Roman" w:hAnsi="Times New Roman"/>
          <w:sz w:val="20"/>
          <w:szCs w:val="20"/>
        </w:rPr>
        <w:tab/>
      </w:r>
      <w:r w:rsidRPr="00A707E3">
        <w:rPr>
          <w:rFonts w:ascii="Times New Roman" w:hAnsi="Times New Roman"/>
          <w:sz w:val="20"/>
          <w:szCs w:val="20"/>
        </w:rPr>
        <w:tab/>
      </w:r>
      <w:r w:rsidRPr="00A707E3">
        <w:rPr>
          <w:rFonts w:ascii="Times New Roman" w:hAnsi="Times New Roman"/>
          <w:sz w:val="20"/>
          <w:szCs w:val="20"/>
        </w:rPr>
        <w:tab/>
      </w:r>
      <w:r w:rsidRPr="00A707E3">
        <w:rPr>
          <w:rFonts w:ascii="Times New Roman" w:hAnsi="Times New Roman"/>
          <w:sz w:val="20"/>
          <w:szCs w:val="20"/>
        </w:rPr>
        <w:tab/>
        <w:t xml:space="preserve">         </w:t>
      </w:r>
      <w:r w:rsidRPr="00A707E3">
        <w:rPr>
          <w:rFonts w:ascii="Times New Roman" w:hAnsi="Times New Roman"/>
          <w:sz w:val="20"/>
          <w:szCs w:val="20"/>
        </w:rPr>
        <w:tab/>
      </w:r>
      <w:r w:rsidRPr="00A707E3">
        <w:rPr>
          <w:rFonts w:ascii="Times New Roman" w:hAnsi="Times New Roman"/>
          <w:sz w:val="20"/>
          <w:szCs w:val="20"/>
        </w:rPr>
        <w:tab/>
        <w:t xml:space="preserve">        </w:t>
      </w:r>
    </w:p>
    <w:p w:rsidR="00A707E3" w:rsidRPr="00A707E3" w:rsidRDefault="00A707E3" w:rsidP="00A707E3">
      <w:pPr>
        <w:rPr>
          <w:rFonts w:ascii="Times New Roman" w:hAnsi="Times New Roman"/>
        </w:rPr>
      </w:pPr>
      <w:r w:rsidRPr="00A707E3">
        <w:rPr>
          <w:noProof/>
        </w:rPr>
        <mc:AlternateContent>
          <mc:Choice Requires="wps">
            <w:drawing>
              <wp:anchor distT="0" distB="0" distL="114300" distR="114300" simplePos="0" relativeHeight="251668480" behindDoc="0" locked="0" layoutInCell="1" allowOverlap="1">
                <wp:simplePos x="0" y="0"/>
                <wp:positionH relativeFrom="column">
                  <wp:posOffset>2073910</wp:posOffset>
                </wp:positionH>
                <wp:positionV relativeFrom="paragraph">
                  <wp:posOffset>80010</wp:posOffset>
                </wp:positionV>
                <wp:extent cx="107950" cy="0"/>
                <wp:effectExtent l="12065" t="55880" r="22860" b="58420"/>
                <wp:wrapNone/>
                <wp:docPr id="130" name="Conector de Seta Reta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47DE10" id="Conector de Seta Reta 130" o:spid="_x0000_s1026" type="#_x0000_t32" style="position:absolute;margin-left:163.3pt;margin-top:6.3pt;width: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" strokeweight=".26mm">
                <v:stroke endarrow="block" joinstyle="miter"/>
              </v:shape>
            </w:pict>
          </mc:Fallback>
        </mc:AlternateContent>
      </w:r>
    </w:p>
    <w:p w:rsidR="00A707E3" w:rsidRPr="00A707E3" w:rsidRDefault="00A707E3" w:rsidP="00A707E3">
      <w:pPr>
        <w:rPr>
          <w:rFonts w:ascii="Times New Roman" w:hAnsi="Times New Roman"/>
        </w:rPr>
      </w:pPr>
      <w:r w:rsidRPr="00A707E3">
        <w:rPr>
          <w:noProof/>
        </w:rPr>
        <mc:AlternateContent>
          <mc:Choice Requires="wps">
            <w:drawing>
              <wp:anchor distT="0" distB="0" distL="114300" distR="114300" simplePos="0" relativeHeight="251648000" behindDoc="0" locked="0" layoutInCell="1" allowOverlap="1">
                <wp:simplePos x="0" y="0"/>
                <wp:positionH relativeFrom="column">
                  <wp:posOffset>890905</wp:posOffset>
                </wp:positionH>
                <wp:positionV relativeFrom="paragraph">
                  <wp:posOffset>20320</wp:posOffset>
                </wp:positionV>
                <wp:extent cx="76200" cy="635"/>
                <wp:effectExtent l="19685" t="57150" r="8890" b="56515"/>
                <wp:wrapNone/>
                <wp:docPr id="129" name="Conector de Seta Reta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6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264A26" id="Conector de Seta Reta 129" o:spid="_x0000_s1026" type="#_x0000_t32" style="position:absolute;margin-left:70.15pt;margin-top:1.6pt;width:6pt;height:.0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" strokeweight=".26mm">
                <v:stroke endarrow="block" joinstyle="miter"/>
              </v:shape>
            </w:pict>
          </mc:Fallback>
        </mc:AlternateContent>
      </w:r>
      <w:r w:rsidRPr="00A707E3">
        <w:rPr>
          <w:noProof/>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111760</wp:posOffset>
                </wp:positionV>
                <wp:extent cx="107950" cy="0"/>
                <wp:effectExtent l="5080" t="53340" r="20320" b="60960"/>
                <wp:wrapNone/>
                <wp:docPr id="128" name="Conector de Seta Reta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266A81" id="Conector de Seta Reta 128" o:spid="_x0000_s1026" type="#_x0000_t32" style="position:absolute;margin-left:1in;margin-top:8.8pt;width: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" strokeweight=".26mm">
                <v:stroke endarrow="block" joinstyle="miter"/>
              </v:shape>
            </w:pict>
          </mc:Fallback>
        </mc:AlternateContent>
      </w:r>
      <w:r w:rsidRPr="00A707E3">
        <w:rPr>
          <w:noProof/>
        </w:rPr>
        <mc:AlternateContent>
          <mc:Choice Requires="wps">
            <w:drawing>
              <wp:anchor distT="0" distB="0" distL="114300" distR="114300" simplePos="0" relativeHeight="251740160" behindDoc="0" locked="0" layoutInCell="1" allowOverlap="1">
                <wp:simplePos x="0" y="0"/>
                <wp:positionH relativeFrom="column">
                  <wp:posOffset>6781800</wp:posOffset>
                </wp:positionH>
                <wp:positionV relativeFrom="paragraph">
                  <wp:posOffset>133350</wp:posOffset>
                </wp:positionV>
                <wp:extent cx="3810" cy="290195"/>
                <wp:effectExtent l="5080" t="8255" r="10160" b="6350"/>
                <wp:wrapNone/>
                <wp:docPr id="127" name="Conector de Seta Reta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29019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190F2C" id="Conector de Seta Reta 127" o:spid="_x0000_s1026" type="#_x0000_t32" style="position:absolute;margin-left:534pt;margin-top:10.5pt;width:.3pt;height:22.8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" strokeweight=".26mm">
                <v:stroke joinstyle="miter"/>
              </v:shape>
            </w:pict>
          </mc:Fallback>
        </mc:AlternateContent>
      </w:r>
      <w:r w:rsidRPr="00A707E3">
        <w:rPr>
          <w:noProof/>
        </w:rPr>
        <mc:AlternateContent>
          <mc:Choice Requires="wps">
            <w:drawing>
              <wp:anchor distT="0" distB="0" distL="114300" distR="114300" simplePos="0" relativeHeight="251742208" behindDoc="0" locked="0" layoutInCell="1" allowOverlap="1">
                <wp:simplePos x="0" y="0"/>
                <wp:positionH relativeFrom="column">
                  <wp:posOffset>6694170</wp:posOffset>
                </wp:positionH>
                <wp:positionV relativeFrom="paragraph">
                  <wp:posOffset>133350</wp:posOffset>
                </wp:positionV>
                <wp:extent cx="91440" cy="0"/>
                <wp:effectExtent l="22225" t="55880" r="10160" b="58420"/>
                <wp:wrapNone/>
                <wp:docPr id="126" name="Conector de Seta Ret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B59E06" id="Conector de Seta Reta 126" o:spid="_x0000_s1026" type="#_x0000_t32" style="position:absolute;margin-left:527.1pt;margin-top:10.5pt;width:7.2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" strokeweight=".26mm">
                <v:stroke endarrow="block" joinstyle="miter"/>
              </v:shape>
            </w:pict>
          </mc:Fallback>
        </mc:AlternateContent>
      </w:r>
      <w:r w:rsidRPr="00A707E3">
        <w:rPr>
          <w:noProof/>
        </w:rPr>
        <mc:AlternateContent>
          <mc:Choice Requires="wps">
            <w:drawing>
              <wp:anchor distT="0" distB="0" distL="114300" distR="114300" simplePos="0" relativeHeight="251766784" behindDoc="0" locked="0" layoutInCell="1" allowOverlap="1">
                <wp:simplePos x="0" y="0"/>
                <wp:positionH relativeFrom="column">
                  <wp:posOffset>4402455</wp:posOffset>
                </wp:positionH>
                <wp:positionV relativeFrom="paragraph">
                  <wp:posOffset>20320</wp:posOffset>
                </wp:positionV>
                <wp:extent cx="49530" cy="0"/>
                <wp:effectExtent l="6985" t="9525" r="10160" b="9525"/>
                <wp:wrapNone/>
                <wp:docPr id="125" name="Conector de Seta Reta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2FE87" id="Conector de Seta Reta 125" o:spid="_x0000_s1026" type="#_x0000_t32" style="position:absolute;margin-left:346.65pt;margin-top:1.6pt;width:3.9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" strokeweight=".26mm">
                <v:stroke joinstyle="miter"/>
              </v:shape>
            </w:pict>
          </mc:Fallback>
        </mc:AlternateContent>
      </w:r>
      <w:r w:rsidRPr="00A707E3">
        <w:rPr>
          <w:noProof/>
        </w:rPr>
        <mc:AlternateContent>
          <mc:Choice Requires="wps">
            <w:drawing>
              <wp:anchor distT="0" distB="0" distL="114300" distR="114300" simplePos="0" relativeHeight="251768832" behindDoc="0" locked="0" layoutInCell="1" allowOverlap="1">
                <wp:simplePos x="0" y="0"/>
                <wp:positionH relativeFrom="column">
                  <wp:posOffset>4451985</wp:posOffset>
                </wp:positionH>
                <wp:positionV relativeFrom="paragraph">
                  <wp:posOffset>15875</wp:posOffset>
                </wp:positionV>
                <wp:extent cx="10795" cy="1537335"/>
                <wp:effectExtent l="8890" t="5080" r="8890" b="10160"/>
                <wp:wrapNone/>
                <wp:docPr id="124" name="Conector de Seta Reta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153733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5D2C2F" id="Conector de Seta Reta 124" o:spid="_x0000_s1026" type="#_x0000_t32" style="position:absolute;margin-left:350.55pt;margin-top:1.25pt;width:.85pt;height:121.0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" strokeweight=".26mm">
                <v:stroke joinstyle="miter"/>
              </v:shape>
            </w:pict>
          </mc:Fallback>
        </mc:AlternateContent>
      </w:r>
      <w:r w:rsidRPr="00A707E3">
        <w:rPr>
          <w:noProof/>
        </w:rPr>
        <mc:AlternateContent>
          <mc:Choice Requires="wps">
            <w:drawing>
              <wp:anchor distT="0" distB="0" distL="114300" distR="114300" simplePos="0" relativeHeight="251801600" behindDoc="0" locked="0" layoutInCell="1" allowOverlap="1">
                <wp:simplePos x="0" y="0"/>
                <wp:positionH relativeFrom="column">
                  <wp:posOffset>5570220</wp:posOffset>
                </wp:positionH>
                <wp:positionV relativeFrom="paragraph">
                  <wp:posOffset>51435</wp:posOffset>
                </wp:positionV>
                <wp:extent cx="144780" cy="635"/>
                <wp:effectExtent l="12700" t="59690" r="23495" b="53975"/>
                <wp:wrapNone/>
                <wp:docPr id="123" name="Conector de Seta Reta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6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E66584" id="Conector de Seta Reta 123" o:spid="_x0000_s1026" type="#_x0000_t32" style="position:absolute;margin-left:438.6pt;margin-top:4.05pt;width:11.4pt;height:.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" strokeweight=".26mm">
                <v:stroke endarrow="block" joinstyle="miter"/>
              </v:shape>
            </w:pict>
          </mc:Fallback>
        </mc:AlternateContent>
      </w:r>
    </w:p>
    <w:p w:rsidR="00A707E3" w:rsidRPr="00A707E3" w:rsidRDefault="00A707E3" w:rsidP="00A707E3">
      <w:pPr>
        <w:rPr>
          <w:rFonts w:ascii="Times New Roman" w:hAnsi="Times New Roman"/>
          <w:sz w:val="16"/>
          <w:szCs w:val="16"/>
        </w:rPr>
      </w:pPr>
      <w:r w:rsidRPr="00A707E3">
        <w:rPr>
          <w:noProof/>
        </w:rPr>
        <mc:AlternateContent>
          <mc:Choice Requires="wps">
            <w:drawing>
              <wp:anchor distT="0" distB="0" distL="114300" distR="114300" simplePos="0" relativeHeight="251713536" behindDoc="0" locked="0" layoutInCell="1" allowOverlap="1">
                <wp:simplePos x="0" y="0"/>
                <wp:positionH relativeFrom="column">
                  <wp:posOffset>1610995</wp:posOffset>
                </wp:positionH>
                <wp:positionV relativeFrom="paragraph">
                  <wp:posOffset>72390</wp:posOffset>
                </wp:positionV>
                <wp:extent cx="0" cy="52070"/>
                <wp:effectExtent l="6350" t="8255" r="12700" b="6350"/>
                <wp:wrapNone/>
                <wp:docPr id="122" name="Conector de Seta Reta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EE6C45" id="Conector de Seta Reta 122" o:spid="_x0000_s1026" type="#_x0000_t32" style="position:absolute;margin-left:126.85pt;margin-top:5.7pt;width:0;height: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" strokeweight=".26mm">
                <v:stroke joinstyle="miter"/>
              </v:shape>
            </w:pict>
          </mc:Fallback>
        </mc:AlternateContent>
      </w:r>
      <w:r w:rsidRPr="00A707E3">
        <w:rPr>
          <w:noProof/>
        </w:rPr>
        <mc:AlternateContent>
          <mc:Choice Requires="wps">
            <w:drawing>
              <wp:anchor distT="0" distB="0" distL="114300" distR="114300" simplePos="0" relativeHeight="251731968" behindDoc="0" locked="0" layoutInCell="1" allowOverlap="1">
                <wp:simplePos x="0" y="0"/>
                <wp:positionH relativeFrom="column">
                  <wp:posOffset>8597900</wp:posOffset>
                </wp:positionH>
                <wp:positionV relativeFrom="paragraph">
                  <wp:posOffset>104775</wp:posOffset>
                </wp:positionV>
                <wp:extent cx="635" cy="81915"/>
                <wp:effectExtent l="59055" t="21590" r="54610" b="10795"/>
                <wp:wrapNone/>
                <wp:docPr id="121" name="Conector de Seta Reta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191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0466AE" id="Conector de Seta Reta 121" o:spid="_x0000_s1026" type="#_x0000_t32" style="position:absolute;margin-left:677pt;margin-top:8.25pt;width:.05pt;height:6.4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" strokeweight=".26mm">
                <v:stroke endarrow="block" joinstyle="miter"/>
              </v:shape>
            </w:pict>
          </mc:Fallback>
        </mc:AlternateContent>
      </w:r>
    </w:p>
    <w:p w:rsidR="00A707E3" w:rsidRPr="00A707E3" w:rsidRDefault="00A707E3" w:rsidP="00A707E3">
      <w:pPr>
        <w:rPr>
          <w:rFonts w:ascii="Times New Roman" w:hAnsi="Times New Roman"/>
          <w:sz w:val="20"/>
          <w:szCs w:val="20"/>
        </w:rPr>
      </w:pPr>
      <w:r w:rsidRPr="00A707E3">
        <w:rPr>
          <w:noProof/>
        </w:rPr>
        <mc:AlternateContent>
          <mc:Choice Requires="wps">
            <w:drawing>
              <wp:anchor distT="0" distB="0" distL="114935" distR="114935" simplePos="0" relativeHeight="251502592" behindDoc="0" locked="0" layoutInCell="1" allowOverlap="1">
                <wp:simplePos x="0" y="0"/>
                <wp:positionH relativeFrom="column">
                  <wp:posOffset>1017905</wp:posOffset>
                </wp:positionH>
                <wp:positionV relativeFrom="paragraph">
                  <wp:posOffset>47625</wp:posOffset>
                </wp:positionV>
                <wp:extent cx="1013460" cy="581025"/>
                <wp:effectExtent l="13335" t="14605" r="11430" b="13970"/>
                <wp:wrapNone/>
                <wp:docPr id="120" name="Caixa de Texto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CCFFCC"/>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Leitura de textos científicos em L</w:t>
                            </w:r>
                            <w:r>
                              <w:rPr>
                                <w:b/>
                                <w:bCs/>
                                <w:sz w:val="16"/>
                                <w:szCs w:val="16"/>
                              </w:rPr>
                              <w:t xml:space="preserve">. </w:t>
                            </w:r>
                            <w:r>
                              <w:rPr>
                                <w:rFonts w:ascii="Times New Roman" w:hAnsi="Times New Roman"/>
                                <w:b/>
                                <w:bCs/>
                                <w:sz w:val="16"/>
                                <w:szCs w:val="16"/>
                              </w:rPr>
                              <w:t>estrangeira</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20" o:spid="_x0000_s1055" type="#_x0000_t202" style="position:absolute;left:0;text-align:left;margin-left:80.15pt;margin-top:3.75pt;width:79.8pt;height:45.75pt;z-index:251502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" fillcolor="#cfc" strokeweight="1pt">
                <v:textbox inset="8.45pt,8.35pt,8.45pt,8.35pt">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Leitura de textos científicos em L</w:t>
                      </w:r>
                      <w:r>
                        <w:rPr>
                          <w:b/>
                          <w:bCs/>
                          <w:sz w:val="16"/>
                          <w:szCs w:val="16"/>
                        </w:rPr>
                        <w:t xml:space="preserve">. </w:t>
                      </w:r>
                      <w:r>
                        <w:rPr>
                          <w:rFonts w:ascii="Times New Roman" w:hAnsi="Times New Roman"/>
                          <w:b/>
                          <w:bCs/>
                          <w:sz w:val="16"/>
                          <w:szCs w:val="16"/>
                        </w:rPr>
                        <w:t>estrangeira</w:t>
                      </w:r>
                    </w:p>
                  </w:txbxContent>
                </v:textbox>
              </v:shape>
            </w:pict>
          </mc:Fallback>
        </mc:AlternateContent>
      </w:r>
      <w:r w:rsidRPr="00A707E3">
        <w:rPr>
          <w:noProof/>
        </w:rPr>
        <mc:AlternateContent>
          <mc:Choice Requires="wps">
            <w:drawing>
              <wp:anchor distT="0" distB="0" distL="114935" distR="114935" simplePos="0" relativeHeight="251537408" behindDoc="0" locked="0" layoutInCell="1" allowOverlap="1">
                <wp:simplePos x="0" y="0"/>
                <wp:positionH relativeFrom="column">
                  <wp:posOffset>2150110</wp:posOffset>
                </wp:positionH>
                <wp:positionV relativeFrom="paragraph">
                  <wp:posOffset>47625</wp:posOffset>
                </wp:positionV>
                <wp:extent cx="1013460" cy="581025"/>
                <wp:effectExtent l="12065" t="14605" r="12700" b="13970"/>
                <wp:wrapNone/>
                <wp:docPr id="119" name="Caixa de Texto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99FF"/>
                        </a:solidFill>
                        <a:ln w="12700">
                          <a:solidFill>
                            <a:srgbClr val="000000"/>
                          </a:solidFill>
                          <a:miter lim="800000"/>
                          <a:headEnd/>
                          <a:tailEnd/>
                        </a:ln>
                      </wps:spPr>
                      <wps:txbx>
                        <w:txbxContent>
                          <w:p w:rsidR="00A707E3" w:rsidRDefault="00A707E3" w:rsidP="00A707E3">
                            <w:pPr>
                              <w:shd w:val="clear" w:color="auto" w:fill="FF99FF"/>
                              <w:jc w:val="center"/>
                              <w:rPr>
                                <w:rFonts w:ascii="Times New Roman" w:hAnsi="Times New Roman"/>
                                <w:b/>
                                <w:bCs/>
                                <w:sz w:val="20"/>
                                <w:szCs w:val="20"/>
                              </w:rPr>
                            </w:pPr>
                            <w:r>
                              <w:rPr>
                                <w:rFonts w:ascii="Times New Roman" w:hAnsi="Times New Roman"/>
                                <w:b/>
                                <w:bCs/>
                                <w:sz w:val="20"/>
                                <w:szCs w:val="20"/>
                              </w:rPr>
                              <w:t>Antropologia Cultural</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19" o:spid="_x0000_s1056" type="#_x0000_t202" style="position:absolute;left:0;text-align:left;margin-left:169.3pt;margin-top:3.75pt;width:79.8pt;height:45.75pt;z-index:251537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" fillcolor="#f9f" strokeweight="1pt">
                <v:textbox inset="8.45pt,8.35pt,8.45pt,8.35pt">
                  <w:txbxContent>
                    <w:p w:rsidR="00A707E3" w:rsidRDefault="00A707E3" w:rsidP="00A707E3">
                      <w:pPr>
                        <w:shd w:val="clear" w:color="auto" w:fill="FF99FF"/>
                        <w:jc w:val="center"/>
                        <w:rPr>
                          <w:rFonts w:ascii="Times New Roman" w:hAnsi="Times New Roman"/>
                          <w:b/>
                          <w:bCs/>
                          <w:sz w:val="20"/>
                          <w:szCs w:val="20"/>
                        </w:rPr>
                      </w:pPr>
                      <w:r>
                        <w:rPr>
                          <w:rFonts w:ascii="Times New Roman" w:hAnsi="Times New Roman"/>
                          <w:b/>
                          <w:bCs/>
                          <w:sz w:val="20"/>
                          <w:szCs w:val="20"/>
                        </w:rPr>
                        <w:t>Antropologia Cultural</w:t>
                      </w:r>
                    </w:p>
                  </w:txbxContent>
                </v:textbox>
              </v:shape>
            </w:pict>
          </mc:Fallback>
        </mc:AlternateContent>
      </w:r>
      <w:r w:rsidRPr="00A707E3">
        <w:rPr>
          <w:noProof/>
        </w:rPr>
        <mc:AlternateContent>
          <mc:Choice Requires="wps">
            <w:drawing>
              <wp:anchor distT="0" distB="0" distL="114935" distR="114935" simplePos="0" relativeHeight="251547648" behindDoc="0" locked="0" layoutInCell="1" allowOverlap="1">
                <wp:simplePos x="0" y="0"/>
                <wp:positionH relativeFrom="column">
                  <wp:posOffset>3406775</wp:posOffset>
                </wp:positionH>
                <wp:positionV relativeFrom="paragraph">
                  <wp:posOffset>47625</wp:posOffset>
                </wp:positionV>
                <wp:extent cx="1013460" cy="652780"/>
                <wp:effectExtent l="11430" t="14605" r="13335" b="8890"/>
                <wp:wrapNone/>
                <wp:docPr id="118" name="Caixa de Texto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652780"/>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FF"/>
                              <w:jc w:val="center"/>
                              <w:rPr>
                                <w:b/>
                                <w:bCs/>
                                <w:sz w:val="21"/>
                                <w:szCs w:val="21"/>
                              </w:rPr>
                            </w:pPr>
                            <w:r>
                              <w:rPr>
                                <w:b/>
                                <w:bCs/>
                                <w:sz w:val="21"/>
                                <w:szCs w:val="21"/>
                              </w:rPr>
                              <w:t>Lógica</w:t>
                            </w:r>
                          </w:p>
                        </w:txbxContent>
                      </wps:txbx>
                      <wps:bodyPr rot="0" vert="horz" wrap="square" lIns="195580" tIns="195580" rIns="195580" bIns="19558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18" o:spid="_x0000_s1057" type="#_x0000_t202" style="position:absolute;left:0;text-align:left;margin-left:268.25pt;margin-top:3.75pt;width:79.8pt;height:51.4pt;z-index:251547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" strokeweight="1pt">
                <v:textbox inset="15.4pt,15.4pt,15.4pt,15.4pt">
                  <w:txbxContent>
                    <w:p w:rsidR="00A707E3" w:rsidRDefault="00A707E3" w:rsidP="00A707E3">
                      <w:pPr>
                        <w:shd w:val="clear" w:color="auto" w:fill="FF99FF"/>
                        <w:jc w:val="center"/>
                        <w:rPr>
                          <w:b/>
                          <w:bCs/>
                          <w:sz w:val="21"/>
                          <w:szCs w:val="21"/>
                        </w:rPr>
                      </w:pPr>
                      <w:r>
                        <w:rPr>
                          <w:b/>
                          <w:bCs/>
                          <w:sz w:val="21"/>
                          <w:szCs w:val="21"/>
                        </w:rPr>
                        <w:t>Lógica</w:t>
                      </w:r>
                    </w:p>
                  </w:txbxContent>
                </v:textbox>
              </v:shape>
            </w:pict>
          </mc:Fallback>
        </mc:AlternateContent>
      </w:r>
      <w:r w:rsidRPr="00A707E3">
        <w:rPr>
          <w:noProof/>
        </w:rPr>
        <mc:AlternateContent>
          <mc:Choice Requires="wps">
            <w:drawing>
              <wp:anchor distT="0" distB="0" distL="114935" distR="114935" simplePos="0" relativeHeight="251578368" behindDoc="0" locked="0" layoutInCell="1" allowOverlap="1">
                <wp:simplePos x="0" y="0"/>
                <wp:positionH relativeFrom="column">
                  <wp:posOffset>-101600</wp:posOffset>
                </wp:positionH>
                <wp:positionV relativeFrom="paragraph">
                  <wp:posOffset>47625</wp:posOffset>
                </wp:positionV>
                <wp:extent cx="1013460" cy="581025"/>
                <wp:effectExtent l="8255" t="14605" r="6985" b="13970"/>
                <wp:wrapNone/>
                <wp:docPr id="117" name="Caixa de Texto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CCFFCC"/>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Leitura e Produção de Textos científicos</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17" o:spid="_x0000_s1058" type="#_x0000_t202" style="position:absolute;left:0;text-align:left;margin-left:-8pt;margin-top:3.75pt;width:79.8pt;height:45.75pt;z-index:251578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" fillcolor="#cfc" strokeweight="1pt">
                <v:textbox inset="8.45pt,8.35pt,8.45pt,8.35pt">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Leitura e Produção de Textos científicos</w:t>
                      </w:r>
                    </w:p>
                  </w:txbxContent>
                </v:textbox>
              </v:shape>
            </w:pict>
          </mc:Fallback>
        </mc:AlternateContent>
      </w:r>
      <w:r w:rsidRPr="00A707E3">
        <w:rPr>
          <w:noProof/>
        </w:rPr>
        <mc:AlternateContent>
          <mc:Choice Requires="wps">
            <w:drawing>
              <wp:anchor distT="0" distB="0" distL="114300" distR="114300" simplePos="0" relativeHeight="251711488" behindDoc="0" locked="0" layoutInCell="1" allowOverlap="1">
                <wp:simplePos x="0" y="0"/>
                <wp:positionH relativeFrom="column">
                  <wp:posOffset>1610995</wp:posOffset>
                </wp:positionH>
                <wp:positionV relativeFrom="paragraph">
                  <wp:posOffset>7620</wp:posOffset>
                </wp:positionV>
                <wp:extent cx="1616710" cy="0"/>
                <wp:effectExtent l="6350" t="12700" r="5715" b="6350"/>
                <wp:wrapNone/>
                <wp:docPr id="116" name="Conector de Seta Reta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AB9E50" id="Conector de Seta Reta 116" o:spid="_x0000_s1026" type="#_x0000_t32" style="position:absolute;margin-left:126.85pt;margin-top:.6pt;width:127.3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" strokeweight=".26mm">
                <v:stroke joinstyle="miter"/>
              </v:shape>
            </w:pict>
          </mc:Fallback>
        </mc:AlternateContent>
      </w:r>
      <w:r w:rsidRPr="00A707E3">
        <w:rPr>
          <w:noProof/>
        </w:rPr>
        <mc:AlternateContent>
          <mc:Choice Requires="wps">
            <w:drawing>
              <wp:anchor distT="0" distB="0" distL="114300" distR="114300" simplePos="0" relativeHeight="251727872" behindDoc="0" locked="0" layoutInCell="1" allowOverlap="1">
                <wp:simplePos x="0" y="0"/>
                <wp:positionH relativeFrom="column">
                  <wp:posOffset>5664835</wp:posOffset>
                </wp:positionH>
                <wp:positionV relativeFrom="paragraph">
                  <wp:posOffset>90170</wp:posOffset>
                </wp:positionV>
                <wp:extent cx="0" cy="1058545"/>
                <wp:effectExtent l="12065" t="9525" r="6985" b="8255"/>
                <wp:wrapNone/>
                <wp:docPr id="115" name="Conector de Seta Reta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854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FE01BF" id="Conector de Seta Reta 115" o:spid="_x0000_s1026" type="#_x0000_t32" style="position:absolute;margin-left:446.05pt;margin-top:7.1pt;width:0;height:83.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" strokeweight=".26mm">
                <v:stroke joinstyle="miter"/>
              </v:shape>
            </w:pict>
          </mc:Fallback>
        </mc:AlternateContent>
      </w:r>
      <w:r w:rsidRPr="00A707E3">
        <w:rPr>
          <w:noProof/>
        </w:rPr>
        <mc:AlternateContent>
          <mc:Choice Requires="wps">
            <w:drawing>
              <wp:anchor distT="0" distB="0" distL="114300" distR="114300" simplePos="0" relativeHeight="251729920" behindDoc="0" locked="0" layoutInCell="1" allowOverlap="1">
                <wp:simplePos x="0" y="0"/>
                <wp:positionH relativeFrom="column">
                  <wp:posOffset>5664200</wp:posOffset>
                </wp:positionH>
                <wp:positionV relativeFrom="paragraph">
                  <wp:posOffset>69850</wp:posOffset>
                </wp:positionV>
                <wp:extent cx="2933700" cy="20320"/>
                <wp:effectExtent l="11430" t="8255" r="7620" b="9525"/>
                <wp:wrapNone/>
                <wp:docPr id="114" name="Conector de Seta Reta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0" cy="2032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58092A" id="Conector de Seta Reta 114" o:spid="_x0000_s1026" type="#_x0000_t32" style="position:absolute;margin-left:446pt;margin-top:5.5pt;width:231pt;height:1.6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" strokeweight=".26mm">
                <v:stroke joinstyle="miter"/>
              </v:shape>
            </w:pict>
          </mc:Fallback>
        </mc:AlternateContent>
      </w:r>
      <w:r w:rsidRPr="00A707E3">
        <w:rPr>
          <w:noProof/>
        </w:rPr>
        <mc:AlternateContent>
          <mc:Choice Requires="wps">
            <w:drawing>
              <wp:anchor distT="0" distB="0" distL="114300" distR="114300" simplePos="0" relativeHeight="251734016" behindDoc="0" locked="0" layoutInCell="1" allowOverlap="1">
                <wp:simplePos x="0" y="0"/>
                <wp:positionH relativeFrom="column">
                  <wp:posOffset>7366000</wp:posOffset>
                </wp:positionH>
                <wp:positionV relativeFrom="paragraph">
                  <wp:posOffset>141605</wp:posOffset>
                </wp:positionV>
                <wp:extent cx="635" cy="62865"/>
                <wp:effectExtent l="55880" t="13335" r="57785" b="19050"/>
                <wp:wrapNone/>
                <wp:docPr id="113" name="Conector de Seta Reta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FEA3DC" id="Conector de Seta Reta 113" o:spid="_x0000_s1026" type="#_x0000_t32" style="position:absolute;margin-left:580pt;margin-top:11.15pt;width:.05pt;height:4.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" strokeweight=".26mm">
                <v:stroke endarrow="block" joinstyle="miter"/>
              </v:shape>
            </w:pict>
          </mc:Fallback>
        </mc:AlternateContent>
      </w:r>
      <w:r w:rsidRPr="00A707E3">
        <w:rPr>
          <w:noProof/>
        </w:rPr>
        <mc:AlternateContent>
          <mc:Choice Requires="wps">
            <w:drawing>
              <wp:anchor distT="0" distB="0" distL="114300" distR="114300" simplePos="0" relativeHeight="251736064" behindDoc="0" locked="0" layoutInCell="1" allowOverlap="1">
                <wp:simplePos x="0" y="0"/>
                <wp:positionH relativeFrom="column">
                  <wp:posOffset>6781800</wp:posOffset>
                </wp:positionH>
                <wp:positionV relativeFrom="paragraph">
                  <wp:posOffset>125730</wp:posOffset>
                </wp:positionV>
                <wp:extent cx="1968500" cy="5715"/>
                <wp:effectExtent l="5080" t="6985" r="7620" b="6350"/>
                <wp:wrapNone/>
                <wp:docPr id="112" name="Conector de Seta Reta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8500" cy="571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3A65D0" id="Conector de Seta Reta 112" o:spid="_x0000_s1026" type="#_x0000_t32" style="position:absolute;margin-left:534pt;margin-top:9.9pt;width:155pt;height:.4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" strokeweight=".26mm">
                <v:stroke joinstyle="miter"/>
              </v:shape>
            </w:pict>
          </mc:Fallback>
        </mc:AlternateContent>
      </w:r>
      <w:r w:rsidRPr="00A707E3">
        <w:rPr>
          <w:noProof/>
        </w:rPr>
        <mc:AlternateContent>
          <mc:Choice Requires="wps">
            <w:drawing>
              <wp:anchor distT="0" distB="0" distL="114300" distR="114300" simplePos="0" relativeHeight="251738112" behindDoc="0" locked="0" layoutInCell="1" allowOverlap="1">
                <wp:simplePos x="0" y="0"/>
                <wp:positionH relativeFrom="column">
                  <wp:posOffset>8749665</wp:posOffset>
                </wp:positionH>
                <wp:positionV relativeFrom="paragraph">
                  <wp:posOffset>131445</wp:posOffset>
                </wp:positionV>
                <wp:extent cx="635" cy="62865"/>
                <wp:effectExtent l="58420" t="12700" r="55245" b="19685"/>
                <wp:wrapNone/>
                <wp:docPr id="111" name="Conector de Seta Reta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A265B9" id="Conector de Seta Reta 111" o:spid="_x0000_s1026" type="#_x0000_t32" style="position:absolute;margin-left:688.95pt;margin-top:10.35pt;width:.05pt;height: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" strokeweight=".26mm">
                <v:stroke endarrow="block" joinstyle="miter"/>
              </v:shape>
            </w:pict>
          </mc:Fallback>
        </mc:AlternateContent>
      </w:r>
      <w:r w:rsidRPr="00A707E3">
        <w:rPr>
          <w:noProof/>
        </w:rPr>
        <mc:AlternateContent>
          <mc:Choice Requires="wps">
            <w:drawing>
              <wp:anchor distT="0" distB="0" distL="114935" distR="114935" simplePos="0" relativeHeight="251836416" behindDoc="0" locked="0" layoutInCell="1" allowOverlap="1">
                <wp:simplePos x="0" y="0"/>
                <wp:positionH relativeFrom="column">
                  <wp:posOffset>4573905</wp:posOffset>
                </wp:positionH>
                <wp:positionV relativeFrom="paragraph">
                  <wp:posOffset>109220</wp:posOffset>
                </wp:positionV>
                <wp:extent cx="1013460" cy="581025"/>
                <wp:effectExtent l="6985" t="9525" r="8255" b="9525"/>
                <wp:wrapNone/>
                <wp:docPr id="110" name="Caixa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FF"/>
                              <w:jc w:val="center"/>
                              <w:rPr>
                                <w:rFonts w:ascii="Times New Roman" w:hAnsi="Times New Roman"/>
                                <w:b/>
                                <w:bCs/>
                              </w:rPr>
                            </w:pPr>
                            <w:r>
                              <w:rPr>
                                <w:rFonts w:ascii="Times New Roman" w:hAnsi="Times New Roman"/>
                                <w:b/>
                                <w:bCs/>
                              </w:rPr>
                              <w:t>Optativa 1</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10" o:spid="_x0000_s1059" type="#_x0000_t202" style="position:absolute;left:0;text-align:left;margin-left:360.15pt;margin-top:8.6pt;width:79.8pt;height:45.75pt;z-index:251836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" strokeweight="1pt">
                <v:textbox inset="8.45pt,8.35pt,8.45pt,8.35pt">
                  <w:txbxContent>
                    <w:p w:rsidR="00A707E3" w:rsidRDefault="00A707E3" w:rsidP="00A707E3">
                      <w:pPr>
                        <w:shd w:val="clear" w:color="auto" w:fill="FF99FF"/>
                        <w:jc w:val="center"/>
                        <w:rPr>
                          <w:rFonts w:ascii="Times New Roman" w:hAnsi="Times New Roman"/>
                          <w:b/>
                          <w:bCs/>
                        </w:rPr>
                      </w:pPr>
                      <w:r>
                        <w:rPr>
                          <w:rFonts w:ascii="Times New Roman" w:hAnsi="Times New Roman"/>
                          <w:b/>
                          <w:bCs/>
                        </w:rPr>
                        <w:t>Optativa 1</w:t>
                      </w:r>
                    </w:p>
                  </w:txbxContent>
                </v:textbox>
              </v:shape>
            </w:pict>
          </mc:Fallback>
        </mc:AlternateContent>
      </w:r>
      <w:r w:rsidRPr="00A707E3">
        <w:rPr>
          <w:rFonts w:ascii="Times New Roman" w:hAnsi="Times New Roman"/>
          <w:sz w:val="20"/>
          <w:szCs w:val="20"/>
        </w:rPr>
        <w:t xml:space="preserve">         </w:t>
      </w:r>
    </w:p>
    <w:p w:rsidR="00A707E3" w:rsidRPr="00A707E3" w:rsidRDefault="00A707E3" w:rsidP="00A707E3">
      <w:pPr>
        <w:rPr>
          <w:rFonts w:ascii="Times New Roman" w:hAnsi="Times New Roman"/>
        </w:rPr>
      </w:pPr>
      <w:r w:rsidRPr="00A707E3">
        <w:rPr>
          <w:noProof/>
        </w:rPr>
        <mc:AlternateContent>
          <mc:Choice Requires="wps">
            <w:drawing>
              <wp:anchor distT="0" distB="0" distL="114935" distR="114935" simplePos="0" relativeHeight="251549696" behindDoc="0" locked="0" layoutInCell="1" allowOverlap="1">
                <wp:simplePos x="0" y="0"/>
                <wp:positionH relativeFrom="column">
                  <wp:posOffset>7959725</wp:posOffset>
                </wp:positionH>
                <wp:positionV relativeFrom="paragraph">
                  <wp:posOffset>44450</wp:posOffset>
                </wp:positionV>
                <wp:extent cx="983615" cy="581025"/>
                <wp:effectExtent l="11430" t="14605" r="14605" b="13970"/>
                <wp:wrapNone/>
                <wp:docPr id="109" name="Caixa de Texto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FF"/>
                              <w:jc w:val="center"/>
                              <w:rPr>
                                <w:rFonts w:ascii="Times New Roman" w:hAnsi="Times New Roman"/>
                                <w:b/>
                                <w:bCs/>
                                <w:color w:val="FF99FF"/>
                              </w:rPr>
                            </w:pPr>
                            <w:r>
                              <w:rPr>
                                <w:rFonts w:ascii="Times New Roman" w:hAnsi="Times New Roman"/>
                                <w:b/>
                                <w:bCs/>
                              </w:rPr>
                              <w:t>Filosofia Política</w:t>
                            </w:r>
                            <w:r>
                              <w:rPr>
                                <w:rFonts w:ascii="Times New Roman" w:hAnsi="Times New Roman"/>
                                <w:b/>
                                <w:bCs/>
                                <w:color w:val="FF99FF"/>
                              </w:rPr>
                              <w:t>I</w:t>
                            </w:r>
                          </w:p>
                        </w:txbxContent>
                      </wps:txbx>
                      <wps:bodyPr rot="0" vert="horz" wrap="square" lIns="106045" tIns="106045" rIns="10604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09" o:spid="_x0000_s1060" type="#_x0000_t202" style="position:absolute;left:0;text-align:left;margin-left:626.75pt;margin-top:3.5pt;width:77.45pt;height:45.75pt;z-index:251549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" strokeweight="1pt">
                <v:textbox inset="8.35pt,8.35pt,8.35pt,8.35pt">
                  <w:txbxContent>
                    <w:p w:rsidR="00A707E3" w:rsidRDefault="00A707E3" w:rsidP="00A707E3">
                      <w:pPr>
                        <w:shd w:val="clear" w:color="auto" w:fill="FF99FF"/>
                        <w:jc w:val="center"/>
                        <w:rPr>
                          <w:rFonts w:ascii="Times New Roman" w:hAnsi="Times New Roman"/>
                          <w:b/>
                          <w:bCs/>
                          <w:color w:val="FF99FF"/>
                        </w:rPr>
                      </w:pPr>
                      <w:r>
                        <w:rPr>
                          <w:rFonts w:ascii="Times New Roman" w:hAnsi="Times New Roman"/>
                          <w:b/>
                          <w:bCs/>
                        </w:rPr>
                        <w:t>Filosofia Política</w:t>
                      </w:r>
                      <w:r>
                        <w:rPr>
                          <w:rFonts w:ascii="Times New Roman" w:hAnsi="Times New Roman"/>
                          <w:b/>
                          <w:bCs/>
                          <w:color w:val="FF99FF"/>
                        </w:rPr>
                        <w:t>I</w:t>
                      </w:r>
                    </w:p>
                  </w:txbxContent>
                </v:textbox>
              </v:shape>
            </w:pict>
          </mc:Fallback>
        </mc:AlternateContent>
      </w:r>
      <w:r w:rsidRPr="00A707E3">
        <w:rPr>
          <w:noProof/>
        </w:rPr>
        <mc:AlternateContent>
          <mc:Choice Requires="wps">
            <w:drawing>
              <wp:anchor distT="0" distB="0" distL="114935" distR="114935" simplePos="0" relativeHeight="251643904" behindDoc="0" locked="0" layoutInCell="1" allowOverlap="1">
                <wp:simplePos x="0" y="0"/>
                <wp:positionH relativeFrom="column">
                  <wp:posOffset>6873875</wp:posOffset>
                </wp:positionH>
                <wp:positionV relativeFrom="paragraph">
                  <wp:posOffset>44450</wp:posOffset>
                </wp:positionV>
                <wp:extent cx="962660" cy="581025"/>
                <wp:effectExtent l="11430" t="14605" r="6985" b="13970"/>
                <wp:wrapNone/>
                <wp:docPr id="108" name="Caixa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FF"/>
                              <w:jc w:val="center"/>
                              <w:rPr>
                                <w:rFonts w:ascii="Times New Roman" w:hAnsi="Times New Roman"/>
                                <w:b/>
                                <w:bCs/>
                                <w:sz w:val="16"/>
                                <w:szCs w:val="16"/>
                              </w:rPr>
                            </w:pPr>
                            <w:r>
                              <w:rPr>
                                <w:rFonts w:ascii="Times New Roman" w:hAnsi="Times New Roman"/>
                                <w:b/>
                                <w:bCs/>
                                <w:sz w:val="16"/>
                                <w:szCs w:val="16"/>
                              </w:rPr>
                              <w:t>Fundamentos de Filosofia Política</w:t>
                            </w:r>
                          </w:p>
                        </w:txbxContent>
                      </wps:txbx>
                      <wps:bodyPr rot="0" vert="horz" wrap="square" lIns="106045" tIns="106045" rIns="10604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08" o:spid="_x0000_s1061" type="#_x0000_t202" style="position:absolute;left:0;text-align:left;margin-left:541.25pt;margin-top:3.5pt;width:75.8pt;height:45.75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" strokeweight="1pt">
                <v:textbox inset="8.35pt,8.35pt,8.35pt,8.35pt">
                  <w:txbxContent>
                    <w:p w:rsidR="00A707E3" w:rsidRDefault="00A707E3" w:rsidP="00A707E3">
                      <w:pPr>
                        <w:shd w:val="clear" w:color="auto" w:fill="FF99FF"/>
                        <w:jc w:val="center"/>
                        <w:rPr>
                          <w:rFonts w:ascii="Times New Roman" w:hAnsi="Times New Roman"/>
                          <w:b/>
                          <w:bCs/>
                          <w:sz w:val="16"/>
                          <w:szCs w:val="16"/>
                        </w:rPr>
                      </w:pPr>
                      <w:r>
                        <w:rPr>
                          <w:rFonts w:ascii="Times New Roman" w:hAnsi="Times New Roman"/>
                          <w:b/>
                          <w:bCs/>
                          <w:sz w:val="16"/>
                          <w:szCs w:val="16"/>
                        </w:rPr>
                        <w:t>Fundamentos de Filosofia Política</w:t>
                      </w:r>
                    </w:p>
                  </w:txbxContent>
                </v:textbox>
              </v:shape>
            </w:pict>
          </mc:Fallback>
        </mc:AlternateContent>
      </w:r>
      <w:r w:rsidRPr="00A707E3">
        <w:rPr>
          <w:noProof/>
        </w:rPr>
        <mc:AlternateContent>
          <mc:Choice Requires="wps">
            <w:drawing>
              <wp:anchor distT="0" distB="0" distL="114300" distR="114300" simplePos="0" relativeHeight="251715584" behindDoc="0" locked="0" layoutInCell="1" allowOverlap="1">
                <wp:simplePos x="0" y="0"/>
                <wp:positionH relativeFrom="column">
                  <wp:posOffset>3144520</wp:posOffset>
                </wp:positionH>
                <wp:positionV relativeFrom="paragraph">
                  <wp:posOffset>117475</wp:posOffset>
                </wp:positionV>
                <wp:extent cx="49530" cy="0"/>
                <wp:effectExtent l="6350" t="11430" r="10795" b="7620"/>
                <wp:wrapNone/>
                <wp:docPr id="107" name="Conector de Seta Reta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00B730" id="Conector de Seta Reta 107" o:spid="_x0000_s1026" type="#_x0000_t32" style="position:absolute;margin-left:247.6pt;margin-top:9.25pt;width:3.9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" strokeweight=".26mm">
                <v:stroke joinstyle="miter"/>
              </v:shape>
            </w:pict>
          </mc:Fallback>
        </mc:AlternateContent>
      </w:r>
      <w:r w:rsidRPr="00A707E3">
        <w:rPr>
          <w:noProof/>
        </w:rPr>
        <mc:AlternateContent>
          <mc:Choice Requires="wps">
            <w:drawing>
              <wp:anchor distT="0" distB="0" distL="114300" distR="114300" simplePos="0" relativeHeight="251717632" behindDoc="0" locked="0" layoutInCell="1" allowOverlap="1">
                <wp:simplePos x="0" y="0"/>
                <wp:positionH relativeFrom="column">
                  <wp:posOffset>3206115</wp:posOffset>
                </wp:positionH>
                <wp:positionV relativeFrom="paragraph">
                  <wp:posOffset>117475</wp:posOffset>
                </wp:positionV>
                <wp:extent cx="0" cy="2804160"/>
                <wp:effectExtent l="10795" t="11430" r="8255" b="13335"/>
                <wp:wrapNone/>
                <wp:docPr id="106" name="Conector de Seta Reta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416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CB9EEC" id="Conector de Seta Reta 106" o:spid="_x0000_s1026" type="#_x0000_t32" style="position:absolute;margin-left:252.45pt;margin-top:9.25pt;width:0;height:220.8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" strokeweight=".26mm">
                <v:stroke joinstyle="miter"/>
              </v:shape>
            </w:pict>
          </mc:Fallback>
        </mc:AlternateContent>
      </w:r>
    </w:p>
    <w:p w:rsidR="00A707E3" w:rsidRPr="00A707E3" w:rsidRDefault="00A707E3" w:rsidP="00A707E3">
      <w:pPr>
        <w:rPr>
          <w:rFonts w:ascii="Times New Roman" w:hAnsi="Times New Roman"/>
        </w:rPr>
      </w:pPr>
      <w:r w:rsidRPr="00A707E3">
        <w:rPr>
          <w:noProof/>
        </w:rPr>
        <mc:AlternateContent>
          <mc:Choice Requires="wps">
            <w:drawing>
              <wp:anchor distT="0" distB="0" distL="114300" distR="114300" simplePos="0" relativeHeight="251664384" behindDoc="0" locked="0" layoutInCell="1" allowOverlap="1">
                <wp:simplePos x="0" y="0"/>
                <wp:positionH relativeFrom="column">
                  <wp:posOffset>2067560</wp:posOffset>
                </wp:positionH>
                <wp:positionV relativeFrom="paragraph">
                  <wp:posOffset>17145</wp:posOffset>
                </wp:positionV>
                <wp:extent cx="107950" cy="0"/>
                <wp:effectExtent l="5715" t="57785" r="19685" b="56515"/>
                <wp:wrapNone/>
                <wp:docPr id="105" name="Conector de Seta Reta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C850AE" id="Conector de Seta Reta 105" o:spid="_x0000_s1026" type="#_x0000_t32" style="position:absolute;margin-left:162.8pt;margin-top:1.35pt;width: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" strokeweight=".26mm">
                <v:stroke endarrow="block" joinstyle="miter"/>
              </v:shape>
            </w:pict>
          </mc:Fallback>
        </mc:AlternateContent>
      </w:r>
      <w:r w:rsidRPr="00A707E3">
        <w:rPr>
          <w:noProof/>
        </w:rPr>
        <mc:AlternateContent>
          <mc:Choice Requires="wps">
            <w:drawing>
              <wp:anchor distT="0" distB="0" distL="114300" distR="114300" simplePos="0" relativeHeight="251666432" behindDoc="0" locked="0" layoutInCell="1" allowOverlap="1">
                <wp:simplePos x="0" y="0"/>
                <wp:positionH relativeFrom="column">
                  <wp:posOffset>913130</wp:posOffset>
                </wp:positionH>
                <wp:positionV relativeFrom="paragraph">
                  <wp:posOffset>5715</wp:posOffset>
                </wp:positionV>
                <wp:extent cx="107950" cy="0"/>
                <wp:effectExtent l="13335" t="55880" r="21590" b="58420"/>
                <wp:wrapNone/>
                <wp:docPr id="104" name="Conector de Seta Reta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95B0FF" id="Conector de Seta Reta 104" o:spid="_x0000_s1026" type="#_x0000_t32" style="position:absolute;margin-left:71.9pt;margin-top:.45pt;width: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" strokeweight=".26mm">
                <v:stroke endarrow="block" joinstyle="miter"/>
              </v:shape>
            </w:pict>
          </mc:Fallback>
        </mc:AlternateContent>
      </w:r>
      <w:r w:rsidRPr="00A707E3">
        <w:rPr>
          <w:noProof/>
        </w:rPr>
        <mc:AlternateContent>
          <mc:Choice Requires="wps">
            <w:drawing>
              <wp:anchor distT="0" distB="0" distL="114300" distR="114300" simplePos="0" relativeHeight="251764736" behindDoc="0" locked="0" layoutInCell="1" allowOverlap="1">
                <wp:simplePos x="0" y="0"/>
                <wp:positionH relativeFrom="column">
                  <wp:posOffset>4393565</wp:posOffset>
                </wp:positionH>
                <wp:positionV relativeFrom="paragraph">
                  <wp:posOffset>49530</wp:posOffset>
                </wp:positionV>
                <wp:extent cx="130175" cy="0"/>
                <wp:effectExtent l="17145" t="61595" r="5080" b="52705"/>
                <wp:wrapNone/>
                <wp:docPr id="103" name="Conector de Seta Reta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17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FB1876" id="Conector de Seta Reta 103" o:spid="_x0000_s1026" type="#_x0000_t32" style="position:absolute;margin-left:345.95pt;margin-top:3.9pt;width:10.2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" strokeweight=".26mm">
                <v:stroke endarrow="block" joinstyle="miter"/>
              </v:shape>
            </w:pict>
          </mc:Fallback>
        </mc:AlternateContent>
      </w:r>
    </w:p>
    <w:p w:rsidR="00A707E3" w:rsidRPr="00A707E3" w:rsidRDefault="00A707E3" w:rsidP="00A707E3">
      <w:pPr>
        <w:rPr>
          <w:rFonts w:ascii="Times New Roman" w:hAnsi="Times New Roman"/>
          <w:sz w:val="20"/>
          <w:szCs w:val="20"/>
        </w:rPr>
      </w:pPr>
      <w:r w:rsidRPr="00A707E3">
        <w:rPr>
          <w:noProof/>
        </w:rPr>
        <mc:AlternateContent>
          <mc:Choice Requires="wps">
            <w:drawing>
              <wp:anchor distT="0" distB="0" distL="114300" distR="114300" simplePos="0" relativeHeight="251674624" behindDoc="0" locked="0" layoutInCell="1" allowOverlap="1">
                <wp:simplePos x="0" y="0"/>
                <wp:positionH relativeFrom="column">
                  <wp:posOffset>2558415</wp:posOffset>
                </wp:positionH>
                <wp:positionV relativeFrom="paragraph">
                  <wp:posOffset>107950</wp:posOffset>
                </wp:positionV>
                <wp:extent cx="635" cy="114300"/>
                <wp:effectExtent l="58420" t="19050" r="55245" b="9525"/>
                <wp:wrapNone/>
                <wp:docPr id="102" name="Conector de Seta Reta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43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BA32E4" id="Conector de Seta Reta 102" o:spid="_x0000_s1026" type="#_x0000_t32" style="position:absolute;margin-left:201.45pt;margin-top:8.5pt;width:.05pt;height:9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" strokeweight=".26mm">
                <v:stroke endarrow="block" joinstyle="miter"/>
              </v:shape>
            </w:pict>
          </mc:Fallback>
        </mc:AlternateContent>
      </w:r>
      <w:r w:rsidRPr="00A707E3">
        <w:rPr>
          <w:noProof/>
        </w:rPr>
        <mc:AlternateContent>
          <mc:Choice Requires="wps">
            <w:drawing>
              <wp:anchor distT="0" distB="0" distL="114300" distR="114300" simplePos="0" relativeHeight="251758592" behindDoc="0" locked="0" layoutInCell="1" allowOverlap="1">
                <wp:simplePos x="0" y="0"/>
                <wp:positionH relativeFrom="column">
                  <wp:posOffset>7828915</wp:posOffset>
                </wp:positionH>
                <wp:positionV relativeFrom="paragraph">
                  <wp:posOffset>5715</wp:posOffset>
                </wp:positionV>
                <wp:extent cx="142875" cy="0"/>
                <wp:effectExtent l="13970" t="59690" r="14605" b="54610"/>
                <wp:wrapNone/>
                <wp:docPr id="101" name="Conector de Seta Reta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992016" id="Conector de Seta Reta 101" o:spid="_x0000_s1026" type="#_x0000_t32" style="position:absolute;margin-left:616.45pt;margin-top:.45pt;width:11.2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" strokeweight=".26mm">
                <v:stroke endarrow="block" joinstyle="miter"/>
              </v:shape>
            </w:pict>
          </mc:Fallback>
        </mc:AlternateContent>
      </w:r>
    </w:p>
    <w:p w:rsidR="00A707E3" w:rsidRPr="00A707E3" w:rsidRDefault="00A707E3" w:rsidP="00A707E3">
      <w:pPr>
        <w:rPr>
          <w:rFonts w:ascii="Times New Roman" w:hAnsi="Times New Roman"/>
          <w:sz w:val="6"/>
          <w:szCs w:val="6"/>
        </w:rPr>
      </w:pPr>
    </w:p>
    <w:p w:rsidR="00A707E3" w:rsidRPr="00A707E3" w:rsidRDefault="00A707E3" w:rsidP="00A707E3">
      <w:pPr>
        <w:rPr>
          <w:rFonts w:ascii="Times New Roman" w:hAnsi="Times New Roman"/>
          <w:sz w:val="20"/>
          <w:szCs w:val="20"/>
        </w:rPr>
      </w:pPr>
      <w:r w:rsidRPr="00A707E3">
        <w:rPr>
          <w:noProof/>
        </w:rPr>
        <mc:AlternateContent>
          <mc:Choice Requires="wps">
            <w:drawing>
              <wp:anchor distT="0" distB="0" distL="114935" distR="114935" simplePos="0" relativeHeight="251504640" behindDoc="0" locked="0" layoutInCell="1" allowOverlap="1">
                <wp:simplePos x="0" y="0"/>
                <wp:positionH relativeFrom="column">
                  <wp:posOffset>-101600</wp:posOffset>
                </wp:positionH>
                <wp:positionV relativeFrom="paragraph">
                  <wp:posOffset>46990</wp:posOffset>
                </wp:positionV>
                <wp:extent cx="1013460" cy="581025"/>
                <wp:effectExtent l="8255" t="14605" r="6985" b="13970"/>
                <wp:wrapNone/>
                <wp:docPr id="100" name="Caixa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CC99FF"/>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Seminário interdisciplinar I</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00" o:spid="_x0000_s1062" type="#_x0000_t202" style="position:absolute;left:0;text-align:left;margin-left:-8pt;margin-top:3.7pt;width:79.8pt;height:45.75pt;z-index:251504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" fillcolor="#c9f" strokeweight="1pt">
                <v:textbox inset="8.45pt,8.35pt,8.45pt,8.35pt">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Seminário interdisciplinar I</w:t>
                      </w:r>
                    </w:p>
                  </w:txbxContent>
                </v:textbox>
              </v:shape>
            </w:pict>
          </mc:Fallback>
        </mc:AlternateContent>
      </w:r>
      <w:r w:rsidRPr="00A707E3">
        <w:rPr>
          <w:noProof/>
        </w:rPr>
        <mc:AlternateContent>
          <mc:Choice Requires="wps">
            <w:drawing>
              <wp:anchor distT="0" distB="0" distL="114935" distR="114935" simplePos="0" relativeHeight="251516928" behindDoc="0" locked="0" layoutInCell="1" allowOverlap="1">
                <wp:simplePos x="0" y="0"/>
                <wp:positionH relativeFrom="column">
                  <wp:posOffset>1010285</wp:posOffset>
                </wp:positionH>
                <wp:positionV relativeFrom="paragraph">
                  <wp:posOffset>46990</wp:posOffset>
                </wp:positionV>
                <wp:extent cx="1013460" cy="581025"/>
                <wp:effectExtent l="15240" t="14605" r="9525" b="13970"/>
                <wp:wrapNone/>
                <wp:docPr id="99" name="Caixa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CC99FF"/>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Seminário interdisciplinar II</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99" o:spid="_x0000_s1063" type="#_x0000_t202" style="position:absolute;left:0;text-align:left;margin-left:79.55pt;margin-top:3.7pt;width:79.8pt;height:45.75pt;z-index:251516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" fillcolor="#c9f" strokeweight="1pt">
                <v:textbox inset="8.45pt,8.35pt,8.45pt,8.35pt">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Seminário interdisciplinar II</w:t>
                      </w:r>
                    </w:p>
                  </w:txbxContent>
                </v:textbox>
              </v:shape>
            </w:pict>
          </mc:Fallback>
        </mc:AlternateContent>
      </w:r>
      <w:r w:rsidRPr="00A707E3">
        <w:rPr>
          <w:noProof/>
        </w:rPr>
        <mc:AlternateContent>
          <mc:Choice Requires="wps">
            <w:drawing>
              <wp:anchor distT="0" distB="0" distL="114935" distR="114935" simplePos="0" relativeHeight="251525120" behindDoc="0" locked="0" layoutInCell="1" allowOverlap="1">
                <wp:simplePos x="0" y="0"/>
                <wp:positionH relativeFrom="column">
                  <wp:posOffset>2136775</wp:posOffset>
                </wp:positionH>
                <wp:positionV relativeFrom="paragraph">
                  <wp:posOffset>46990</wp:posOffset>
                </wp:positionV>
                <wp:extent cx="1013460" cy="581025"/>
                <wp:effectExtent l="8255" t="14605" r="6985" b="13970"/>
                <wp:wrapNone/>
                <wp:docPr id="98" name="Caixa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CC99FF"/>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Seminário interdisciplinar III</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98" o:spid="_x0000_s1064" type="#_x0000_t202" style="position:absolute;left:0;text-align:left;margin-left:168.25pt;margin-top:3.7pt;width:79.8pt;height:45.75pt;z-index:251525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" fillcolor="#c9f" strokeweight="1pt">
                <v:textbox inset="8.45pt,8.35pt,8.45pt,8.35pt">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Seminário interdisciplinar III</w:t>
                      </w:r>
                    </w:p>
                  </w:txbxContent>
                </v:textbox>
              </v:shape>
            </w:pict>
          </mc:Fallback>
        </mc:AlternateContent>
      </w:r>
      <w:r w:rsidRPr="00A707E3">
        <w:rPr>
          <w:noProof/>
        </w:rPr>
        <mc:AlternateContent>
          <mc:Choice Requires="wps">
            <w:drawing>
              <wp:anchor distT="0" distB="0" distL="114300" distR="114300" simplePos="0" relativeHeight="251676672" behindDoc="0" locked="0" layoutInCell="1" allowOverlap="1">
                <wp:simplePos x="0" y="0"/>
                <wp:positionH relativeFrom="column">
                  <wp:posOffset>938530</wp:posOffset>
                </wp:positionH>
                <wp:positionV relativeFrom="paragraph">
                  <wp:posOffset>32385</wp:posOffset>
                </wp:positionV>
                <wp:extent cx="1620520" cy="635"/>
                <wp:effectExtent l="10160" t="9525" r="7620" b="8890"/>
                <wp:wrapNone/>
                <wp:docPr id="97" name="Conector de Seta Reta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63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3571A8" id="Conector de Seta Reta 97" o:spid="_x0000_s1026" type="#_x0000_t32" style="position:absolute;margin-left:73.9pt;margin-top:2.55pt;width:127.6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" strokeweight=".26mm">
                <v:stroke joinstyle="miter"/>
              </v:shape>
            </w:pict>
          </mc:Fallback>
        </mc:AlternateContent>
      </w:r>
      <w:r w:rsidRPr="00A707E3">
        <w:rPr>
          <w:noProof/>
        </w:rPr>
        <mc:AlternateContent>
          <mc:Choice Requires="wps">
            <w:drawing>
              <wp:anchor distT="0" distB="0" distL="114300" distR="114300" simplePos="0" relativeHeight="251678720" behindDoc="0" locked="0" layoutInCell="1" allowOverlap="1">
                <wp:simplePos x="0" y="0"/>
                <wp:positionH relativeFrom="column">
                  <wp:posOffset>938530</wp:posOffset>
                </wp:positionH>
                <wp:positionV relativeFrom="paragraph">
                  <wp:posOffset>32385</wp:posOffset>
                </wp:positionV>
                <wp:extent cx="0" cy="1621790"/>
                <wp:effectExtent l="10160" t="9525" r="8890" b="6985"/>
                <wp:wrapNone/>
                <wp:docPr id="96" name="Conector de Seta Reta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179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817A9D" id="Conector de Seta Reta 96" o:spid="_x0000_s1026" type="#_x0000_t32" style="position:absolute;margin-left:73.9pt;margin-top:2.55pt;width:0;height:12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" strokeweight=".26mm">
                <v:stroke joinstyle="miter"/>
              </v:shape>
            </w:pict>
          </mc:Fallback>
        </mc:AlternateContent>
      </w:r>
      <w:r w:rsidRPr="00A707E3">
        <w:rPr>
          <w:rFonts w:ascii="Times New Roman" w:hAnsi="Times New Roman"/>
          <w:sz w:val="20"/>
          <w:szCs w:val="20"/>
        </w:rPr>
        <w:t xml:space="preserve">         </w:t>
      </w:r>
    </w:p>
    <w:p w:rsidR="00A707E3" w:rsidRPr="00A707E3" w:rsidRDefault="00A707E3" w:rsidP="00A707E3">
      <w:pPr>
        <w:rPr>
          <w:rFonts w:ascii="Times New Roman" w:hAnsi="Times New Roman"/>
        </w:rPr>
      </w:pPr>
      <w:r w:rsidRPr="00A707E3">
        <w:rPr>
          <w:noProof/>
        </w:rPr>
        <mc:AlternateContent>
          <mc:Choice Requires="wps">
            <w:drawing>
              <wp:anchor distT="0" distB="0" distL="114300" distR="114300" simplePos="0" relativeHeight="251672576" behindDoc="0" locked="0" layoutInCell="1" allowOverlap="1">
                <wp:simplePos x="0" y="0"/>
                <wp:positionH relativeFrom="column">
                  <wp:posOffset>890905</wp:posOffset>
                </wp:positionH>
                <wp:positionV relativeFrom="paragraph">
                  <wp:posOffset>165735</wp:posOffset>
                </wp:positionV>
                <wp:extent cx="141605" cy="0"/>
                <wp:effectExtent l="10160" t="60325" r="19685" b="53975"/>
                <wp:wrapNone/>
                <wp:docPr id="95" name="Conector de Seta Reta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7BF6D4" id="Conector de Seta Reta 95" o:spid="_x0000_s1026" type="#_x0000_t32" style="position:absolute;margin-left:70.15pt;margin-top:13.05pt;width:11.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" strokeweight=".26mm">
                <v:stroke endarrow="block" joinstyle="miter"/>
              </v:shape>
            </w:pict>
          </mc:Fallback>
        </mc:AlternateContent>
      </w:r>
      <w:r w:rsidRPr="00A707E3">
        <w:rPr>
          <w:noProof/>
        </w:rPr>
        <mc:AlternateContent>
          <mc:Choice Requires="wps">
            <w:drawing>
              <wp:anchor distT="0" distB="0" distL="114300" distR="114300" simplePos="0" relativeHeight="251826176" behindDoc="0" locked="0" layoutInCell="1" allowOverlap="1">
                <wp:simplePos x="0" y="0"/>
                <wp:positionH relativeFrom="column">
                  <wp:posOffset>1994535</wp:posOffset>
                </wp:positionH>
                <wp:positionV relativeFrom="paragraph">
                  <wp:posOffset>165735</wp:posOffset>
                </wp:positionV>
                <wp:extent cx="141605" cy="635"/>
                <wp:effectExtent l="8890" t="60325" r="20955" b="53340"/>
                <wp:wrapNone/>
                <wp:docPr id="94" name="Conector de Seta Reta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6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829A26" id="Conector de Seta Reta 94" o:spid="_x0000_s1026" type="#_x0000_t32" style="position:absolute;margin-left:157.05pt;margin-top:13.05pt;width:11.15pt;height:.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" strokeweight=".26mm">
                <v:stroke endarrow="block" joinstyle="miter"/>
              </v:shape>
            </w:pict>
          </mc:Fallback>
        </mc:AlternateContent>
      </w:r>
      <w:r w:rsidRPr="00A707E3">
        <w:rPr>
          <w:noProof/>
        </w:rPr>
        <mc:AlternateContent>
          <mc:Choice Requires="wps">
            <w:drawing>
              <wp:anchor distT="0" distB="0" distL="114935" distR="114935" simplePos="0" relativeHeight="251834368" behindDoc="0" locked="0" layoutInCell="1" allowOverlap="1">
                <wp:simplePos x="0" y="0"/>
                <wp:positionH relativeFrom="column">
                  <wp:posOffset>7929880</wp:posOffset>
                </wp:positionH>
                <wp:positionV relativeFrom="paragraph">
                  <wp:posOffset>15240</wp:posOffset>
                </wp:positionV>
                <wp:extent cx="1013460" cy="581025"/>
                <wp:effectExtent l="10160" t="14605" r="14605" b="13970"/>
                <wp:wrapNone/>
                <wp:docPr id="93" name="Caixa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FF"/>
                              <w:jc w:val="center"/>
                              <w:rPr>
                                <w:rFonts w:ascii="Times New Roman" w:hAnsi="Times New Roman"/>
                                <w:b/>
                                <w:bCs/>
                              </w:rPr>
                            </w:pPr>
                            <w:r>
                              <w:rPr>
                                <w:rFonts w:ascii="Times New Roman" w:hAnsi="Times New Roman"/>
                                <w:b/>
                                <w:bCs/>
                              </w:rPr>
                              <w:t>Optativa 2</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93" o:spid="_x0000_s1065" type="#_x0000_t202" style="position:absolute;left:0;text-align:left;margin-left:624.4pt;margin-top:1.2pt;width:79.8pt;height:45.75pt;z-index:251834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" strokeweight="1pt">
                <v:textbox inset="8.45pt,8.35pt,8.45pt,8.35pt">
                  <w:txbxContent>
                    <w:p w:rsidR="00A707E3" w:rsidRDefault="00A707E3" w:rsidP="00A707E3">
                      <w:pPr>
                        <w:shd w:val="clear" w:color="auto" w:fill="FF99FF"/>
                        <w:jc w:val="center"/>
                        <w:rPr>
                          <w:rFonts w:ascii="Times New Roman" w:hAnsi="Times New Roman"/>
                          <w:b/>
                          <w:bCs/>
                        </w:rPr>
                      </w:pPr>
                      <w:r>
                        <w:rPr>
                          <w:rFonts w:ascii="Times New Roman" w:hAnsi="Times New Roman"/>
                          <w:b/>
                          <w:bCs/>
                        </w:rPr>
                        <w:t>Optativa 2</w:t>
                      </w:r>
                    </w:p>
                  </w:txbxContent>
                </v:textbox>
              </v:shape>
            </w:pict>
          </mc:Fallback>
        </mc:AlternateContent>
      </w:r>
      <w:r w:rsidRPr="00A707E3">
        <w:rPr>
          <w:rFonts w:ascii="Times New Roman" w:hAnsi="Times New Roman"/>
        </w:rPr>
        <w:t>3</w:t>
      </w:r>
    </w:p>
    <w:p w:rsidR="00A707E3" w:rsidRPr="00A707E3" w:rsidRDefault="00A707E3" w:rsidP="00A707E3">
      <w:pPr>
        <w:rPr>
          <w:rFonts w:ascii="Times New Roman" w:hAnsi="Times New Roman"/>
        </w:rPr>
      </w:pPr>
      <w:r w:rsidRPr="00A707E3">
        <w:rPr>
          <w:noProof/>
        </w:rPr>
        <mc:AlternateContent>
          <mc:Choice Requires="wps">
            <w:drawing>
              <wp:anchor distT="0" distB="0" distL="114300" distR="114300" simplePos="0" relativeHeight="251723776" behindDoc="0" locked="0" layoutInCell="1" allowOverlap="1">
                <wp:simplePos x="0" y="0"/>
                <wp:positionH relativeFrom="column">
                  <wp:posOffset>3307080</wp:posOffset>
                </wp:positionH>
                <wp:positionV relativeFrom="paragraph">
                  <wp:posOffset>140970</wp:posOffset>
                </wp:positionV>
                <wp:extent cx="0" cy="512445"/>
                <wp:effectExtent l="6985" t="10795" r="12065" b="10160"/>
                <wp:wrapNone/>
                <wp:docPr id="92" name="Conector de Seta Reta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4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ADB92B" id="Conector de Seta Reta 92" o:spid="_x0000_s1026" type="#_x0000_t32" style="position:absolute;margin-left:260.4pt;margin-top:11.1pt;width:0;height:40.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" strokeweight=".26mm">
                <v:stroke joinstyle="miter"/>
              </v:shape>
            </w:pict>
          </mc:Fallback>
        </mc:AlternateContent>
      </w:r>
      <w:r w:rsidRPr="00A707E3">
        <w:rPr>
          <w:noProof/>
        </w:rPr>
        <mc:AlternateContent>
          <mc:Choice Requires="wps">
            <w:drawing>
              <wp:anchor distT="0" distB="0" distL="114300" distR="114300" simplePos="0" relativeHeight="251725824" behindDoc="0" locked="0" layoutInCell="1" allowOverlap="1">
                <wp:simplePos x="0" y="0"/>
                <wp:positionH relativeFrom="column">
                  <wp:posOffset>3307080</wp:posOffset>
                </wp:positionH>
                <wp:positionV relativeFrom="paragraph">
                  <wp:posOffset>140970</wp:posOffset>
                </wp:positionV>
                <wp:extent cx="2357120" cy="0"/>
                <wp:effectExtent l="6985" t="10795" r="7620" b="8255"/>
                <wp:wrapNone/>
                <wp:docPr id="91" name="Conector de Seta Reta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8D8DE2" id="Conector de Seta Reta 91" o:spid="_x0000_s1026" type="#_x0000_t32" style="position:absolute;margin-left:260.4pt;margin-top:11.1pt;width:185.6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" strokeweight=".26mm">
                <v:stroke joinstyle="miter"/>
              </v:shape>
            </w:pict>
          </mc:Fallback>
        </mc:AlternateContent>
      </w:r>
    </w:p>
    <w:p w:rsidR="00A707E3" w:rsidRPr="00A707E3" w:rsidRDefault="00A707E3" w:rsidP="00A707E3">
      <w:pPr>
        <w:rPr>
          <w:rFonts w:ascii="Times New Roman" w:hAnsi="Times New Roman"/>
        </w:rPr>
      </w:pPr>
      <w:r w:rsidRPr="00A707E3">
        <w:rPr>
          <w:noProof/>
        </w:rPr>
        <mc:AlternateContent>
          <mc:Choice Requires="wps">
            <w:drawing>
              <wp:anchor distT="0" distB="0" distL="114300" distR="114300" simplePos="0" relativeHeight="251686912" behindDoc="0" locked="0" layoutInCell="1" allowOverlap="1">
                <wp:simplePos x="0" y="0"/>
                <wp:positionH relativeFrom="column">
                  <wp:posOffset>368300</wp:posOffset>
                </wp:positionH>
                <wp:positionV relativeFrom="paragraph">
                  <wp:posOffset>130810</wp:posOffset>
                </wp:positionV>
                <wp:extent cx="635" cy="107315"/>
                <wp:effectExtent l="59055" t="23495" r="54610" b="12065"/>
                <wp:wrapNone/>
                <wp:docPr id="90" name="Conector de Seta Reta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731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DF48F9" id="Conector de Seta Reta 90" o:spid="_x0000_s1026" type="#_x0000_t32" style="position:absolute;margin-left:29pt;margin-top:10.3pt;width:.05pt;height:8.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" strokeweight=".26mm">
                <v:stroke endarrow="block" joinstyle="miter"/>
              </v:shape>
            </w:pict>
          </mc:Fallback>
        </mc:AlternateContent>
      </w:r>
      <w:r w:rsidRPr="00A707E3">
        <w:rPr>
          <w:noProof/>
        </w:rPr>
        <mc:AlternateContent>
          <mc:Choice Requires="wps">
            <w:drawing>
              <wp:anchor distT="0" distB="0" distL="114300" distR="114300" simplePos="0" relativeHeight="251688960" behindDoc="0" locked="0" layoutInCell="1" allowOverlap="1">
                <wp:simplePos x="0" y="0"/>
                <wp:positionH relativeFrom="column">
                  <wp:posOffset>1481455</wp:posOffset>
                </wp:positionH>
                <wp:positionV relativeFrom="paragraph">
                  <wp:posOffset>112395</wp:posOffset>
                </wp:positionV>
                <wp:extent cx="635" cy="107315"/>
                <wp:effectExtent l="57785" t="14605" r="55880" b="11430"/>
                <wp:wrapNone/>
                <wp:docPr id="89" name="Conector de Seta Reta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731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158CFA" id="Conector de Seta Reta 89" o:spid="_x0000_s1026" type="#_x0000_t32" style="position:absolute;margin-left:116.65pt;margin-top:8.85pt;width:.05pt;height:8.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" strokeweight=".26mm">
                <v:stroke endarrow="block" joinstyle="miter"/>
              </v:shape>
            </w:pict>
          </mc:Fallback>
        </mc:AlternateContent>
      </w:r>
      <w:r w:rsidRPr="00A707E3">
        <w:rPr>
          <w:noProof/>
        </w:rPr>
        <mc:AlternateContent>
          <mc:Choice Requires="wps">
            <w:drawing>
              <wp:anchor distT="0" distB="0" distL="114300" distR="114300" simplePos="0" relativeHeight="251691008" behindDoc="0" locked="0" layoutInCell="1" allowOverlap="1">
                <wp:simplePos x="0" y="0"/>
                <wp:positionH relativeFrom="column">
                  <wp:posOffset>2696210</wp:posOffset>
                </wp:positionH>
                <wp:positionV relativeFrom="paragraph">
                  <wp:posOffset>120650</wp:posOffset>
                </wp:positionV>
                <wp:extent cx="635" cy="107315"/>
                <wp:effectExtent l="53340" t="22860" r="60325" b="12700"/>
                <wp:wrapNone/>
                <wp:docPr id="88" name="Conector de Seta Reta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731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195D97" id="Conector de Seta Reta 88" o:spid="_x0000_s1026" type="#_x0000_t32" style="position:absolute;margin-left:212.3pt;margin-top:9.5pt;width:.05pt;height:8.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" strokeweight=".26mm">
                <v:stroke endarrow="block" joinstyle="miter"/>
              </v:shape>
            </w:pict>
          </mc:Fallback>
        </mc:AlternateContent>
      </w:r>
      <w:r w:rsidRPr="00A707E3">
        <w:rPr>
          <w:noProof/>
        </w:rPr>
        <mc:AlternateContent>
          <mc:Choice Requires="wps">
            <w:drawing>
              <wp:anchor distT="0" distB="0" distL="114300" distR="114300" simplePos="0" relativeHeight="251813888" behindDoc="0" locked="0" layoutInCell="1" allowOverlap="1">
                <wp:simplePos x="0" y="0"/>
                <wp:positionH relativeFrom="column">
                  <wp:posOffset>4451985</wp:posOffset>
                </wp:positionH>
                <wp:positionV relativeFrom="paragraph">
                  <wp:posOffset>78105</wp:posOffset>
                </wp:positionV>
                <wp:extent cx="1186815" cy="635"/>
                <wp:effectExtent l="8890" t="8890" r="13970" b="9525"/>
                <wp:wrapNone/>
                <wp:docPr id="87" name="Conector de Seta Reta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815" cy="63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1F9CDB" id="Conector de Seta Reta 87" o:spid="_x0000_s1026" type="#_x0000_t32" style="position:absolute;margin-left:350.55pt;margin-top:6.15pt;width:93.45pt;height:.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" strokeweight=".26mm">
                <v:stroke joinstyle="miter"/>
              </v:shape>
            </w:pict>
          </mc:Fallback>
        </mc:AlternateContent>
      </w:r>
      <w:r w:rsidRPr="00A707E3">
        <w:rPr>
          <w:noProof/>
        </w:rPr>
        <mc:AlternateContent>
          <mc:Choice Requires="wps">
            <w:drawing>
              <wp:anchor distT="0" distB="0" distL="114300" distR="114300" simplePos="0" relativeHeight="251815936" behindDoc="0" locked="0" layoutInCell="1" allowOverlap="1">
                <wp:simplePos x="0" y="0"/>
                <wp:positionH relativeFrom="column">
                  <wp:posOffset>5638800</wp:posOffset>
                </wp:positionH>
                <wp:positionV relativeFrom="paragraph">
                  <wp:posOffset>78105</wp:posOffset>
                </wp:positionV>
                <wp:extent cx="0" cy="1866265"/>
                <wp:effectExtent l="5080" t="8890" r="13970" b="10795"/>
                <wp:wrapNone/>
                <wp:docPr id="86" name="Conector de Seta Reta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26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07839E" id="Conector de Seta Reta 86" o:spid="_x0000_s1026" type="#_x0000_t32" style="position:absolute;margin-left:444pt;margin-top:6.15pt;width:0;height:146.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" strokeweight=".26mm">
                <v:stroke joinstyle="miter"/>
              </v:shape>
            </w:pict>
          </mc:Fallback>
        </mc:AlternateContent>
      </w:r>
    </w:p>
    <w:p w:rsidR="00A707E3" w:rsidRPr="00A707E3" w:rsidRDefault="00A707E3" w:rsidP="00A707E3">
      <w:pPr>
        <w:rPr>
          <w:rFonts w:ascii="Times New Roman" w:hAnsi="Times New Roman"/>
          <w:sz w:val="2"/>
          <w:szCs w:val="2"/>
        </w:rPr>
      </w:pPr>
    </w:p>
    <w:p w:rsidR="00A707E3" w:rsidRPr="00A707E3" w:rsidRDefault="00A707E3" w:rsidP="00A707E3">
      <w:pPr>
        <w:rPr>
          <w:rFonts w:ascii="Times New Roman" w:hAnsi="Times New Roman"/>
          <w:sz w:val="20"/>
          <w:szCs w:val="20"/>
        </w:rPr>
      </w:pPr>
      <w:r w:rsidRPr="00A707E3">
        <w:rPr>
          <w:noProof/>
        </w:rPr>
        <mc:AlternateContent>
          <mc:Choice Requires="wps">
            <w:drawing>
              <wp:anchor distT="0" distB="0" distL="114935" distR="114935" simplePos="0" relativeHeight="251521024" behindDoc="0" locked="0" layoutInCell="1" allowOverlap="1">
                <wp:simplePos x="0" y="0"/>
                <wp:positionH relativeFrom="column">
                  <wp:posOffset>2136775</wp:posOffset>
                </wp:positionH>
                <wp:positionV relativeFrom="paragraph">
                  <wp:posOffset>62865</wp:posOffset>
                </wp:positionV>
                <wp:extent cx="1013460" cy="581025"/>
                <wp:effectExtent l="8255" t="12065" r="6985" b="6985"/>
                <wp:wrapNone/>
                <wp:docPr id="85" name="Caixa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CC99FF"/>
                        </a:solidFill>
                        <a:ln w="12700">
                          <a:solidFill>
                            <a:srgbClr val="000000"/>
                          </a:solidFill>
                          <a:miter lim="800000"/>
                          <a:headEnd/>
                          <a:tailEnd/>
                        </a:ln>
                      </wps:spPr>
                      <wps:txbx>
                        <w:txbxContent>
                          <w:p w:rsidR="00A707E3" w:rsidRDefault="00A707E3" w:rsidP="00A707E3">
                            <w:pPr>
                              <w:jc w:val="center"/>
                              <w:rPr>
                                <w:b/>
                                <w:bCs/>
                                <w:sz w:val="16"/>
                                <w:szCs w:val="16"/>
                              </w:rPr>
                            </w:pPr>
                            <w:r>
                              <w:rPr>
                                <w:b/>
                                <w:bCs/>
                                <w:sz w:val="16"/>
                                <w:szCs w:val="16"/>
                              </w:rPr>
                              <w:t>História e Teoria da Ciência</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5" o:spid="_x0000_s1066" type="#_x0000_t202" style="position:absolute;left:0;text-align:left;margin-left:168.25pt;margin-top:4.95pt;width:79.8pt;height:45.75pt;z-index:251521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" fillcolor="#c9f" strokeweight="1pt">
                <v:textbox inset="8.45pt,8.35pt,8.45pt,8.35pt">
                  <w:txbxContent>
                    <w:p w:rsidR="00A707E3" w:rsidRDefault="00A707E3" w:rsidP="00A707E3">
                      <w:pPr>
                        <w:jc w:val="center"/>
                        <w:rPr>
                          <w:b/>
                          <w:bCs/>
                          <w:sz w:val="16"/>
                          <w:szCs w:val="16"/>
                        </w:rPr>
                      </w:pPr>
                      <w:r>
                        <w:rPr>
                          <w:b/>
                          <w:bCs/>
                          <w:sz w:val="16"/>
                          <w:szCs w:val="16"/>
                        </w:rPr>
                        <w:t>História e Teoria da Ciência</w:t>
                      </w:r>
                    </w:p>
                  </w:txbxContent>
                </v:textbox>
              </v:shape>
            </w:pict>
          </mc:Fallback>
        </mc:AlternateContent>
      </w:r>
      <w:r w:rsidRPr="00A707E3">
        <w:rPr>
          <w:noProof/>
        </w:rPr>
        <mc:AlternateContent>
          <mc:Choice Requires="wps">
            <w:drawing>
              <wp:anchor distT="0" distB="0" distL="114935" distR="114935" simplePos="0" relativeHeight="251629568" behindDoc="0" locked="0" layoutInCell="1" allowOverlap="1">
                <wp:simplePos x="0" y="0"/>
                <wp:positionH relativeFrom="column">
                  <wp:posOffset>3482975</wp:posOffset>
                </wp:positionH>
                <wp:positionV relativeFrom="paragraph">
                  <wp:posOffset>54610</wp:posOffset>
                </wp:positionV>
                <wp:extent cx="967740" cy="581025"/>
                <wp:effectExtent l="11430" t="13335" r="11430" b="15240"/>
                <wp:wrapNone/>
                <wp:docPr id="84" name="Caixa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581025"/>
                        </a:xfrm>
                        <a:prstGeom prst="rect">
                          <a:avLst/>
                        </a:prstGeom>
                        <a:solidFill>
                          <a:srgbClr val="CC99FF"/>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Seminário interdisciplinar IV</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4" o:spid="_x0000_s1067" type="#_x0000_t202" style="position:absolute;left:0;text-align:left;margin-left:274.25pt;margin-top:4.3pt;width:76.2pt;height:45.75pt;z-index:251629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" fillcolor="#c9f" strokeweight="1pt">
                <v:textbox inset="8.45pt,8.35pt,8.45pt,8.35pt">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Seminário interdisciplinar IV</w:t>
                      </w:r>
                    </w:p>
                  </w:txbxContent>
                </v:textbox>
              </v:shape>
            </w:pict>
          </mc:Fallback>
        </mc:AlternateContent>
      </w:r>
      <w:r w:rsidRPr="00A707E3">
        <w:rPr>
          <w:noProof/>
        </w:rPr>
        <mc:AlternateContent>
          <mc:Choice Requires="wps">
            <w:drawing>
              <wp:anchor distT="0" distB="0" distL="114300" distR="114300" simplePos="0" relativeHeight="251693056" behindDoc="0" locked="0" layoutInCell="1" allowOverlap="1">
                <wp:simplePos x="0" y="0"/>
                <wp:positionH relativeFrom="column">
                  <wp:posOffset>368935</wp:posOffset>
                </wp:positionH>
                <wp:positionV relativeFrom="paragraph">
                  <wp:posOffset>29845</wp:posOffset>
                </wp:positionV>
                <wp:extent cx="2327275" cy="18415"/>
                <wp:effectExtent l="12065" t="7620" r="13335" b="12065"/>
                <wp:wrapNone/>
                <wp:docPr id="83" name="Conector de Seta Reta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7275" cy="1841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259084" id="Conector de Seta Reta 83" o:spid="_x0000_s1026" type="#_x0000_t32" style="position:absolute;margin-left:29.05pt;margin-top:2.35pt;width:183.25pt;height:1.4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" strokeweight=".26mm">
                <v:stroke joinstyle="miter"/>
              </v:shape>
            </w:pict>
          </mc:Fallback>
        </mc:AlternateContent>
      </w:r>
      <w:r w:rsidRPr="00A707E3">
        <w:rPr>
          <w:rFonts w:ascii="Times New Roman" w:hAnsi="Times New Roman"/>
          <w:sz w:val="20"/>
          <w:szCs w:val="20"/>
        </w:rPr>
        <w:t xml:space="preserve">        </w:t>
      </w:r>
    </w:p>
    <w:p w:rsidR="00A707E3" w:rsidRPr="00A707E3" w:rsidRDefault="00A707E3" w:rsidP="00A707E3">
      <w:pPr>
        <w:rPr>
          <w:rFonts w:ascii="Times New Roman" w:hAnsi="Times New Roman"/>
        </w:rPr>
      </w:pPr>
      <w:r w:rsidRPr="00A707E3">
        <w:rPr>
          <w:noProof/>
        </w:rPr>
        <mc:AlternateContent>
          <mc:Choice Requires="wps">
            <w:drawing>
              <wp:anchor distT="0" distB="0" distL="114935" distR="114935" simplePos="0" relativeHeight="251631616" behindDoc="0" locked="0" layoutInCell="1" allowOverlap="1">
                <wp:simplePos x="0" y="0"/>
                <wp:positionH relativeFrom="column">
                  <wp:posOffset>5768975</wp:posOffset>
                </wp:positionH>
                <wp:positionV relativeFrom="paragraph">
                  <wp:posOffset>-10160</wp:posOffset>
                </wp:positionV>
                <wp:extent cx="941070" cy="581025"/>
                <wp:effectExtent l="11430" t="8890" r="9525" b="10160"/>
                <wp:wrapNone/>
                <wp:docPr id="82" name="Caixa de Tex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581025"/>
                        </a:xfrm>
                        <a:prstGeom prst="rect">
                          <a:avLst/>
                        </a:prstGeom>
                        <a:solidFill>
                          <a:srgbClr val="CC99FF"/>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Seminário interdisciplinar V</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2" o:spid="_x0000_s1068" type="#_x0000_t202" style="position:absolute;left:0;text-align:left;margin-left:454.25pt;margin-top:-.8pt;width:74.1pt;height:45.75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" fillcolor="#c9f" strokeweight="1pt">
                <v:textbox inset="8.45pt,8.35pt,8.45pt,8.35pt">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Seminário interdisciplinar V</w:t>
                      </w:r>
                    </w:p>
                  </w:txbxContent>
                </v:textbox>
              </v:shape>
            </w:pict>
          </mc:Fallback>
        </mc:AlternateContent>
      </w:r>
      <w:r w:rsidRPr="00A707E3">
        <w:rPr>
          <w:noProof/>
        </w:rPr>
        <mc:AlternateContent>
          <mc:Choice Requires="wps">
            <w:drawing>
              <wp:anchor distT="0" distB="0" distL="114935" distR="114935" simplePos="0" relativeHeight="251633664" behindDoc="0" locked="0" layoutInCell="1" allowOverlap="1">
                <wp:simplePos x="0" y="0"/>
                <wp:positionH relativeFrom="column">
                  <wp:posOffset>6873875</wp:posOffset>
                </wp:positionH>
                <wp:positionV relativeFrom="paragraph">
                  <wp:posOffset>-10160</wp:posOffset>
                </wp:positionV>
                <wp:extent cx="927735" cy="581025"/>
                <wp:effectExtent l="11430" t="8890" r="13335" b="10160"/>
                <wp:wrapNone/>
                <wp:docPr id="81" name="Caixa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581025"/>
                        </a:xfrm>
                        <a:prstGeom prst="rect">
                          <a:avLst/>
                        </a:prstGeom>
                        <a:solidFill>
                          <a:srgbClr val="CC99FF"/>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Seminário interdisciplinar VI</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1" o:spid="_x0000_s1069" type="#_x0000_t202" style="position:absolute;left:0;text-align:left;margin-left:541.25pt;margin-top:-.8pt;width:73.05pt;height:45.75pt;z-index:251633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" fillcolor="#c9f" strokeweight="1pt">
                <v:textbox inset="8.45pt,8.35pt,8.45pt,8.35pt">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Seminário interdisciplinar VI</w:t>
                      </w:r>
                    </w:p>
                  </w:txbxContent>
                </v:textbox>
              </v:shape>
            </w:pict>
          </mc:Fallback>
        </mc:AlternateContent>
      </w:r>
      <w:r w:rsidRPr="00A707E3">
        <w:rPr>
          <w:noProof/>
        </w:rPr>
        <mc:AlternateContent>
          <mc:Choice Requires="wps">
            <w:drawing>
              <wp:anchor distT="0" distB="0" distL="114935" distR="114935" simplePos="0" relativeHeight="251635712" behindDoc="0" locked="0" layoutInCell="1" allowOverlap="1">
                <wp:simplePos x="0" y="0"/>
                <wp:positionH relativeFrom="column">
                  <wp:posOffset>7912100</wp:posOffset>
                </wp:positionH>
                <wp:positionV relativeFrom="paragraph">
                  <wp:posOffset>-18415</wp:posOffset>
                </wp:positionV>
                <wp:extent cx="1013460" cy="581025"/>
                <wp:effectExtent l="11430" t="10160" r="13335" b="8890"/>
                <wp:wrapNone/>
                <wp:docPr id="80" name="Caixa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CC99FF"/>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Seminário interdisciplinar VII</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0" o:spid="_x0000_s1070" type="#_x0000_t202" style="position:absolute;left:0;text-align:left;margin-left:623pt;margin-top:-1.45pt;width:79.8pt;height:45.75pt;z-index:251635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" fillcolor="#c9f" strokeweight="1pt">
                <v:textbox inset="8.45pt,8.35pt,8.45pt,8.35pt">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Seminário interdisciplinar VII</w:t>
                      </w:r>
                    </w:p>
                  </w:txbxContent>
                </v:textbox>
              </v:shape>
            </w:pict>
          </mc:Fallback>
        </mc:AlternateContent>
      </w:r>
      <w:r w:rsidRPr="00A707E3">
        <w:rPr>
          <w:noProof/>
        </w:rPr>
        <mc:AlternateContent>
          <mc:Choice Requires="wps">
            <w:drawing>
              <wp:anchor distT="0" distB="0" distL="114300" distR="114300" simplePos="0" relativeHeight="251721728" behindDoc="0" locked="0" layoutInCell="1" allowOverlap="1">
                <wp:simplePos x="0" y="0"/>
                <wp:positionH relativeFrom="column">
                  <wp:posOffset>3144520</wp:posOffset>
                </wp:positionH>
                <wp:positionV relativeFrom="paragraph">
                  <wp:posOffset>142240</wp:posOffset>
                </wp:positionV>
                <wp:extent cx="162560" cy="0"/>
                <wp:effectExtent l="6350" t="8890" r="12065" b="10160"/>
                <wp:wrapNone/>
                <wp:docPr id="79" name="Conector de Seta Reta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4CBD91" id="Conector de Seta Reta 79" o:spid="_x0000_s1026" type="#_x0000_t32" style="position:absolute;margin-left:247.6pt;margin-top:11.2pt;width:12.8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" strokeweight=".26mm">
                <v:stroke joinstyle="miter"/>
              </v:shape>
            </w:pict>
          </mc:Fallback>
        </mc:AlternateContent>
      </w:r>
    </w:p>
    <w:p w:rsidR="00A707E3" w:rsidRPr="00A707E3" w:rsidRDefault="00A707E3" w:rsidP="00A707E3">
      <w:pPr>
        <w:rPr>
          <w:rFonts w:ascii="Times New Roman" w:hAnsi="Times New Roman"/>
        </w:rPr>
      </w:pPr>
      <w:r w:rsidRPr="00A707E3">
        <w:rPr>
          <w:noProof/>
        </w:rPr>
        <mc:AlternateContent>
          <mc:Choice Requires="wps">
            <w:drawing>
              <wp:anchor distT="0" distB="0" distL="114935" distR="114935" simplePos="0" relativeHeight="251568128" behindDoc="0" locked="0" layoutInCell="1" allowOverlap="1">
                <wp:simplePos x="0" y="0"/>
                <wp:positionH relativeFrom="column">
                  <wp:posOffset>11331575</wp:posOffset>
                </wp:positionH>
                <wp:positionV relativeFrom="paragraph">
                  <wp:posOffset>-16510</wp:posOffset>
                </wp:positionV>
                <wp:extent cx="1076325" cy="612775"/>
                <wp:effectExtent l="11430" t="6350" r="7620" b="9525"/>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1277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DDD9C3"/>
                              <w:jc w:val="center"/>
                              <w:rPr>
                                <w:b/>
                                <w:bCs/>
                                <w:sz w:val="18"/>
                                <w:szCs w:val="18"/>
                              </w:rPr>
                            </w:pPr>
                            <w:r>
                              <w:rPr>
                                <w:b/>
                                <w:bCs/>
                                <w:sz w:val="18"/>
                                <w:szCs w:val="18"/>
                              </w:rPr>
                              <w:t>Seminário Interdisciplinar V</w:t>
                            </w: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8" o:spid="_x0000_s1071" type="#_x0000_t202" style="position:absolute;left:0;text-align:left;margin-left:892.25pt;margin-top:-1.3pt;width:84.75pt;height:48.25pt;z-index:251568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" strokeweight="1pt">
                <v:textbox inset="8.45pt,4.85pt,8.45pt,4.85pt">
                  <w:txbxContent>
                    <w:p w:rsidR="00A707E3" w:rsidRDefault="00A707E3" w:rsidP="00A707E3">
                      <w:pPr>
                        <w:shd w:val="clear" w:color="auto" w:fill="DDD9C3"/>
                        <w:jc w:val="center"/>
                        <w:rPr>
                          <w:b/>
                          <w:bCs/>
                          <w:sz w:val="18"/>
                          <w:szCs w:val="18"/>
                        </w:rPr>
                      </w:pPr>
                      <w:r>
                        <w:rPr>
                          <w:b/>
                          <w:bCs/>
                          <w:sz w:val="18"/>
                          <w:szCs w:val="18"/>
                        </w:rPr>
                        <w:t>Seminário Interdisciplinar V</w:t>
                      </w:r>
                    </w:p>
                  </w:txbxContent>
                </v:textbox>
              </v:shape>
            </w:pict>
          </mc:Fallback>
        </mc:AlternateContent>
      </w:r>
      <w:r w:rsidRPr="00A707E3">
        <w:rPr>
          <w:noProof/>
        </w:rPr>
        <mc:AlternateContent>
          <mc:Choice Requires="wps">
            <w:drawing>
              <wp:anchor distT="0" distB="0" distL="114300" distR="114300" simplePos="0" relativeHeight="251828224" behindDoc="0" locked="0" layoutInCell="1" allowOverlap="1">
                <wp:simplePos x="0" y="0"/>
                <wp:positionH relativeFrom="column">
                  <wp:posOffset>6727190</wp:posOffset>
                </wp:positionH>
                <wp:positionV relativeFrom="paragraph">
                  <wp:posOffset>87630</wp:posOffset>
                </wp:positionV>
                <wp:extent cx="168910" cy="0"/>
                <wp:effectExtent l="7620" t="53340" r="23495" b="60960"/>
                <wp:wrapNone/>
                <wp:docPr id="77" name="Conector de Seta Reta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8629DC" id="Conector de Seta Reta 77" o:spid="_x0000_s1026" type="#_x0000_t32" style="position:absolute;margin-left:529.7pt;margin-top:6.9pt;width:13.3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" strokeweight=".26mm">
                <v:stroke endarrow="block" joinstyle="miter"/>
              </v:shape>
            </w:pict>
          </mc:Fallback>
        </mc:AlternateContent>
      </w:r>
      <w:r w:rsidRPr="00A707E3">
        <w:rPr>
          <w:noProof/>
        </w:rPr>
        <mc:AlternateContent>
          <mc:Choice Requires="wps">
            <w:drawing>
              <wp:anchor distT="0" distB="0" distL="114300" distR="114300" simplePos="0" relativeHeight="251830272" behindDoc="0" locked="0" layoutInCell="1" allowOverlap="1">
                <wp:simplePos x="0" y="0"/>
                <wp:positionH relativeFrom="column">
                  <wp:posOffset>7802880</wp:posOffset>
                </wp:positionH>
                <wp:positionV relativeFrom="paragraph">
                  <wp:posOffset>87630</wp:posOffset>
                </wp:positionV>
                <wp:extent cx="121920" cy="0"/>
                <wp:effectExtent l="6985" t="53340" r="23495" b="60960"/>
                <wp:wrapNone/>
                <wp:docPr id="76" name="Conector de Seta Reta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E9B2BF" id="Conector de Seta Reta 76" o:spid="_x0000_s1026" type="#_x0000_t32" style="position:absolute;margin-left:614.4pt;margin-top:6.9pt;width:9.6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" strokeweight=".26mm">
                <v:stroke endarrow="block" joinstyle="miter"/>
              </v:shape>
            </w:pict>
          </mc:Fallback>
        </mc:AlternateContent>
      </w:r>
    </w:p>
    <w:p w:rsidR="00A707E3" w:rsidRPr="00A707E3" w:rsidRDefault="00A707E3" w:rsidP="00A707E3">
      <w:pPr>
        <w:rPr>
          <w:rFonts w:ascii="Times New Roman" w:hAnsi="Times New Roman"/>
          <w:sz w:val="20"/>
          <w:szCs w:val="20"/>
        </w:rPr>
      </w:pPr>
      <w:r w:rsidRPr="00A707E3">
        <w:rPr>
          <w:noProof/>
        </w:rPr>
        <mc:AlternateContent>
          <mc:Choice Requires="wps">
            <w:drawing>
              <wp:anchor distT="0" distB="0" distL="114300" distR="114300" simplePos="0" relativeHeight="251805696" behindDoc="0" locked="0" layoutInCell="1" allowOverlap="1">
                <wp:simplePos x="0" y="0"/>
                <wp:positionH relativeFrom="column">
                  <wp:posOffset>2696210</wp:posOffset>
                </wp:positionH>
                <wp:positionV relativeFrom="paragraph">
                  <wp:posOffset>128270</wp:posOffset>
                </wp:positionV>
                <wp:extent cx="635" cy="71120"/>
                <wp:effectExtent l="53340" t="21590" r="60325" b="12065"/>
                <wp:wrapNone/>
                <wp:docPr id="75" name="Conector de Seta Reta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7112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B13085" id="Conector de Seta Reta 75" o:spid="_x0000_s1026" type="#_x0000_t32" style="position:absolute;margin-left:212.3pt;margin-top:10.1pt;width:.05pt;height:5.6pt;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" strokeweight=".26mm">
                <v:stroke endarrow="block" joinstyle="miter"/>
              </v:shape>
            </w:pict>
          </mc:Fallback>
        </mc:AlternateContent>
      </w:r>
    </w:p>
    <w:p w:rsidR="00A707E3" w:rsidRPr="00A707E3" w:rsidRDefault="00A707E3" w:rsidP="00A707E3">
      <w:pPr>
        <w:rPr>
          <w:rFonts w:ascii="Times New Roman" w:hAnsi="Times New Roman"/>
          <w:sz w:val="6"/>
          <w:szCs w:val="6"/>
        </w:rPr>
      </w:pPr>
    </w:p>
    <w:p w:rsidR="00A707E3" w:rsidRPr="00A707E3" w:rsidRDefault="00A707E3" w:rsidP="00A707E3">
      <w:pPr>
        <w:spacing w:line="360" w:lineRule="auto"/>
        <w:ind w:left="3540"/>
        <w:rPr>
          <w:rFonts w:ascii="Times New Roman" w:hAnsi="Times New Roman"/>
          <w:sz w:val="20"/>
          <w:szCs w:val="20"/>
        </w:rPr>
      </w:pPr>
      <w:r w:rsidRPr="00A707E3">
        <w:rPr>
          <w:noProof/>
        </w:rPr>
        <mc:AlternateContent>
          <mc:Choice Requires="wps">
            <w:drawing>
              <wp:anchor distT="0" distB="0" distL="114935" distR="114935" simplePos="0" relativeHeight="251500544" behindDoc="0" locked="0" layoutInCell="1" allowOverlap="1">
                <wp:simplePos x="0" y="0"/>
                <wp:positionH relativeFrom="column">
                  <wp:posOffset>-102870</wp:posOffset>
                </wp:positionH>
                <wp:positionV relativeFrom="paragraph">
                  <wp:posOffset>45720</wp:posOffset>
                </wp:positionV>
                <wp:extent cx="1013460" cy="581025"/>
                <wp:effectExtent l="6985" t="14605" r="8255" b="13970"/>
                <wp:wrapNone/>
                <wp:docPr id="74" name="Caixa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99CCFF"/>
                        </a:solidFill>
                        <a:ln w="12700">
                          <a:solidFill>
                            <a:srgbClr val="000000"/>
                          </a:solidFill>
                          <a:miter lim="800000"/>
                          <a:headEnd/>
                          <a:tailEnd/>
                        </a:ln>
                      </wps:spPr>
                      <wps:txbx>
                        <w:txbxContent>
                          <w:p w:rsidR="00A707E3" w:rsidRDefault="00A707E3" w:rsidP="00A707E3">
                            <w:pPr>
                              <w:jc w:val="center"/>
                              <w:rPr>
                                <w:b/>
                                <w:bCs/>
                                <w:sz w:val="16"/>
                                <w:szCs w:val="16"/>
                              </w:rPr>
                            </w:pPr>
                            <w:r>
                              <w:rPr>
                                <w:b/>
                                <w:bCs/>
                                <w:sz w:val="16"/>
                                <w:szCs w:val="16"/>
                              </w:rPr>
                              <w:t>Soc. Cultura e História da Educação</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4" o:spid="_x0000_s1072" type="#_x0000_t202" style="position:absolute;left:0;text-align:left;margin-left:-8.1pt;margin-top:3.6pt;width:79.8pt;height:45.75pt;z-index:251500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" fillcolor="#9cf" strokeweight="1pt">
                <v:textbox inset="8.45pt,8.35pt,8.45pt,8.35pt">
                  <w:txbxContent>
                    <w:p w:rsidR="00A707E3" w:rsidRDefault="00A707E3" w:rsidP="00A707E3">
                      <w:pPr>
                        <w:jc w:val="center"/>
                        <w:rPr>
                          <w:b/>
                          <w:bCs/>
                          <w:sz w:val="16"/>
                          <w:szCs w:val="16"/>
                        </w:rPr>
                      </w:pPr>
                      <w:r>
                        <w:rPr>
                          <w:b/>
                          <w:bCs/>
                          <w:sz w:val="16"/>
                          <w:szCs w:val="16"/>
                        </w:rPr>
                        <w:t>Soc. Cultura e História da Educação</w:t>
                      </w:r>
                    </w:p>
                  </w:txbxContent>
                </v:textbox>
              </v:shape>
            </w:pict>
          </mc:Fallback>
        </mc:AlternateContent>
      </w:r>
      <w:r w:rsidRPr="00A707E3">
        <w:rPr>
          <w:noProof/>
        </w:rPr>
        <mc:AlternateContent>
          <mc:Choice Requires="wps">
            <w:drawing>
              <wp:anchor distT="0" distB="0" distL="114935" distR="114935" simplePos="0" relativeHeight="251512832" behindDoc="0" locked="0" layoutInCell="1" allowOverlap="1">
                <wp:simplePos x="0" y="0"/>
                <wp:positionH relativeFrom="column">
                  <wp:posOffset>1000125</wp:posOffset>
                </wp:positionH>
                <wp:positionV relativeFrom="paragraph">
                  <wp:posOffset>45720</wp:posOffset>
                </wp:positionV>
                <wp:extent cx="1013460" cy="581025"/>
                <wp:effectExtent l="14605" t="14605" r="10160" b="13970"/>
                <wp:wrapNone/>
                <wp:docPr id="73" name="Caixa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99CCFF"/>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20"/>
                                <w:szCs w:val="20"/>
                              </w:rPr>
                            </w:pPr>
                            <w:r>
                              <w:rPr>
                                <w:rFonts w:ascii="Times New Roman" w:hAnsi="Times New Roman"/>
                                <w:b/>
                                <w:bCs/>
                              </w:rPr>
                              <w:t>Filosofia da</w:t>
                            </w:r>
                            <w:r>
                              <w:rPr>
                                <w:b/>
                                <w:bCs/>
                              </w:rPr>
                              <w:t xml:space="preserve"> </w:t>
                            </w:r>
                            <w:r>
                              <w:rPr>
                                <w:rFonts w:ascii="Times New Roman" w:hAnsi="Times New Roman"/>
                                <w:b/>
                                <w:bCs/>
                                <w:sz w:val="20"/>
                                <w:szCs w:val="20"/>
                              </w:rPr>
                              <w:t>Educação</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3" o:spid="_x0000_s1073" type="#_x0000_t202" style="position:absolute;left:0;text-align:left;margin-left:78.75pt;margin-top:3.6pt;width:79.8pt;height:45.75pt;z-index:251512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" fillcolor="#9cf" strokeweight="1pt">
                <v:textbox inset="8.45pt,8.35pt,8.45pt,8.35pt">
                  <w:txbxContent>
                    <w:p w:rsidR="00A707E3" w:rsidRDefault="00A707E3" w:rsidP="00A707E3">
                      <w:pPr>
                        <w:jc w:val="center"/>
                        <w:rPr>
                          <w:rFonts w:ascii="Times New Roman" w:hAnsi="Times New Roman"/>
                          <w:b/>
                          <w:bCs/>
                          <w:sz w:val="20"/>
                          <w:szCs w:val="20"/>
                        </w:rPr>
                      </w:pPr>
                      <w:r>
                        <w:rPr>
                          <w:rFonts w:ascii="Times New Roman" w:hAnsi="Times New Roman"/>
                          <w:b/>
                          <w:bCs/>
                        </w:rPr>
                        <w:t>Filosofia da</w:t>
                      </w:r>
                      <w:r>
                        <w:rPr>
                          <w:b/>
                          <w:bCs/>
                        </w:rPr>
                        <w:t xml:space="preserve"> </w:t>
                      </w:r>
                      <w:r>
                        <w:rPr>
                          <w:rFonts w:ascii="Times New Roman" w:hAnsi="Times New Roman"/>
                          <w:b/>
                          <w:bCs/>
                          <w:sz w:val="20"/>
                          <w:szCs w:val="20"/>
                        </w:rPr>
                        <w:t>Educação</w:t>
                      </w:r>
                    </w:p>
                  </w:txbxContent>
                </v:textbox>
              </v:shape>
            </w:pict>
          </mc:Fallback>
        </mc:AlternateContent>
      </w:r>
      <w:r w:rsidRPr="00A707E3">
        <w:rPr>
          <w:noProof/>
        </w:rPr>
        <mc:AlternateContent>
          <mc:Choice Requires="wps">
            <w:drawing>
              <wp:anchor distT="0" distB="0" distL="114935" distR="114935" simplePos="0" relativeHeight="251527168" behindDoc="0" locked="0" layoutInCell="1" allowOverlap="1">
                <wp:simplePos x="0" y="0"/>
                <wp:positionH relativeFrom="column">
                  <wp:posOffset>2136775</wp:posOffset>
                </wp:positionH>
                <wp:positionV relativeFrom="paragraph">
                  <wp:posOffset>45720</wp:posOffset>
                </wp:positionV>
                <wp:extent cx="1013460" cy="581025"/>
                <wp:effectExtent l="8255" t="14605" r="6985" b="13970"/>
                <wp:wrapNone/>
                <wp:docPr id="72" name="Caixa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99CCFF"/>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19"/>
                                <w:szCs w:val="19"/>
                              </w:rPr>
                            </w:pPr>
                            <w:r>
                              <w:rPr>
                                <w:rFonts w:ascii="Times New Roman" w:hAnsi="Times New Roman"/>
                                <w:b/>
                                <w:bCs/>
                                <w:sz w:val="19"/>
                                <w:szCs w:val="19"/>
                              </w:rPr>
                              <w:t>Psicologia da Aprendizagem</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2" o:spid="_x0000_s1074" type="#_x0000_t202" style="position:absolute;left:0;text-align:left;margin-left:168.25pt;margin-top:3.6pt;width:79.8pt;height:45.75pt;z-index:251527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" fillcolor="#9cf" strokeweight="1pt">
                <v:textbox inset="8.45pt,8.35pt,8.45pt,8.35pt">
                  <w:txbxContent>
                    <w:p w:rsidR="00A707E3" w:rsidRDefault="00A707E3" w:rsidP="00A707E3">
                      <w:pPr>
                        <w:jc w:val="center"/>
                        <w:rPr>
                          <w:rFonts w:ascii="Times New Roman" w:hAnsi="Times New Roman"/>
                          <w:b/>
                          <w:bCs/>
                          <w:sz w:val="19"/>
                          <w:szCs w:val="19"/>
                        </w:rPr>
                      </w:pPr>
                      <w:r>
                        <w:rPr>
                          <w:rFonts w:ascii="Times New Roman" w:hAnsi="Times New Roman"/>
                          <w:b/>
                          <w:bCs/>
                          <w:sz w:val="19"/>
                          <w:szCs w:val="19"/>
                        </w:rPr>
                        <w:t>Psicologia da Aprendizagem</w:t>
                      </w:r>
                    </w:p>
                  </w:txbxContent>
                </v:textbox>
              </v:shape>
            </w:pict>
          </mc:Fallback>
        </mc:AlternateContent>
      </w:r>
      <w:r w:rsidRPr="00A707E3">
        <w:rPr>
          <w:noProof/>
        </w:rPr>
        <mc:AlternateContent>
          <mc:Choice Requires="wps">
            <w:drawing>
              <wp:anchor distT="0" distB="0" distL="114935" distR="114935" simplePos="0" relativeHeight="251561984" behindDoc="0" locked="0" layoutInCell="1" allowOverlap="1">
                <wp:simplePos x="0" y="0"/>
                <wp:positionH relativeFrom="column">
                  <wp:posOffset>11363325</wp:posOffset>
                </wp:positionH>
                <wp:positionV relativeFrom="paragraph">
                  <wp:posOffset>259080</wp:posOffset>
                </wp:positionV>
                <wp:extent cx="1152525" cy="612775"/>
                <wp:effectExtent l="14605" t="8890" r="13970" b="6985"/>
                <wp:wrapNone/>
                <wp:docPr id="71" name="Caixa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1277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ABF8F"/>
                              <w:jc w:val="center"/>
                              <w:rPr>
                                <w:b/>
                                <w:bCs/>
                                <w:sz w:val="20"/>
                                <w:szCs w:val="20"/>
                              </w:rPr>
                            </w:pPr>
                            <w:r>
                              <w:rPr>
                                <w:b/>
                                <w:bCs/>
                                <w:sz w:val="20"/>
                                <w:szCs w:val="20"/>
                              </w:rPr>
                              <w:t>Laboratório de Ensino de Filosofia II</w:t>
                            </w: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1" o:spid="_x0000_s1075" type="#_x0000_t202" style="position:absolute;left:0;text-align:left;margin-left:894.75pt;margin-top:20.4pt;width:90.75pt;height:48.25pt;z-index:251561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" strokeweight="1pt">
                <v:textbox inset="8.45pt,4.85pt,8.45pt,4.85pt">
                  <w:txbxContent>
                    <w:p w:rsidR="00A707E3" w:rsidRDefault="00A707E3" w:rsidP="00A707E3">
                      <w:pPr>
                        <w:shd w:val="clear" w:color="auto" w:fill="FABF8F"/>
                        <w:jc w:val="center"/>
                        <w:rPr>
                          <w:b/>
                          <w:bCs/>
                          <w:sz w:val="20"/>
                          <w:szCs w:val="20"/>
                        </w:rPr>
                      </w:pPr>
                      <w:r>
                        <w:rPr>
                          <w:b/>
                          <w:bCs/>
                          <w:sz w:val="20"/>
                          <w:szCs w:val="20"/>
                        </w:rPr>
                        <w:t>Laboratório de Ensino de Filosofia II</w:t>
                      </w:r>
                    </w:p>
                  </w:txbxContent>
                </v:textbox>
              </v:shape>
            </w:pict>
          </mc:Fallback>
        </mc:AlternateContent>
      </w:r>
      <w:r w:rsidRPr="00A707E3">
        <w:rPr>
          <w:noProof/>
        </w:rPr>
        <mc:AlternateContent>
          <mc:Choice Requires="wps">
            <w:drawing>
              <wp:anchor distT="0" distB="0" distL="114300" distR="114300" simplePos="0" relativeHeight="251680768" behindDoc="0" locked="0" layoutInCell="1" allowOverlap="1">
                <wp:simplePos x="0" y="0"/>
                <wp:positionH relativeFrom="column">
                  <wp:posOffset>892810</wp:posOffset>
                </wp:positionH>
                <wp:positionV relativeFrom="paragraph">
                  <wp:posOffset>281305</wp:posOffset>
                </wp:positionV>
                <wp:extent cx="45720" cy="0"/>
                <wp:effectExtent l="12065" t="12065" r="8890" b="6985"/>
                <wp:wrapNone/>
                <wp:docPr id="70" name="Conector de Seta Reta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4BC80F" id="Conector de Seta Reta 70" o:spid="_x0000_s1026" type="#_x0000_t32" style="position:absolute;margin-left:70.3pt;margin-top:22.15pt;width:3.6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" strokeweight=".26mm">
                <v:stroke joinstyle="miter"/>
              </v:shape>
            </w:pict>
          </mc:Fallback>
        </mc:AlternateContent>
      </w:r>
      <w:r w:rsidRPr="00A707E3">
        <w:rPr>
          <w:noProof/>
        </w:rPr>
        <mc:AlternateContent>
          <mc:Choice Requires="wps">
            <w:drawing>
              <wp:anchor distT="0" distB="0" distL="114935" distR="114935" simplePos="0" relativeHeight="251695104" behindDoc="0" locked="0" layoutInCell="1" allowOverlap="1">
                <wp:simplePos x="0" y="0"/>
                <wp:positionH relativeFrom="column">
                  <wp:posOffset>4568825</wp:posOffset>
                </wp:positionH>
                <wp:positionV relativeFrom="paragraph">
                  <wp:posOffset>101600</wp:posOffset>
                </wp:positionV>
                <wp:extent cx="1013460" cy="581025"/>
                <wp:effectExtent l="11430" t="13335" r="13335" b="15240"/>
                <wp:wrapNone/>
                <wp:docPr id="69" name="Caixa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99CCFF"/>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Educação e Tecnologias Contemporâneas</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9" o:spid="_x0000_s1076" type="#_x0000_t202" style="position:absolute;left:0;text-align:left;margin-left:359.75pt;margin-top:8pt;width:79.8pt;height:45.7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" fillcolor="#9cf" strokeweight="1pt">
                <v:textbox inset="8.45pt,8.35pt,8.45pt,8.35pt">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Educação e Tecnologias Contemporâneas</w:t>
                      </w:r>
                    </w:p>
                  </w:txbxContent>
                </v:textbox>
              </v:shape>
            </w:pict>
          </mc:Fallback>
        </mc:AlternateContent>
      </w:r>
      <w:r w:rsidRPr="00A707E3">
        <w:rPr>
          <w:noProof/>
        </w:rPr>
        <mc:AlternateContent>
          <mc:Choice Requires="wps">
            <w:drawing>
              <wp:anchor distT="0" distB="0" distL="114935" distR="114935" simplePos="0" relativeHeight="251697152" behindDoc="0" locked="0" layoutInCell="1" allowOverlap="1">
                <wp:simplePos x="0" y="0"/>
                <wp:positionH relativeFrom="column">
                  <wp:posOffset>5718810</wp:posOffset>
                </wp:positionH>
                <wp:positionV relativeFrom="paragraph">
                  <wp:posOffset>113030</wp:posOffset>
                </wp:positionV>
                <wp:extent cx="987425" cy="581025"/>
                <wp:effectExtent l="8890" t="15240" r="13335" b="13335"/>
                <wp:wrapNone/>
                <wp:docPr id="68" name="Caixa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581025"/>
                        </a:xfrm>
                        <a:prstGeom prst="rect">
                          <a:avLst/>
                        </a:prstGeom>
                        <a:solidFill>
                          <a:srgbClr val="99CCFF"/>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13"/>
                                <w:szCs w:val="13"/>
                              </w:rPr>
                            </w:pPr>
                            <w:r>
                              <w:rPr>
                                <w:rFonts w:ascii="Times New Roman" w:hAnsi="Times New Roman"/>
                                <w:b/>
                                <w:bCs/>
                                <w:sz w:val="13"/>
                                <w:szCs w:val="13"/>
                              </w:rPr>
                              <w:t xml:space="preserve">Laboratório de Produção de Material Didático I </w:t>
                            </w:r>
                          </w:p>
                          <w:p w:rsidR="00A707E3" w:rsidRDefault="00A707E3" w:rsidP="00A707E3">
                            <w:pPr>
                              <w:jc w:val="center"/>
                              <w:rPr>
                                <w:rFonts w:ascii="Times New Roman" w:hAnsi="Times New Roman"/>
                                <w:b/>
                                <w:bCs/>
                                <w:sz w:val="14"/>
                                <w:szCs w:val="14"/>
                              </w:rPr>
                            </w:pP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8" o:spid="_x0000_s1077" type="#_x0000_t202" style="position:absolute;left:0;text-align:left;margin-left:450.3pt;margin-top:8.9pt;width:77.75pt;height:45.7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" fillcolor="#9cf" strokeweight="1pt">
                <v:textbox inset="8.45pt,8.35pt,8.45pt,8.35pt">
                  <w:txbxContent>
                    <w:p w:rsidR="00A707E3" w:rsidRDefault="00A707E3" w:rsidP="00A707E3">
                      <w:pPr>
                        <w:jc w:val="center"/>
                        <w:rPr>
                          <w:rFonts w:ascii="Times New Roman" w:hAnsi="Times New Roman"/>
                          <w:b/>
                          <w:bCs/>
                          <w:sz w:val="13"/>
                          <w:szCs w:val="13"/>
                        </w:rPr>
                      </w:pPr>
                      <w:r>
                        <w:rPr>
                          <w:rFonts w:ascii="Times New Roman" w:hAnsi="Times New Roman"/>
                          <w:b/>
                          <w:bCs/>
                          <w:sz w:val="13"/>
                          <w:szCs w:val="13"/>
                        </w:rPr>
                        <w:t xml:space="preserve">Laboratório de Produção de Material Didático I </w:t>
                      </w:r>
                    </w:p>
                    <w:p w:rsidR="00A707E3" w:rsidRDefault="00A707E3" w:rsidP="00A707E3">
                      <w:pPr>
                        <w:jc w:val="center"/>
                        <w:rPr>
                          <w:rFonts w:ascii="Times New Roman" w:hAnsi="Times New Roman"/>
                          <w:b/>
                          <w:bCs/>
                          <w:sz w:val="14"/>
                          <w:szCs w:val="14"/>
                        </w:rPr>
                      </w:pPr>
                    </w:p>
                  </w:txbxContent>
                </v:textbox>
              </v:shape>
            </w:pict>
          </mc:Fallback>
        </mc:AlternateContent>
      </w:r>
      <w:r w:rsidRPr="00A707E3">
        <w:rPr>
          <w:noProof/>
        </w:rPr>
        <mc:AlternateContent>
          <mc:Choice Requires="wps">
            <w:drawing>
              <wp:anchor distT="0" distB="0" distL="114935" distR="114935" simplePos="0" relativeHeight="251699200" behindDoc="0" locked="0" layoutInCell="1" allowOverlap="1">
                <wp:simplePos x="0" y="0"/>
                <wp:positionH relativeFrom="column">
                  <wp:posOffset>6820535</wp:posOffset>
                </wp:positionH>
                <wp:positionV relativeFrom="paragraph">
                  <wp:posOffset>120015</wp:posOffset>
                </wp:positionV>
                <wp:extent cx="1038225" cy="581025"/>
                <wp:effectExtent l="15240" t="12700" r="13335" b="15875"/>
                <wp:wrapNone/>
                <wp:docPr id="67" name="Caixa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81025"/>
                        </a:xfrm>
                        <a:prstGeom prst="rect">
                          <a:avLst/>
                        </a:prstGeom>
                        <a:solidFill>
                          <a:srgbClr val="99CCFF"/>
                        </a:solidFill>
                        <a:ln w="12700">
                          <a:solidFill>
                            <a:srgbClr val="000000"/>
                          </a:solidFill>
                          <a:miter lim="800000"/>
                          <a:headEnd/>
                          <a:tailEnd/>
                        </a:ln>
                      </wps:spPr>
                      <wps:txbx>
                        <w:txbxContent>
                          <w:p w:rsidR="00A707E3" w:rsidRDefault="00A707E3" w:rsidP="00A707E3">
                            <w:pPr>
                              <w:rPr>
                                <w:rFonts w:ascii="Times New Roman" w:hAnsi="Times New Roman"/>
                                <w:b/>
                                <w:bCs/>
                                <w:sz w:val="13"/>
                                <w:szCs w:val="13"/>
                              </w:rPr>
                            </w:pPr>
                            <w:r>
                              <w:rPr>
                                <w:rFonts w:ascii="Times New Roman" w:hAnsi="Times New Roman"/>
                                <w:b/>
                                <w:bCs/>
                                <w:sz w:val="13"/>
                                <w:szCs w:val="13"/>
                              </w:rPr>
                              <w:t>Laboratório de Produção de Material Didático II</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7" o:spid="_x0000_s1078" type="#_x0000_t202" style="position:absolute;left:0;text-align:left;margin-left:537.05pt;margin-top:9.45pt;width:81.75pt;height:45.75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" fillcolor="#9cf" strokeweight="1pt">
                <v:textbox inset="8.45pt,8.35pt,8.45pt,8.35pt">
                  <w:txbxContent>
                    <w:p w:rsidR="00A707E3" w:rsidRDefault="00A707E3" w:rsidP="00A707E3">
                      <w:pPr>
                        <w:rPr>
                          <w:rFonts w:ascii="Times New Roman" w:hAnsi="Times New Roman"/>
                          <w:b/>
                          <w:bCs/>
                          <w:sz w:val="13"/>
                          <w:szCs w:val="13"/>
                        </w:rPr>
                      </w:pPr>
                      <w:r>
                        <w:rPr>
                          <w:rFonts w:ascii="Times New Roman" w:hAnsi="Times New Roman"/>
                          <w:b/>
                          <w:bCs/>
                          <w:sz w:val="13"/>
                          <w:szCs w:val="13"/>
                        </w:rPr>
                        <w:t>Laboratório de Produção de Material Didático II</w:t>
                      </w:r>
                    </w:p>
                  </w:txbxContent>
                </v:textbox>
              </v:shape>
            </w:pict>
          </mc:Fallback>
        </mc:AlternateContent>
      </w:r>
      <w:r w:rsidRPr="00A707E3">
        <w:rPr>
          <w:noProof/>
        </w:rPr>
        <mc:AlternateContent>
          <mc:Choice Requires="wps">
            <w:drawing>
              <wp:anchor distT="0" distB="0" distL="114300" distR="114300" simplePos="0" relativeHeight="251797504" behindDoc="0" locked="0" layoutInCell="1" allowOverlap="1">
                <wp:simplePos x="0" y="0"/>
                <wp:positionH relativeFrom="column">
                  <wp:posOffset>4497705</wp:posOffset>
                </wp:positionH>
                <wp:positionV relativeFrom="paragraph">
                  <wp:posOffset>56515</wp:posOffset>
                </wp:positionV>
                <wp:extent cx="1680210" cy="635"/>
                <wp:effectExtent l="6985" t="6350" r="8255" b="12065"/>
                <wp:wrapNone/>
                <wp:docPr id="66" name="Conector de Seta Reta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63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7CDD86" id="Conector de Seta Reta 66" o:spid="_x0000_s1026" type="#_x0000_t32" style="position:absolute;margin-left:354.15pt;margin-top:4.45pt;width:132.3pt;height:.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" strokeweight=".26mm">
                <v:stroke joinstyle="miter"/>
              </v:shape>
            </w:pict>
          </mc:Fallback>
        </mc:AlternateContent>
      </w:r>
      <w:r w:rsidRPr="00A707E3">
        <w:rPr>
          <w:noProof/>
        </w:rPr>
        <mc:AlternateContent>
          <mc:Choice Requires="wps">
            <w:drawing>
              <wp:anchor distT="0" distB="0" distL="114300" distR="114300" simplePos="0" relativeHeight="251799552" behindDoc="0" locked="0" layoutInCell="1" allowOverlap="1">
                <wp:simplePos x="0" y="0"/>
                <wp:positionH relativeFrom="column">
                  <wp:posOffset>6174740</wp:posOffset>
                </wp:positionH>
                <wp:positionV relativeFrom="paragraph">
                  <wp:posOffset>67945</wp:posOffset>
                </wp:positionV>
                <wp:extent cx="635" cy="80010"/>
                <wp:effectExtent l="55245" t="8255" r="58420" b="16510"/>
                <wp:wrapNone/>
                <wp:docPr id="65" name="Conector de Seta Reta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F996E7" id="Conector de Seta Reta 65" o:spid="_x0000_s1026" type="#_x0000_t32" style="position:absolute;margin-left:486.2pt;margin-top:5.35pt;width:.05pt;height:6.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" strokeweight=".26mm">
                <v:stroke endarrow="block" joinstyle="miter"/>
              </v:shape>
            </w:pict>
          </mc:Fallback>
        </mc:AlternateContent>
      </w:r>
      <w:r w:rsidRPr="00A707E3">
        <w:rPr>
          <w:noProof/>
        </w:rPr>
        <mc:AlternateContent>
          <mc:Choice Requires="wps">
            <w:drawing>
              <wp:anchor distT="0" distB="0" distL="114300" distR="114300" simplePos="0" relativeHeight="251803648" behindDoc="0" locked="0" layoutInCell="1" allowOverlap="1">
                <wp:simplePos x="0" y="0"/>
                <wp:positionH relativeFrom="column">
                  <wp:posOffset>2065020</wp:posOffset>
                </wp:positionH>
                <wp:positionV relativeFrom="paragraph">
                  <wp:posOffset>11430</wp:posOffset>
                </wp:positionV>
                <wp:extent cx="0" cy="1104900"/>
                <wp:effectExtent l="12700" t="8890" r="6350" b="10160"/>
                <wp:wrapNone/>
                <wp:docPr id="64" name="Conector de Seta Ret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337CD9" id="Conector de Seta Reta 64" o:spid="_x0000_s1026" type="#_x0000_t32" style="position:absolute;margin-left:162.6pt;margin-top:.9pt;width:0;height:87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" strokeweight=".26mm">
                <v:stroke joinstyle="miter"/>
              </v:shape>
            </w:pict>
          </mc:Fallback>
        </mc:AlternateContent>
      </w:r>
      <w:r w:rsidRPr="00A707E3">
        <w:rPr>
          <w:noProof/>
        </w:rPr>
        <mc:AlternateContent>
          <mc:Choice Requires="wps">
            <w:drawing>
              <wp:anchor distT="0" distB="0" distL="114300" distR="114300" simplePos="0" relativeHeight="251807744" behindDoc="0" locked="0" layoutInCell="1" allowOverlap="1">
                <wp:simplePos x="0" y="0"/>
                <wp:positionH relativeFrom="column">
                  <wp:posOffset>2073910</wp:posOffset>
                </wp:positionH>
                <wp:positionV relativeFrom="paragraph">
                  <wp:posOffset>11430</wp:posOffset>
                </wp:positionV>
                <wp:extent cx="622935" cy="0"/>
                <wp:effectExtent l="12065" t="8890" r="12700" b="10160"/>
                <wp:wrapNone/>
                <wp:docPr id="63" name="Conector de Seta Reta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CE4C6B" id="Conector de Seta Reta 63" o:spid="_x0000_s1026" type="#_x0000_t32" style="position:absolute;margin-left:163.3pt;margin-top:.9pt;width:49.0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" strokeweight=".26mm">
                <v:stroke joinstyle="miter"/>
              </v:shape>
            </w:pict>
          </mc:Fallback>
        </mc:AlternateContent>
      </w:r>
      <w:r w:rsidRPr="00A707E3">
        <w:rPr>
          <w:noProof/>
        </w:rPr>
        <mc:AlternateContent>
          <mc:Choice Requires="wps">
            <w:drawing>
              <wp:anchor distT="0" distB="0" distL="114935" distR="114935" simplePos="0" relativeHeight="251824128" behindDoc="0" locked="0" layoutInCell="1" allowOverlap="1">
                <wp:simplePos x="0" y="0"/>
                <wp:positionH relativeFrom="column">
                  <wp:posOffset>3408680</wp:posOffset>
                </wp:positionH>
                <wp:positionV relativeFrom="paragraph">
                  <wp:posOffset>62865</wp:posOffset>
                </wp:positionV>
                <wp:extent cx="1013460" cy="581025"/>
                <wp:effectExtent l="13335" t="12700" r="11430" b="15875"/>
                <wp:wrapNone/>
                <wp:docPr id="62" name="Caixa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99CCFF"/>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Didática e formação de Professores</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2" o:spid="_x0000_s1079" type="#_x0000_t202" style="position:absolute;left:0;text-align:left;margin-left:268.4pt;margin-top:4.95pt;width:79.8pt;height:45.75pt;z-index:251824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" fillcolor="#9cf" strokeweight="1pt">
                <v:textbox inset="8.45pt,8.35pt,8.45pt,8.35pt">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Didática e formação de Professores</w:t>
                      </w:r>
                    </w:p>
                  </w:txbxContent>
                </v:textbox>
              </v:shape>
            </w:pict>
          </mc:Fallback>
        </mc:AlternateContent>
      </w:r>
      <w:r w:rsidRPr="00A707E3">
        <w:rPr>
          <w:rFonts w:ascii="Times New Roman" w:hAnsi="Times New Roman"/>
          <w:sz w:val="20"/>
          <w:szCs w:val="20"/>
        </w:rPr>
        <w:t xml:space="preserve">                </w:t>
      </w:r>
    </w:p>
    <w:p w:rsidR="00A707E3" w:rsidRPr="00A707E3" w:rsidRDefault="00A707E3" w:rsidP="00A707E3">
      <w:pPr>
        <w:rPr>
          <w:rFonts w:ascii="Times New Roman" w:hAnsi="Times New Roman"/>
        </w:rPr>
      </w:pPr>
      <w:r w:rsidRPr="00A707E3">
        <w:rPr>
          <w:noProof/>
        </w:rPr>
        <mc:AlternateContent>
          <mc:Choice Requires="wps">
            <w:drawing>
              <wp:anchor distT="0" distB="0" distL="114300" distR="114300" simplePos="0" relativeHeight="251811840" behindDoc="0" locked="0" layoutInCell="1" allowOverlap="1">
                <wp:simplePos x="0" y="0"/>
                <wp:positionH relativeFrom="column">
                  <wp:posOffset>2012315</wp:posOffset>
                </wp:positionH>
                <wp:positionV relativeFrom="paragraph">
                  <wp:posOffset>76835</wp:posOffset>
                </wp:positionV>
                <wp:extent cx="160020" cy="635"/>
                <wp:effectExtent l="7620" t="55245" r="22860" b="58420"/>
                <wp:wrapNone/>
                <wp:docPr id="61" name="Conector de Seta Reta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6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4CB603" id="Conector de Seta Reta 61" o:spid="_x0000_s1026" type="#_x0000_t32" style="position:absolute;margin-left:158.45pt;margin-top:6.05pt;width:12.6pt;height:.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" strokeweight=".26mm">
                <v:stroke endarrow="block" joinstyle="miter"/>
              </v:shape>
            </w:pict>
          </mc:Fallback>
        </mc:AlternateContent>
      </w:r>
      <w:r w:rsidRPr="00A707E3">
        <w:rPr>
          <w:noProof/>
        </w:rPr>
        <mc:AlternateContent>
          <mc:Choice Requires="wps">
            <w:drawing>
              <wp:anchor distT="0" distB="0" distL="114300" distR="114300" simplePos="0" relativeHeight="251817984" behindDoc="0" locked="0" layoutInCell="1" allowOverlap="1">
                <wp:simplePos x="0" y="0"/>
                <wp:positionH relativeFrom="column">
                  <wp:posOffset>5638800</wp:posOffset>
                </wp:positionH>
                <wp:positionV relativeFrom="paragraph">
                  <wp:posOffset>116840</wp:posOffset>
                </wp:positionV>
                <wp:extent cx="96520" cy="635"/>
                <wp:effectExtent l="5080" t="57150" r="22225" b="56515"/>
                <wp:wrapNone/>
                <wp:docPr id="60" name="Conector de Seta Reta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 cy="6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EA7C00" id="Conector de Seta Reta 60" o:spid="_x0000_s1026" type="#_x0000_t32" style="position:absolute;margin-left:444pt;margin-top:9.2pt;width:7.6pt;height:.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" strokeweight=".26mm">
                <v:stroke endarrow="block" joinstyle="miter"/>
              </v:shape>
            </w:pict>
          </mc:Fallback>
        </mc:AlternateContent>
      </w:r>
      <w:r w:rsidRPr="00A707E3">
        <w:rPr>
          <w:noProof/>
        </w:rPr>
        <mc:AlternateContent>
          <mc:Choice Requires="wps">
            <w:drawing>
              <wp:anchor distT="0" distB="0" distL="114300" distR="114300" simplePos="0" relativeHeight="251822080" behindDoc="0" locked="0" layoutInCell="1" allowOverlap="1">
                <wp:simplePos x="0" y="0"/>
                <wp:positionH relativeFrom="column">
                  <wp:posOffset>4423410</wp:posOffset>
                </wp:positionH>
                <wp:positionV relativeFrom="paragraph">
                  <wp:posOffset>127000</wp:posOffset>
                </wp:positionV>
                <wp:extent cx="172720" cy="635"/>
                <wp:effectExtent l="8890" t="57785" r="18415" b="55880"/>
                <wp:wrapNone/>
                <wp:docPr id="59" name="Conector de Seta Ret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720" cy="6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7FC590" id="Conector de Seta Reta 59" o:spid="_x0000_s1026" type="#_x0000_t32" style="position:absolute;margin-left:348.3pt;margin-top:10pt;width:13.6pt;height:.0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" strokeweight=".26mm">
                <v:stroke endarrow="block" joinstyle="miter"/>
              </v:shape>
            </w:pict>
          </mc:Fallback>
        </mc:AlternateContent>
      </w:r>
    </w:p>
    <w:p w:rsidR="00A707E3" w:rsidRPr="00A707E3" w:rsidRDefault="00A707E3" w:rsidP="00A707E3">
      <w:pPr>
        <w:rPr>
          <w:rFonts w:ascii="Times New Roman" w:hAnsi="Times New Roman"/>
        </w:rPr>
      </w:pPr>
      <w:r w:rsidRPr="00A707E3">
        <w:rPr>
          <w:noProof/>
        </w:rPr>
        <mc:AlternateContent>
          <mc:Choice Requires="wps">
            <w:drawing>
              <wp:anchor distT="0" distB="0" distL="114300" distR="114300" simplePos="0" relativeHeight="251682816" behindDoc="0" locked="0" layoutInCell="1" allowOverlap="1">
                <wp:simplePos x="0" y="0"/>
                <wp:positionH relativeFrom="column">
                  <wp:posOffset>885825</wp:posOffset>
                </wp:positionH>
                <wp:positionV relativeFrom="paragraph">
                  <wp:posOffset>33020</wp:posOffset>
                </wp:positionV>
                <wp:extent cx="133985" cy="635"/>
                <wp:effectExtent l="5080" t="53340" r="22860" b="60325"/>
                <wp:wrapNone/>
                <wp:docPr id="58" name="Conector de Seta Reta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588719" id="Conector de Seta Reta 58" o:spid="_x0000_s1026" type="#_x0000_t32" style="position:absolute;margin-left:69.75pt;margin-top:2.6pt;width:10.5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" strokeweight=".26mm">
                <v:stroke endarrow="block" joinstyle="miter"/>
              </v:shape>
            </w:pict>
          </mc:Fallback>
        </mc:AlternateContent>
      </w:r>
      <w:r w:rsidRPr="00A707E3">
        <w:rPr>
          <w:noProof/>
        </w:rPr>
        <mc:AlternateContent>
          <mc:Choice Requires="wps">
            <w:drawing>
              <wp:anchor distT="0" distB="0" distL="114300" distR="114300" simplePos="0" relativeHeight="251791360" behindDoc="0" locked="0" layoutInCell="1" allowOverlap="1">
                <wp:simplePos x="0" y="0"/>
                <wp:positionH relativeFrom="column">
                  <wp:posOffset>3812540</wp:posOffset>
                </wp:positionH>
                <wp:positionV relativeFrom="paragraph">
                  <wp:posOffset>137160</wp:posOffset>
                </wp:positionV>
                <wp:extent cx="635" cy="116840"/>
                <wp:effectExtent l="7620" t="5080" r="10795" b="11430"/>
                <wp:wrapNone/>
                <wp:docPr id="57" name="Conector de Seta Ret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84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6C9C4D" id="Conector de Seta Reta 57" o:spid="_x0000_s1026" type="#_x0000_t32" style="position:absolute;margin-left:300.2pt;margin-top:10.8pt;width:.05pt;height:9.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" strokeweight=".26mm">
                <v:stroke joinstyle="miter"/>
              </v:shape>
            </w:pict>
          </mc:Fallback>
        </mc:AlternateContent>
      </w:r>
    </w:p>
    <w:p w:rsidR="00A707E3" w:rsidRPr="00A707E3" w:rsidRDefault="00A707E3" w:rsidP="00A707E3">
      <w:pPr>
        <w:rPr>
          <w:rFonts w:ascii="Times New Roman" w:hAnsi="Times New Roman"/>
          <w:sz w:val="6"/>
          <w:szCs w:val="6"/>
        </w:rPr>
      </w:pPr>
      <w:r w:rsidRPr="00A707E3">
        <w:rPr>
          <w:noProof/>
        </w:rPr>
        <mc:AlternateContent>
          <mc:Choice Requires="wps">
            <w:drawing>
              <wp:anchor distT="0" distB="0" distL="114300" distR="114300" simplePos="0" relativeHeight="251793408" behindDoc="0" locked="0" layoutInCell="1" allowOverlap="1">
                <wp:simplePos x="0" y="0"/>
                <wp:positionH relativeFrom="column">
                  <wp:posOffset>5029200</wp:posOffset>
                </wp:positionH>
                <wp:positionV relativeFrom="paragraph">
                  <wp:posOffset>29845</wp:posOffset>
                </wp:positionV>
                <wp:extent cx="0" cy="24765"/>
                <wp:effectExtent l="52705" t="20320" r="61595" b="12065"/>
                <wp:wrapNone/>
                <wp:docPr id="56" name="Conector de Seta Reta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4D10A9" id="Conector de Seta Reta 56" o:spid="_x0000_s1026" type="#_x0000_t32" style="position:absolute;margin-left:396pt;margin-top:2.35pt;width:0;height:1.9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" strokeweight=".26mm">
                <v:stroke endarrow="block" joinstyle="miter"/>
              </v:shape>
            </w:pict>
          </mc:Fallback>
        </mc:AlternateContent>
      </w:r>
    </w:p>
    <w:p w:rsidR="00A707E3" w:rsidRPr="00A707E3" w:rsidRDefault="00A707E3" w:rsidP="00A707E3">
      <w:pPr>
        <w:rPr>
          <w:rFonts w:ascii="Times New Roman" w:hAnsi="Times New Roman"/>
          <w:sz w:val="20"/>
          <w:szCs w:val="20"/>
        </w:rPr>
      </w:pPr>
      <w:r w:rsidRPr="00A707E3">
        <w:rPr>
          <w:noProof/>
        </w:rPr>
        <w:lastRenderedPageBreak/>
        <mc:AlternateContent>
          <mc:Choice Requires="wps">
            <w:drawing>
              <wp:anchor distT="0" distB="0" distL="114935" distR="114935" simplePos="0" relativeHeight="251506688" behindDoc="0" locked="0" layoutInCell="1" allowOverlap="1">
                <wp:simplePos x="0" y="0"/>
                <wp:positionH relativeFrom="column">
                  <wp:posOffset>-101600</wp:posOffset>
                </wp:positionH>
                <wp:positionV relativeFrom="paragraph">
                  <wp:posOffset>73025</wp:posOffset>
                </wp:positionV>
                <wp:extent cx="1013460" cy="581025"/>
                <wp:effectExtent l="8255" t="12065" r="6985" b="6985"/>
                <wp:wrapNone/>
                <wp:docPr id="55" name="Caixa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CC99"/>
                        </a:solidFill>
                        <a:ln w="12700">
                          <a:solidFill>
                            <a:srgbClr val="000000"/>
                          </a:solidFill>
                          <a:miter lim="800000"/>
                          <a:headEnd/>
                          <a:tailEnd/>
                        </a:ln>
                      </wps:spPr>
                      <wps:txbx>
                        <w:txbxContent>
                          <w:p w:rsidR="00A707E3" w:rsidRDefault="00A707E3" w:rsidP="00A707E3">
                            <w:pPr>
                              <w:jc w:val="center"/>
                              <w:rPr>
                                <w:rFonts w:ascii="Times New Roman" w:hAnsi="Times New Roman"/>
                                <w:b/>
                                <w:bCs/>
                                <w:color w:val="000000"/>
                                <w:sz w:val="16"/>
                                <w:szCs w:val="16"/>
                              </w:rPr>
                            </w:pPr>
                            <w:r>
                              <w:rPr>
                                <w:rFonts w:ascii="Times New Roman" w:hAnsi="Times New Roman"/>
                                <w:b/>
                                <w:bCs/>
                                <w:color w:val="000000"/>
                                <w:sz w:val="16"/>
                                <w:szCs w:val="16"/>
                              </w:rPr>
                              <w:t>Conhecimento e Realidade Socioambiental</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5" o:spid="_x0000_s1080" type="#_x0000_t202" style="position:absolute;left:0;text-align:left;margin-left:-8pt;margin-top:5.75pt;width:79.8pt;height:45.75pt;z-index:251506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" fillcolor="#fc9" strokeweight="1pt">
                <v:textbox inset="8.45pt,8.35pt,8.45pt,8.35pt">
                  <w:txbxContent>
                    <w:p w:rsidR="00A707E3" w:rsidRDefault="00A707E3" w:rsidP="00A707E3">
                      <w:pPr>
                        <w:jc w:val="center"/>
                        <w:rPr>
                          <w:rFonts w:ascii="Times New Roman" w:hAnsi="Times New Roman"/>
                          <w:b/>
                          <w:bCs/>
                          <w:color w:val="000000"/>
                          <w:sz w:val="16"/>
                          <w:szCs w:val="16"/>
                        </w:rPr>
                      </w:pPr>
                      <w:r>
                        <w:rPr>
                          <w:rFonts w:ascii="Times New Roman" w:hAnsi="Times New Roman"/>
                          <w:b/>
                          <w:bCs/>
                          <w:color w:val="000000"/>
                          <w:sz w:val="16"/>
                          <w:szCs w:val="16"/>
                        </w:rPr>
                        <w:t>Conhecimento e Realidade Socioambiental</w:t>
                      </w:r>
                    </w:p>
                  </w:txbxContent>
                </v:textbox>
              </v:shape>
            </w:pict>
          </mc:Fallback>
        </mc:AlternateContent>
      </w:r>
      <w:r w:rsidRPr="00A707E3">
        <w:rPr>
          <w:noProof/>
        </w:rPr>
        <mc:AlternateContent>
          <mc:Choice Requires="wps">
            <w:drawing>
              <wp:anchor distT="0" distB="0" distL="114935" distR="114935" simplePos="0" relativeHeight="251508736" behindDoc="0" locked="0" layoutInCell="1" allowOverlap="1">
                <wp:simplePos x="0" y="0"/>
                <wp:positionH relativeFrom="column">
                  <wp:posOffset>1010285</wp:posOffset>
                </wp:positionH>
                <wp:positionV relativeFrom="paragraph">
                  <wp:posOffset>73025</wp:posOffset>
                </wp:positionV>
                <wp:extent cx="1013460" cy="581025"/>
                <wp:effectExtent l="15240" t="12065" r="9525" b="6985"/>
                <wp:wrapNone/>
                <wp:docPr id="54" name="Caixa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CC99"/>
                        </a:solidFill>
                        <a:ln w="12700">
                          <a:solidFill>
                            <a:srgbClr val="000000"/>
                          </a:solidFill>
                          <a:miter lim="800000"/>
                          <a:headEnd/>
                          <a:tailEnd/>
                        </a:ln>
                      </wps:spPr>
                      <wps:txbx>
                        <w:txbxContent>
                          <w:p w:rsidR="00A707E3" w:rsidRDefault="00A707E3" w:rsidP="00A707E3">
                            <w:pPr>
                              <w:jc w:val="center"/>
                              <w:rPr>
                                <w:rFonts w:ascii="Times New Roman" w:hAnsi="Times New Roman"/>
                                <w:b/>
                                <w:bCs/>
                              </w:rPr>
                            </w:pPr>
                            <w:r>
                              <w:rPr>
                                <w:rFonts w:ascii="Times New Roman" w:hAnsi="Times New Roman"/>
                                <w:b/>
                                <w:bCs/>
                              </w:rPr>
                              <w:t>Ética e Cidadania</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4" o:spid="_x0000_s1081" type="#_x0000_t202" style="position:absolute;left:0;text-align:left;margin-left:79.55pt;margin-top:5.75pt;width:79.8pt;height:45.75pt;z-index:251508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" fillcolor="#fc9" strokeweight="1pt">
                <v:textbox inset="8.45pt,8.35pt,8.45pt,8.35pt">
                  <w:txbxContent>
                    <w:p w:rsidR="00A707E3" w:rsidRDefault="00A707E3" w:rsidP="00A707E3">
                      <w:pPr>
                        <w:jc w:val="center"/>
                        <w:rPr>
                          <w:rFonts w:ascii="Times New Roman" w:hAnsi="Times New Roman"/>
                          <w:b/>
                          <w:bCs/>
                        </w:rPr>
                      </w:pPr>
                      <w:r>
                        <w:rPr>
                          <w:rFonts w:ascii="Times New Roman" w:hAnsi="Times New Roman"/>
                          <w:b/>
                          <w:bCs/>
                        </w:rPr>
                        <w:t>Ética e Cidadania</w:t>
                      </w:r>
                    </w:p>
                  </w:txbxContent>
                </v:textbox>
              </v:shape>
            </w:pict>
          </mc:Fallback>
        </mc:AlternateContent>
      </w:r>
      <w:r w:rsidRPr="00A707E3">
        <w:rPr>
          <w:noProof/>
        </w:rPr>
        <mc:AlternateContent>
          <mc:Choice Requires="wps">
            <w:drawing>
              <wp:anchor distT="0" distB="0" distL="114935" distR="114935" simplePos="0" relativeHeight="251529216" behindDoc="0" locked="0" layoutInCell="1" allowOverlap="1">
                <wp:simplePos x="0" y="0"/>
                <wp:positionH relativeFrom="column">
                  <wp:posOffset>2136775</wp:posOffset>
                </wp:positionH>
                <wp:positionV relativeFrom="paragraph">
                  <wp:posOffset>73025</wp:posOffset>
                </wp:positionV>
                <wp:extent cx="1013460" cy="581025"/>
                <wp:effectExtent l="8255" t="12065" r="6985" b="6985"/>
                <wp:wrapNone/>
                <wp:docPr id="53" name="Caixa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CC99"/>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20"/>
                                <w:szCs w:val="20"/>
                              </w:rPr>
                            </w:pPr>
                            <w:r>
                              <w:rPr>
                                <w:rFonts w:ascii="Times New Roman" w:hAnsi="Times New Roman"/>
                                <w:b/>
                                <w:bCs/>
                                <w:sz w:val="20"/>
                                <w:szCs w:val="20"/>
                              </w:rPr>
                              <w:t>Matrizes culturais da Amazônia</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3" o:spid="_x0000_s1082" type="#_x0000_t202" style="position:absolute;left:0;text-align:left;margin-left:168.25pt;margin-top:5.75pt;width:79.8pt;height:45.75pt;z-index:251529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" fillcolor="#fc9" strokeweight="1pt">
                <v:textbox inset="8.45pt,8.35pt,8.45pt,8.35pt">
                  <w:txbxContent>
                    <w:p w:rsidR="00A707E3" w:rsidRDefault="00A707E3" w:rsidP="00A707E3">
                      <w:pPr>
                        <w:jc w:val="center"/>
                        <w:rPr>
                          <w:rFonts w:ascii="Times New Roman" w:hAnsi="Times New Roman"/>
                          <w:b/>
                          <w:bCs/>
                          <w:sz w:val="20"/>
                          <w:szCs w:val="20"/>
                        </w:rPr>
                      </w:pPr>
                      <w:r>
                        <w:rPr>
                          <w:rFonts w:ascii="Times New Roman" w:hAnsi="Times New Roman"/>
                          <w:b/>
                          <w:bCs/>
                          <w:sz w:val="20"/>
                          <w:szCs w:val="20"/>
                        </w:rPr>
                        <w:t>Matrizes culturais da Amazônia</w:t>
                      </w:r>
                    </w:p>
                  </w:txbxContent>
                </v:textbox>
              </v:shape>
            </w:pict>
          </mc:Fallback>
        </mc:AlternateContent>
      </w:r>
      <w:r w:rsidRPr="00A707E3">
        <w:rPr>
          <w:noProof/>
        </w:rPr>
        <mc:AlternateContent>
          <mc:Choice Requires="wps">
            <w:drawing>
              <wp:anchor distT="0" distB="0" distL="114935" distR="114935" simplePos="0" relativeHeight="251627520" behindDoc="0" locked="0" layoutInCell="1" allowOverlap="1">
                <wp:simplePos x="0" y="0"/>
                <wp:positionH relativeFrom="column">
                  <wp:posOffset>3458210</wp:posOffset>
                </wp:positionH>
                <wp:positionV relativeFrom="paragraph">
                  <wp:posOffset>89535</wp:posOffset>
                </wp:positionV>
                <wp:extent cx="959485" cy="581025"/>
                <wp:effectExtent l="15240" t="9525" r="6350" b="9525"/>
                <wp:wrapNone/>
                <wp:docPr id="52" name="Caixa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581025"/>
                        </a:xfrm>
                        <a:prstGeom prst="rect">
                          <a:avLst/>
                        </a:prstGeom>
                        <a:solidFill>
                          <a:srgbClr val="CCFFCC"/>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Linguagem Brasileira de Sinais</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2" o:spid="_x0000_s1083" type="#_x0000_t202" style="position:absolute;left:0;text-align:left;margin-left:272.3pt;margin-top:7.05pt;width:75.55pt;height:45.75pt;z-index:251627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" fillcolor="#cfc" strokeweight="1pt">
                <v:textbox inset="8.45pt,8.35pt,8.45pt,8.35pt">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Linguagem Brasileira de Sinais</w:t>
                      </w:r>
                    </w:p>
                  </w:txbxContent>
                </v:textbox>
              </v:shape>
            </w:pict>
          </mc:Fallback>
        </mc:AlternateContent>
      </w:r>
      <w:r w:rsidRPr="00A707E3">
        <w:rPr>
          <w:noProof/>
        </w:rPr>
        <mc:AlternateContent>
          <mc:Choice Requires="wps">
            <w:drawing>
              <wp:anchor distT="0" distB="0" distL="114300" distR="114300" simplePos="0" relativeHeight="251772928" behindDoc="0" locked="0" layoutInCell="1" allowOverlap="1">
                <wp:simplePos x="0" y="0"/>
                <wp:positionH relativeFrom="column">
                  <wp:posOffset>7366000</wp:posOffset>
                </wp:positionH>
                <wp:positionV relativeFrom="paragraph">
                  <wp:posOffset>48895</wp:posOffset>
                </wp:positionV>
                <wp:extent cx="1270" cy="829945"/>
                <wp:effectExtent l="55880" t="6985" r="57150" b="20320"/>
                <wp:wrapNone/>
                <wp:docPr id="51" name="Conector de Seta Ret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2994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52DD8A" id="Conector de Seta Reta 51" o:spid="_x0000_s1026" type="#_x0000_t32" style="position:absolute;margin-left:580pt;margin-top:3.85pt;width:.1pt;height:65.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" strokeweight=".26mm">
                <v:stroke endarrow="block" joinstyle="miter"/>
              </v:shape>
            </w:pict>
          </mc:Fallback>
        </mc:AlternateContent>
      </w:r>
      <w:r w:rsidRPr="00A707E3">
        <w:rPr>
          <w:noProof/>
        </w:rPr>
        <mc:AlternateContent>
          <mc:Choice Requires="wps">
            <w:drawing>
              <wp:anchor distT="0" distB="0" distL="114300" distR="114300" simplePos="0" relativeHeight="251789312" behindDoc="0" locked="0" layoutInCell="1" allowOverlap="1">
                <wp:simplePos x="0" y="0"/>
                <wp:positionH relativeFrom="column">
                  <wp:posOffset>3812540</wp:posOffset>
                </wp:positionH>
                <wp:positionV relativeFrom="paragraph">
                  <wp:posOffset>54610</wp:posOffset>
                </wp:positionV>
                <wp:extent cx="2357120" cy="0"/>
                <wp:effectExtent l="7620" t="12700" r="6985" b="6350"/>
                <wp:wrapNone/>
                <wp:docPr id="50" name="Conector de Seta Ret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33A244" id="Conector de Seta Reta 50" o:spid="_x0000_s1026" type="#_x0000_t32" style="position:absolute;margin-left:300.2pt;margin-top:4.3pt;width:185.6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" strokeweight=".26mm">
                <v:stroke joinstyle="miter"/>
              </v:shape>
            </w:pict>
          </mc:Fallback>
        </mc:AlternateContent>
      </w:r>
      <w:r w:rsidRPr="00A707E3">
        <w:rPr>
          <w:noProof/>
        </w:rPr>
        <mc:AlternateContent>
          <mc:Choice Requires="wps">
            <w:drawing>
              <wp:anchor distT="0" distB="0" distL="114300" distR="114300" simplePos="0" relativeHeight="251795456" behindDoc="0" locked="0" layoutInCell="1" allowOverlap="1">
                <wp:simplePos x="0" y="0"/>
                <wp:positionH relativeFrom="column">
                  <wp:posOffset>6177915</wp:posOffset>
                </wp:positionH>
                <wp:positionV relativeFrom="paragraph">
                  <wp:posOffset>54610</wp:posOffset>
                </wp:positionV>
                <wp:extent cx="0" cy="80010"/>
                <wp:effectExtent l="58420" t="12700" r="55880" b="21590"/>
                <wp:wrapNone/>
                <wp:docPr id="49" name="Conector de Seta Ret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5C2A3D" id="Conector de Seta Reta 49" o:spid="_x0000_s1026" type="#_x0000_t32" style="position:absolute;margin-left:486.45pt;margin-top:4.3pt;width:0;height:6.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" strokeweight=".26mm">
                <v:stroke endarrow="block" joinstyle="miter"/>
              </v:shape>
            </w:pict>
          </mc:Fallback>
        </mc:AlternateContent>
      </w:r>
      <w:r w:rsidRPr="00A707E3">
        <w:rPr>
          <w:rFonts w:ascii="Times New Roman" w:hAnsi="Times New Roman"/>
          <w:sz w:val="20"/>
          <w:szCs w:val="20"/>
        </w:rPr>
        <w:t xml:space="preserve">         </w:t>
      </w:r>
    </w:p>
    <w:p w:rsidR="00A707E3" w:rsidRPr="00A707E3" w:rsidRDefault="00A707E3" w:rsidP="00A707E3">
      <w:pPr>
        <w:rPr>
          <w:rFonts w:ascii="Times New Roman" w:hAnsi="Times New Roman"/>
        </w:rPr>
      </w:pPr>
      <w:r w:rsidRPr="00A707E3">
        <w:rPr>
          <w:noProof/>
        </w:rPr>
        <mc:AlternateContent>
          <mc:Choice Requires="wps">
            <w:drawing>
              <wp:anchor distT="0" distB="0" distL="114935" distR="114935" simplePos="0" relativeHeight="251701248" behindDoc="0" locked="0" layoutInCell="1" allowOverlap="1">
                <wp:simplePos x="0" y="0"/>
                <wp:positionH relativeFrom="column">
                  <wp:posOffset>5706745</wp:posOffset>
                </wp:positionH>
                <wp:positionV relativeFrom="paragraph">
                  <wp:posOffset>-25400</wp:posOffset>
                </wp:positionV>
                <wp:extent cx="1013460" cy="558165"/>
                <wp:effectExtent l="6350" t="12065" r="8890" b="10795"/>
                <wp:wrapNone/>
                <wp:docPr id="48" name="Caixa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58165"/>
                        </a:xfrm>
                        <a:prstGeom prst="rect">
                          <a:avLst/>
                        </a:prstGeom>
                        <a:solidFill>
                          <a:srgbClr val="99CCFF"/>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Currículo, Política e Gestão</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8" o:spid="_x0000_s1084" type="#_x0000_t202" style="position:absolute;left:0;text-align:left;margin-left:449.35pt;margin-top:-2pt;width:79.8pt;height:43.95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" fillcolor="#9cf" strokeweight="1pt">
                <v:textbox inset="8.45pt,8.35pt,8.45pt,8.35pt">
                  <w:txbxContent>
                    <w:p w:rsidR="00A707E3" w:rsidRDefault="00A707E3" w:rsidP="00A707E3">
                      <w:pPr>
                        <w:jc w:val="center"/>
                        <w:rPr>
                          <w:rFonts w:ascii="Times New Roman" w:hAnsi="Times New Roman"/>
                          <w:b/>
                          <w:bCs/>
                          <w:sz w:val="16"/>
                          <w:szCs w:val="16"/>
                        </w:rPr>
                      </w:pPr>
                      <w:r>
                        <w:rPr>
                          <w:rFonts w:ascii="Times New Roman" w:hAnsi="Times New Roman"/>
                          <w:b/>
                          <w:bCs/>
                          <w:sz w:val="16"/>
                          <w:szCs w:val="16"/>
                        </w:rPr>
                        <w:t>Currículo, Política e Gestão</w:t>
                      </w:r>
                    </w:p>
                  </w:txbxContent>
                </v:textbox>
              </v:shape>
            </w:pict>
          </mc:Fallback>
        </mc:AlternateContent>
      </w:r>
      <w:r w:rsidRPr="00A707E3">
        <w:rPr>
          <w:noProof/>
        </w:rPr>
        <mc:AlternateContent>
          <mc:Choice Requires="wps">
            <w:drawing>
              <wp:anchor distT="0" distB="0" distL="114935" distR="114935" simplePos="0" relativeHeight="251703296" behindDoc="0" locked="0" layoutInCell="1" allowOverlap="1">
                <wp:simplePos x="0" y="0"/>
                <wp:positionH relativeFrom="column">
                  <wp:posOffset>4584065</wp:posOffset>
                </wp:positionH>
                <wp:positionV relativeFrom="paragraph">
                  <wp:posOffset>-25400</wp:posOffset>
                </wp:positionV>
                <wp:extent cx="1013460" cy="534035"/>
                <wp:effectExtent l="7620" t="12065" r="7620" b="6350"/>
                <wp:wrapNone/>
                <wp:docPr id="47" name="Caixa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34035"/>
                        </a:xfrm>
                        <a:prstGeom prst="rect">
                          <a:avLst/>
                        </a:prstGeom>
                        <a:solidFill>
                          <a:srgbClr val="99CCFF"/>
                        </a:solidFill>
                        <a:ln w="12700">
                          <a:solidFill>
                            <a:srgbClr val="000000"/>
                          </a:solidFill>
                          <a:miter lim="800000"/>
                          <a:headEnd/>
                          <a:tailEnd/>
                        </a:ln>
                      </wps:spPr>
                      <wps:txbx>
                        <w:txbxContent>
                          <w:p w:rsidR="00A707E3" w:rsidRDefault="00A707E3" w:rsidP="00A707E3">
                            <w:pPr>
                              <w:jc w:val="center"/>
                              <w:rPr>
                                <w:rFonts w:ascii="Times New Roman" w:hAnsi="Times New Roman"/>
                                <w:b/>
                                <w:bCs/>
                                <w:sz w:val="15"/>
                                <w:szCs w:val="15"/>
                              </w:rPr>
                            </w:pPr>
                            <w:r>
                              <w:rPr>
                                <w:rFonts w:ascii="Times New Roman" w:hAnsi="Times New Roman"/>
                                <w:b/>
                                <w:bCs/>
                                <w:sz w:val="15"/>
                                <w:szCs w:val="15"/>
                              </w:rPr>
                              <w:t>Fundamentos e Met. do Ensino de  Filosofia</w:t>
                            </w:r>
                          </w:p>
                          <w:p w:rsidR="00A707E3" w:rsidRDefault="00A707E3" w:rsidP="00A707E3">
                            <w:pPr>
                              <w:rPr>
                                <w:szCs w:val="15"/>
                              </w:rPr>
                            </w:pP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7" o:spid="_x0000_s1085" type="#_x0000_t202" style="position:absolute;left:0;text-align:left;margin-left:360.95pt;margin-top:-2pt;width:79.8pt;height:42.0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" fillcolor="#9cf" strokeweight="1pt">
                <v:textbox inset="8.45pt,8.35pt,8.45pt,8.35pt">
                  <w:txbxContent>
                    <w:p w:rsidR="00A707E3" w:rsidRDefault="00A707E3" w:rsidP="00A707E3">
                      <w:pPr>
                        <w:jc w:val="center"/>
                        <w:rPr>
                          <w:rFonts w:ascii="Times New Roman" w:hAnsi="Times New Roman"/>
                          <w:b/>
                          <w:bCs/>
                          <w:sz w:val="15"/>
                          <w:szCs w:val="15"/>
                        </w:rPr>
                      </w:pPr>
                      <w:r>
                        <w:rPr>
                          <w:rFonts w:ascii="Times New Roman" w:hAnsi="Times New Roman"/>
                          <w:b/>
                          <w:bCs/>
                          <w:sz w:val="15"/>
                          <w:szCs w:val="15"/>
                        </w:rPr>
                        <w:t>Fundamentos e Met. do Ensino de  Filosofia</w:t>
                      </w:r>
                    </w:p>
                    <w:p w:rsidR="00A707E3" w:rsidRDefault="00A707E3" w:rsidP="00A707E3">
                      <w:pPr>
                        <w:rPr>
                          <w:szCs w:val="15"/>
                        </w:rPr>
                      </w:pPr>
                    </w:p>
                  </w:txbxContent>
                </v:textbox>
              </v:shape>
            </w:pict>
          </mc:Fallback>
        </mc:AlternateContent>
      </w:r>
    </w:p>
    <w:p w:rsidR="00A707E3" w:rsidRPr="00A707E3" w:rsidRDefault="00A707E3" w:rsidP="00A707E3">
      <w:pPr>
        <w:spacing w:before="120" w:line="360" w:lineRule="auto"/>
        <w:rPr>
          <w:rFonts w:ascii="Times New Roman" w:hAnsi="Times New Roman"/>
          <w:sz w:val="20"/>
          <w:szCs w:val="20"/>
        </w:rPr>
      </w:pPr>
      <w:r w:rsidRPr="00A707E3">
        <w:rPr>
          <w:noProof/>
        </w:rPr>
        <mc:AlternateContent>
          <mc:Choice Requires="wps">
            <w:drawing>
              <wp:anchor distT="0" distB="0" distL="114300" distR="114300" simplePos="0" relativeHeight="251684864" behindDoc="0" locked="0" layoutInCell="1" allowOverlap="1">
                <wp:simplePos x="0" y="0"/>
                <wp:positionH relativeFrom="column">
                  <wp:posOffset>885825</wp:posOffset>
                </wp:positionH>
                <wp:positionV relativeFrom="paragraph">
                  <wp:posOffset>46355</wp:posOffset>
                </wp:positionV>
                <wp:extent cx="133985" cy="635"/>
                <wp:effectExtent l="5080" t="59055" r="22860" b="54610"/>
                <wp:wrapNone/>
                <wp:docPr id="46" name="Conector de Seta Ret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B26365" id="Conector de Seta Reta 46" o:spid="_x0000_s1026" type="#_x0000_t32" style="position:absolute;margin-left:69.75pt;margin-top:3.65pt;width:10.5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" strokeweight=".26mm">
                <v:stroke endarrow="block" joinstyle="miter"/>
              </v:shape>
            </w:pict>
          </mc:Fallback>
        </mc:AlternateContent>
      </w:r>
      <w:r w:rsidRPr="00A707E3">
        <w:rPr>
          <w:noProof/>
        </w:rPr>
        <mc:AlternateContent>
          <mc:Choice Requires="wps">
            <w:drawing>
              <wp:anchor distT="0" distB="0" distL="114300" distR="114300" simplePos="0" relativeHeight="251719680" behindDoc="0" locked="0" layoutInCell="1" allowOverlap="1">
                <wp:simplePos x="0" y="0"/>
                <wp:positionH relativeFrom="column">
                  <wp:posOffset>3108325</wp:posOffset>
                </wp:positionH>
                <wp:positionV relativeFrom="paragraph">
                  <wp:posOffset>13970</wp:posOffset>
                </wp:positionV>
                <wp:extent cx="92710" cy="1905"/>
                <wp:effectExtent l="17780" t="55245" r="13335" b="57150"/>
                <wp:wrapNone/>
                <wp:docPr id="45" name="Conector de Seta Ret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10" cy="19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F5BB6E" id="Conector de Seta Reta 45" o:spid="_x0000_s1026" type="#_x0000_t32" style="position:absolute;margin-left:244.75pt;margin-top:1.1pt;width:7.3pt;height:.1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" strokeweight=".26mm">
                <v:stroke endarrow="block" joinstyle="miter"/>
              </v:shape>
            </w:pict>
          </mc:Fallback>
        </mc:AlternateContent>
      </w:r>
      <w:r w:rsidRPr="00A707E3">
        <w:rPr>
          <w:noProof/>
        </w:rPr>
        <mc:AlternateContent>
          <mc:Choice Requires="wps">
            <w:drawing>
              <wp:anchor distT="0" distB="0" distL="114300" distR="114300" simplePos="0" relativeHeight="251787264" behindDoc="0" locked="0" layoutInCell="1" allowOverlap="1">
                <wp:simplePos x="0" y="0"/>
                <wp:positionH relativeFrom="column">
                  <wp:posOffset>4493260</wp:posOffset>
                </wp:positionH>
                <wp:positionV relativeFrom="paragraph">
                  <wp:posOffset>71755</wp:posOffset>
                </wp:positionV>
                <wp:extent cx="128905" cy="635"/>
                <wp:effectExtent l="12065" t="55880" r="20955" b="57785"/>
                <wp:wrapNone/>
                <wp:docPr id="44" name="Conector de Seta Ret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6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23BBE9" id="Conector de Seta Reta 44" o:spid="_x0000_s1026" type="#_x0000_t32" style="position:absolute;margin-left:353.8pt;margin-top:5.65pt;width:10.15pt;height:.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" strokeweight=".26mm">
                <v:stroke endarrow="block" joinstyle="miter"/>
              </v:shape>
            </w:pict>
          </mc:Fallback>
        </mc:AlternateContent>
      </w:r>
      <w:r w:rsidRPr="00A707E3">
        <w:rPr>
          <w:noProof/>
        </w:rPr>
        <mc:AlternateContent>
          <mc:Choice Requires="wps">
            <w:drawing>
              <wp:anchor distT="0" distB="0" distL="114300" distR="114300" simplePos="0" relativeHeight="251809792" behindDoc="0" locked="0" layoutInCell="1" allowOverlap="1">
                <wp:simplePos x="0" y="0"/>
                <wp:positionH relativeFrom="column">
                  <wp:posOffset>2000885</wp:posOffset>
                </wp:positionH>
                <wp:positionV relativeFrom="paragraph">
                  <wp:posOffset>123190</wp:posOffset>
                </wp:positionV>
                <wp:extent cx="61595" cy="0"/>
                <wp:effectExtent l="5715" t="12065" r="8890" b="6985"/>
                <wp:wrapNone/>
                <wp:docPr id="43" name="Conector de Seta Ret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905596" id="Conector de Seta Reta 43" o:spid="_x0000_s1026" type="#_x0000_t32" style="position:absolute;margin-left:157.55pt;margin-top:9.7pt;width:4.8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" strokeweight=".26mm">
                <v:stroke joinstyle="miter"/>
              </v:shape>
            </w:pict>
          </mc:Fallback>
        </mc:AlternateContent>
      </w:r>
      <w:r w:rsidRPr="00A707E3">
        <w:rPr>
          <w:noProof/>
        </w:rPr>
        <mc:AlternateContent>
          <mc:Choice Requires="wps">
            <w:drawing>
              <wp:anchor distT="0" distB="0" distL="114300" distR="114300" simplePos="0" relativeHeight="251820032" behindDoc="0" locked="0" layoutInCell="1" allowOverlap="1">
                <wp:simplePos x="0" y="0"/>
                <wp:positionH relativeFrom="column">
                  <wp:posOffset>5570220</wp:posOffset>
                </wp:positionH>
                <wp:positionV relativeFrom="paragraph">
                  <wp:posOffset>82550</wp:posOffset>
                </wp:positionV>
                <wp:extent cx="48260" cy="4445"/>
                <wp:effectExtent l="22225" t="47625" r="5715" b="62230"/>
                <wp:wrapNone/>
                <wp:docPr id="42" name="Conector de Seta Reta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 cy="444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00CB56" id="Conector de Seta Reta 42" o:spid="_x0000_s1026" type="#_x0000_t32" style="position:absolute;margin-left:438.6pt;margin-top:6.5pt;width:3.8pt;height:.35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" strokeweight=".26mm">
                <v:stroke endarrow="block" joinstyle="miter"/>
              </v:shape>
            </w:pict>
          </mc:Fallback>
        </mc:AlternateContent>
      </w:r>
    </w:p>
    <w:p w:rsidR="00A707E3" w:rsidRPr="00A707E3" w:rsidRDefault="00A707E3" w:rsidP="00A707E3">
      <w:pPr>
        <w:spacing w:line="360" w:lineRule="auto"/>
      </w:pPr>
      <w:r w:rsidRPr="00A707E3">
        <w:rPr>
          <w:noProof/>
        </w:rPr>
        <mc:AlternateContent>
          <mc:Choice Requires="wps">
            <w:drawing>
              <wp:anchor distT="0" distB="0" distL="114300" distR="114300" simplePos="0" relativeHeight="251566080" behindDoc="0" locked="0" layoutInCell="1" allowOverlap="1">
                <wp:simplePos x="0" y="0"/>
                <wp:positionH relativeFrom="column">
                  <wp:posOffset>-678815</wp:posOffset>
                </wp:positionH>
                <wp:positionV relativeFrom="paragraph">
                  <wp:posOffset>313690</wp:posOffset>
                </wp:positionV>
                <wp:extent cx="739775" cy="381635"/>
                <wp:effectExtent l="10160" t="13970" r="8255" b="8255"/>
                <wp:wrapNone/>
                <wp:docPr id="41" name="Caixa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39775" cy="38163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07E3" w:rsidRDefault="00A707E3" w:rsidP="00A707E3">
                            <w:pPr>
                              <w:jc w:val="center"/>
                              <w:rPr>
                                <w:b/>
                                <w:bCs/>
                              </w:rPr>
                            </w:pPr>
                            <w:r>
                              <w:rPr>
                                <w:b/>
                                <w:bCs/>
                              </w:rPr>
                              <w:t>Estágio</w:t>
                            </w:r>
                          </w:p>
                        </w:txbxContent>
                      </wps:txbx>
                      <wps:bodyPr rot="0" vert="horz" wrap="square" lIns="45720" tIns="91440" rIns="45720" bIns="91440" anchor="ctr" anchorCtr="0">
                        <a:noAutofit/>
                      </wps:bodyPr>
                    </wps:wsp>
                  </a:graphicData>
                </a:graphic>
                <wp14:sizeRelH relativeFrom="page">
                  <wp14:pctWidth>0</wp14:pctWidth>
                </wp14:sizeRelH>
                <wp14:sizeRelV relativeFrom="page">
                  <wp14:pctHeight>0</wp14:pctHeight>
                </wp14:sizeRelV>
              </wp:anchor>
            </w:drawing>
          </mc:Choice>
          <mc:Fallback>
            <w:pict>
              <v:shape id="Caixa de Texto 41" o:spid="_x0000_s1086" type="#_x0000_t202" style="position:absolute;left:0;text-align:left;margin-left:-53.45pt;margin-top:24.7pt;width:58.25pt;height:30.05pt;rotation:-90;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" strokeweight=".26mm">
                <v:textbox inset="3.6pt,7.2pt,3.6pt,7.2pt">
                  <w:txbxContent>
                    <w:p w:rsidR="00A707E3" w:rsidRDefault="00A707E3" w:rsidP="00A707E3">
                      <w:pPr>
                        <w:jc w:val="center"/>
                        <w:rPr>
                          <w:b/>
                          <w:bCs/>
                        </w:rPr>
                      </w:pPr>
                      <w:r>
                        <w:rPr>
                          <w:b/>
                          <w:bCs/>
                        </w:rPr>
                        <w:t>Estágio</w:t>
                      </w:r>
                    </w:p>
                  </w:txbxContent>
                </v:textbox>
              </v:shape>
            </w:pict>
          </mc:Fallback>
        </mc:AlternateContent>
      </w:r>
      <w:r w:rsidRPr="00A707E3">
        <w:rPr>
          <w:noProof/>
        </w:rPr>
        <mc:AlternateContent>
          <mc:Choice Requires="wps">
            <w:drawing>
              <wp:anchor distT="0" distB="0" distL="114300" distR="114300" simplePos="0" relativeHeight="251770880" behindDoc="0" locked="0" layoutInCell="1" allowOverlap="1">
                <wp:simplePos x="0" y="0"/>
                <wp:positionH relativeFrom="column">
                  <wp:posOffset>8469630</wp:posOffset>
                </wp:positionH>
                <wp:positionV relativeFrom="paragraph">
                  <wp:posOffset>147955</wp:posOffset>
                </wp:positionV>
                <wp:extent cx="6350" cy="130810"/>
                <wp:effectExtent l="54610" t="8255" r="53340" b="22860"/>
                <wp:wrapNone/>
                <wp:docPr id="40" name="Conector de Seta Ret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308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528BCD" id="Conector de Seta Reta 40" o:spid="_x0000_s1026" type="#_x0000_t32" style="position:absolute;margin-left:666.9pt;margin-top:11.65pt;width:.5pt;height:10.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" strokeweight=".26mm">
                <v:stroke endarrow="block" joinstyle="miter"/>
              </v:shape>
            </w:pict>
          </mc:Fallback>
        </mc:AlternateContent>
      </w:r>
      <w:r w:rsidRPr="00A707E3">
        <w:rPr>
          <w:noProof/>
        </w:rPr>
        <mc:AlternateContent>
          <mc:Choice Requires="wps">
            <w:drawing>
              <wp:anchor distT="0" distB="0" distL="114300" distR="114300" simplePos="0" relativeHeight="251774976" behindDoc="0" locked="0" layoutInCell="1" allowOverlap="1">
                <wp:simplePos x="0" y="0"/>
                <wp:positionH relativeFrom="column">
                  <wp:posOffset>6293485</wp:posOffset>
                </wp:positionH>
                <wp:positionV relativeFrom="paragraph">
                  <wp:posOffset>169545</wp:posOffset>
                </wp:positionV>
                <wp:extent cx="1270" cy="109220"/>
                <wp:effectExtent l="59690" t="10795" r="53340" b="22860"/>
                <wp:wrapNone/>
                <wp:docPr id="39" name="Conector de Seta Ret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922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0478E3" id="Conector de Seta Reta 39" o:spid="_x0000_s1026" type="#_x0000_t32" style="position:absolute;margin-left:495.55pt;margin-top:13.35pt;width:.1pt;height: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" strokeweight=".26mm">
                <v:stroke endarrow="block" joinstyle="miter"/>
              </v:shape>
            </w:pict>
          </mc:Fallback>
        </mc:AlternateContent>
      </w:r>
      <w:r w:rsidRPr="00A707E3">
        <w:rPr>
          <w:noProof/>
        </w:rPr>
        <mc:AlternateContent>
          <mc:Choice Requires="wps">
            <w:drawing>
              <wp:anchor distT="0" distB="0" distL="114300" distR="114300" simplePos="0" relativeHeight="251777024" behindDoc="0" locked="0" layoutInCell="1" allowOverlap="1">
                <wp:simplePos x="0" y="0"/>
                <wp:positionH relativeFrom="column">
                  <wp:posOffset>5165090</wp:posOffset>
                </wp:positionH>
                <wp:positionV relativeFrom="paragraph">
                  <wp:posOffset>164465</wp:posOffset>
                </wp:positionV>
                <wp:extent cx="0" cy="95885"/>
                <wp:effectExtent l="55245" t="5715" r="59055" b="22225"/>
                <wp:wrapNone/>
                <wp:docPr id="38" name="Conector de Seta Ret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8CF0C2" id="Conector de Seta Reta 38" o:spid="_x0000_s1026" type="#_x0000_t32" style="position:absolute;margin-left:406.7pt;margin-top:12.95pt;width:0;height:7.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" strokeweight=".26mm">
                <v:stroke endarrow="block" joinstyle="miter"/>
              </v:shape>
            </w:pict>
          </mc:Fallback>
        </mc:AlternateContent>
      </w:r>
      <w:r w:rsidRPr="00A707E3">
        <w:rPr>
          <w:noProof/>
        </w:rPr>
        <mc:AlternateContent>
          <mc:Choice Requires="wps">
            <w:drawing>
              <wp:anchor distT="0" distB="0" distL="114300" distR="114300" simplePos="0" relativeHeight="251779072" behindDoc="0" locked="0" layoutInCell="1" allowOverlap="1">
                <wp:simplePos x="0" y="0"/>
                <wp:positionH relativeFrom="column">
                  <wp:posOffset>5161280</wp:posOffset>
                </wp:positionH>
                <wp:positionV relativeFrom="paragraph">
                  <wp:posOffset>147955</wp:posOffset>
                </wp:positionV>
                <wp:extent cx="3314700" cy="17145"/>
                <wp:effectExtent l="13335" t="8255" r="5715" b="12700"/>
                <wp:wrapNone/>
                <wp:docPr id="37" name="Conector de Seta Ret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4700" cy="1714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94E49A" id="Conector de Seta Reta 37" o:spid="_x0000_s1026" type="#_x0000_t32" style="position:absolute;margin-left:406.4pt;margin-top:11.65pt;width:261pt;height:1.3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" strokeweight=".26mm">
                <v:stroke joinstyle="miter"/>
              </v:shape>
            </w:pict>
          </mc:Fallback>
        </mc:AlternateContent>
      </w:r>
      <w:r w:rsidRPr="00A707E3">
        <w:rPr>
          <w:rFonts w:ascii="Times New Roman" w:hAnsi="Times New Roman"/>
          <w:sz w:val="20"/>
          <w:szCs w:val="20"/>
        </w:rPr>
        <w:tab/>
      </w:r>
      <w:r w:rsidRPr="00A707E3">
        <w:tab/>
      </w:r>
      <w:r w:rsidRPr="00A707E3">
        <w:tab/>
      </w:r>
      <w:r w:rsidRPr="00A707E3">
        <w:tab/>
      </w:r>
      <w:r w:rsidRPr="00A707E3">
        <w:tab/>
      </w:r>
      <w:r w:rsidRPr="00A707E3">
        <w:tab/>
        <w:t xml:space="preserve">        </w:t>
      </w:r>
      <w:r w:rsidRPr="00A707E3">
        <w:rPr>
          <w:noProof/>
        </w:rPr>
        <mc:AlternateContent>
          <mc:Choice Requires="wps">
            <w:drawing>
              <wp:anchor distT="0" distB="0" distL="114935" distR="114935" simplePos="0" relativeHeight="251557888" behindDoc="0" locked="0" layoutInCell="1" allowOverlap="1">
                <wp:simplePos x="0" y="0"/>
                <wp:positionH relativeFrom="column">
                  <wp:posOffset>10036175</wp:posOffset>
                </wp:positionH>
                <wp:positionV relativeFrom="paragraph">
                  <wp:posOffset>147320</wp:posOffset>
                </wp:positionV>
                <wp:extent cx="1152525" cy="612775"/>
                <wp:effectExtent l="11430" t="7620" r="7620" b="8255"/>
                <wp:wrapNone/>
                <wp:docPr id="36" name="Caixa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1277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92D050"/>
                              <w:jc w:val="center"/>
                              <w:rPr>
                                <w:b/>
                                <w:bCs/>
                                <w:sz w:val="20"/>
                                <w:szCs w:val="20"/>
                              </w:rPr>
                            </w:pPr>
                            <w:r>
                              <w:rPr>
                                <w:b/>
                                <w:bCs/>
                                <w:sz w:val="20"/>
                                <w:szCs w:val="20"/>
                              </w:rPr>
                              <w:t>Estágio Supervisionado III</w:t>
                            </w: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6" o:spid="_x0000_s1087" type="#_x0000_t202" style="position:absolute;left:0;text-align:left;margin-left:790.25pt;margin-top:11.6pt;width:90.75pt;height:48.25pt;z-index:251557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" strokeweight="1pt">
                <v:textbox inset="8.45pt,4.85pt,8.45pt,4.85pt">
                  <w:txbxContent>
                    <w:p w:rsidR="00A707E3" w:rsidRDefault="00A707E3" w:rsidP="00A707E3">
                      <w:pPr>
                        <w:shd w:val="clear" w:color="auto" w:fill="92D050"/>
                        <w:jc w:val="center"/>
                        <w:rPr>
                          <w:b/>
                          <w:bCs/>
                          <w:sz w:val="20"/>
                          <w:szCs w:val="20"/>
                        </w:rPr>
                      </w:pPr>
                      <w:r>
                        <w:rPr>
                          <w:b/>
                          <w:bCs/>
                          <w:sz w:val="20"/>
                          <w:szCs w:val="20"/>
                        </w:rPr>
                        <w:t>Estágio Supervisionado III</w:t>
                      </w:r>
                    </w:p>
                  </w:txbxContent>
                </v:textbox>
              </v:shape>
            </w:pict>
          </mc:Fallback>
        </mc:AlternateContent>
      </w:r>
      <w:r w:rsidRPr="00A707E3">
        <w:rPr>
          <w:noProof/>
        </w:rPr>
        <mc:AlternateContent>
          <mc:Choice Requires="wps">
            <w:drawing>
              <wp:anchor distT="0" distB="0" distL="114935" distR="114935" simplePos="0" relativeHeight="251559936" behindDoc="0" locked="0" layoutInCell="1" allowOverlap="1">
                <wp:simplePos x="0" y="0"/>
                <wp:positionH relativeFrom="column">
                  <wp:posOffset>11515725</wp:posOffset>
                </wp:positionH>
                <wp:positionV relativeFrom="paragraph">
                  <wp:posOffset>147320</wp:posOffset>
                </wp:positionV>
                <wp:extent cx="1152525" cy="612775"/>
                <wp:effectExtent l="14605" t="7620" r="13970" b="8255"/>
                <wp:wrapNone/>
                <wp:docPr id="35"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1277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92D050"/>
                              <w:jc w:val="center"/>
                              <w:rPr>
                                <w:b/>
                                <w:bCs/>
                                <w:sz w:val="20"/>
                                <w:szCs w:val="20"/>
                              </w:rPr>
                            </w:pPr>
                            <w:r>
                              <w:rPr>
                                <w:b/>
                                <w:bCs/>
                                <w:sz w:val="20"/>
                                <w:szCs w:val="20"/>
                              </w:rPr>
                              <w:t>Estágio Supervisionado IV</w:t>
                            </w: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5" o:spid="_x0000_s1088" type="#_x0000_t202" style="position:absolute;left:0;text-align:left;margin-left:906.75pt;margin-top:11.6pt;width:90.75pt;height:48.25pt;z-index:251559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" strokeweight="1pt">
                <v:textbox inset="8.45pt,4.85pt,8.45pt,4.85pt">
                  <w:txbxContent>
                    <w:p w:rsidR="00A707E3" w:rsidRDefault="00A707E3" w:rsidP="00A707E3">
                      <w:pPr>
                        <w:shd w:val="clear" w:color="auto" w:fill="92D050"/>
                        <w:jc w:val="center"/>
                        <w:rPr>
                          <w:b/>
                          <w:bCs/>
                          <w:sz w:val="20"/>
                          <w:szCs w:val="20"/>
                        </w:rPr>
                      </w:pPr>
                      <w:r>
                        <w:rPr>
                          <w:b/>
                          <w:bCs/>
                          <w:sz w:val="20"/>
                          <w:szCs w:val="20"/>
                        </w:rPr>
                        <w:t>Estágio Supervisionado IV</w:t>
                      </w:r>
                    </w:p>
                  </w:txbxContent>
                </v:textbox>
              </v:shape>
            </w:pict>
          </mc:Fallback>
        </mc:AlternateContent>
      </w:r>
    </w:p>
    <w:p w:rsidR="00A707E3" w:rsidRPr="00A707E3" w:rsidRDefault="00A707E3" w:rsidP="00A707E3">
      <w:pPr>
        <w:rPr>
          <w:rFonts w:ascii="Times New Roman" w:hAnsi="Times New Roman"/>
          <w:sz w:val="14"/>
          <w:szCs w:val="14"/>
        </w:rPr>
      </w:pPr>
      <w:r w:rsidRPr="00A707E3">
        <w:rPr>
          <w:noProof/>
        </w:rPr>
        <mc:AlternateContent>
          <mc:Choice Requires="wps">
            <w:drawing>
              <wp:anchor distT="0" distB="0" distL="114935" distR="114935" simplePos="0" relativeHeight="251518976" behindDoc="0" locked="0" layoutInCell="1" allowOverlap="1">
                <wp:simplePos x="0" y="0"/>
                <wp:positionH relativeFrom="column">
                  <wp:posOffset>4601845</wp:posOffset>
                </wp:positionH>
                <wp:positionV relativeFrom="paragraph">
                  <wp:posOffset>20955</wp:posOffset>
                </wp:positionV>
                <wp:extent cx="974725" cy="581025"/>
                <wp:effectExtent l="6350" t="10795" r="9525" b="8255"/>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92D050"/>
                              <w:jc w:val="center"/>
                              <w:rPr>
                                <w:rFonts w:ascii="Times New Roman" w:hAnsi="Times New Roman"/>
                                <w:b/>
                                <w:bCs/>
                                <w:sz w:val="16"/>
                                <w:szCs w:val="16"/>
                              </w:rPr>
                            </w:pPr>
                            <w:r>
                              <w:rPr>
                                <w:rFonts w:ascii="Times New Roman" w:hAnsi="Times New Roman"/>
                                <w:b/>
                                <w:bCs/>
                                <w:sz w:val="16"/>
                                <w:szCs w:val="16"/>
                              </w:rPr>
                              <w:t>Estágio Supervisionado I</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4" o:spid="_x0000_s1089" type="#_x0000_t202" style="position:absolute;left:0;text-align:left;margin-left:362.35pt;margin-top:1.65pt;width:76.75pt;height:45.75pt;z-index:251518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" strokeweight="1pt">
                <v:textbox inset="8.45pt,8.35pt,8.45pt,8.35pt">
                  <w:txbxContent>
                    <w:p w:rsidR="00A707E3" w:rsidRDefault="00A707E3" w:rsidP="00A707E3">
                      <w:pPr>
                        <w:shd w:val="clear" w:color="auto" w:fill="92D050"/>
                        <w:jc w:val="center"/>
                        <w:rPr>
                          <w:rFonts w:ascii="Times New Roman" w:hAnsi="Times New Roman"/>
                          <w:b/>
                          <w:bCs/>
                          <w:sz w:val="16"/>
                          <w:szCs w:val="16"/>
                        </w:rPr>
                      </w:pPr>
                      <w:r>
                        <w:rPr>
                          <w:rFonts w:ascii="Times New Roman" w:hAnsi="Times New Roman"/>
                          <w:b/>
                          <w:bCs/>
                          <w:sz w:val="16"/>
                          <w:szCs w:val="16"/>
                        </w:rPr>
                        <w:t>Estágio Supervisionado I</w:t>
                      </w:r>
                    </w:p>
                  </w:txbxContent>
                </v:textbox>
              </v:shape>
            </w:pict>
          </mc:Fallback>
        </mc:AlternateContent>
      </w:r>
      <w:r w:rsidRPr="00A707E3">
        <w:rPr>
          <w:noProof/>
        </w:rPr>
        <mc:AlternateContent>
          <mc:Choice Requires="wps">
            <w:drawing>
              <wp:anchor distT="0" distB="0" distL="114935" distR="114935" simplePos="0" relativeHeight="251555840" behindDoc="0" locked="0" layoutInCell="1" allowOverlap="1">
                <wp:simplePos x="0" y="0"/>
                <wp:positionH relativeFrom="column">
                  <wp:posOffset>5711825</wp:posOffset>
                </wp:positionH>
                <wp:positionV relativeFrom="paragraph">
                  <wp:posOffset>52705</wp:posOffset>
                </wp:positionV>
                <wp:extent cx="1013460" cy="581025"/>
                <wp:effectExtent l="11430" t="13970" r="13335" b="14605"/>
                <wp:wrapNone/>
                <wp:docPr id="33" name="Caixa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92D050"/>
                              <w:jc w:val="center"/>
                              <w:rPr>
                                <w:rFonts w:ascii="Times New Roman" w:hAnsi="Times New Roman"/>
                                <w:b/>
                                <w:bCs/>
                                <w:sz w:val="16"/>
                                <w:szCs w:val="16"/>
                              </w:rPr>
                            </w:pPr>
                            <w:r>
                              <w:rPr>
                                <w:rFonts w:ascii="Times New Roman" w:hAnsi="Times New Roman"/>
                                <w:b/>
                                <w:bCs/>
                                <w:sz w:val="16"/>
                                <w:szCs w:val="16"/>
                              </w:rPr>
                              <w:t>Estágio Supervisionado II</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3" o:spid="_x0000_s1090" type="#_x0000_t202" style="position:absolute;left:0;text-align:left;margin-left:449.75pt;margin-top:4.15pt;width:79.8pt;height:45.75pt;z-index:251555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" strokeweight="1pt">
                <v:textbox inset="8.45pt,8.35pt,8.45pt,8.35pt">
                  <w:txbxContent>
                    <w:p w:rsidR="00A707E3" w:rsidRDefault="00A707E3" w:rsidP="00A707E3">
                      <w:pPr>
                        <w:shd w:val="clear" w:color="auto" w:fill="92D050"/>
                        <w:jc w:val="center"/>
                        <w:rPr>
                          <w:rFonts w:ascii="Times New Roman" w:hAnsi="Times New Roman"/>
                          <w:b/>
                          <w:bCs/>
                          <w:sz w:val="16"/>
                          <w:szCs w:val="16"/>
                        </w:rPr>
                      </w:pPr>
                      <w:r>
                        <w:rPr>
                          <w:rFonts w:ascii="Times New Roman" w:hAnsi="Times New Roman"/>
                          <w:b/>
                          <w:bCs/>
                          <w:sz w:val="16"/>
                          <w:szCs w:val="16"/>
                        </w:rPr>
                        <w:t>Estágio Supervisionado II</w:t>
                      </w:r>
                    </w:p>
                  </w:txbxContent>
                </v:textbox>
              </v:shape>
            </w:pict>
          </mc:Fallback>
        </mc:AlternateContent>
      </w:r>
      <w:r w:rsidRPr="00A707E3">
        <w:rPr>
          <w:noProof/>
        </w:rPr>
        <mc:AlternateContent>
          <mc:Choice Requires="wps">
            <w:drawing>
              <wp:anchor distT="0" distB="0" distL="114935" distR="114935" simplePos="0" relativeHeight="251584512" behindDoc="0" locked="0" layoutInCell="1" allowOverlap="1">
                <wp:simplePos x="0" y="0"/>
                <wp:positionH relativeFrom="column">
                  <wp:posOffset>6845300</wp:posOffset>
                </wp:positionH>
                <wp:positionV relativeFrom="paragraph">
                  <wp:posOffset>52705</wp:posOffset>
                </wp:positionV>
                <wp:extent cx="1013460" cy="581025"/>
                <wp:effectExtent l="11430" t="13970" r="13335" b="14605"/>
                <wp:wrapNone/>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92D050"/>
                              <w:jc w:val="center"/>
                              <w:rPr>
                                <w:rFonts w:ascii="Times New Roman" w:hAnsi="Times New Roman"/>
                                <w:b/>
                                <w:bCs/>
                                <w:sz w:val="16"/>
                                <w:szCs w:val="16"/>
                              </w:rPr>
                            </w:pPr>
                            <w:r>
                              <w:rPr>
                                <w:rFonts w:ascii="Times New Roman" w:hAnsi="Times New Roman"/>
                                <w:b/>
                                <w:bCs/>
                                <w:sz w:val="16"/>
                                <w:szCs w:val="16"/>
                              </w:rPr>
                              <w:t>Estágio Supervisionado III</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2" o:spid="_x0000_s1091" type="#_x0000_t202" style="position:absolute;left:0;text-align:left;margin-left:539pt;margin-top:4.15pt;width:79.8pt;height:45.75pt;z-index:251584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" strokeweight="1pt">
                <v:textbox inset="8.45pt,8.35pt,8.45pt,8.35pt">
                  <w:txbxContent>
                    <w:p w:rsidR="00A707E3" w:rsidRDefault="00A707E3" w:rsidP="00A707E3">
                      <w:pPr>
                        <w:shd w:val="clear" w:color="auto" w:fill="92D050"/>
                        <w:jc w:val="center"/>
                        <w:rPr>
                          <w:rFonts w:ascii="Times New Roman" w:hAnsi="Times New Roman"/>
                          <w:b/>
                          <w:bCs/>
                          <w:sz w:val="16"/>
                          <w:szCs w:val="16"/>
                        </w:rPr>
                      </w:pPr>
                      <w:r>
                        <w:rPr>
                          <w:rFonts w:ascii="Times New Roman" w:hAnsi="Times New Roman"/>
                          <w:b/>
                          <w:bCs/>
                          <w:sz w:val="16"/>
                          <w:szCs w:val="16"/>
                        </w:rPr>
                        <w:t>Estágio Supervisionado III</w:t>
                      </w:r>
                    </w:p>
                  </w:txbxContent>
                </v:textbox>
              </v:shape>
            </w:pict>
          </mc:Fallback>
        </mc:AlternateContent>
      </w:r>
      <w:r w:rsidRPr="00A707E3">
        <w:rPr>
          <w:noProof/>
        </w:rPr>
        <mc:AlternateContent>
          <mc:Choice Requires="wps">
            <w:drawing>
              <wp:anchor distT="0" distB="0" distL="114935" distR="114935" simplePos="0" relativeHeight="251586560" behindDoc="0" locked="0" layoutInCell="1" allowOverlap="1">
                <wp:simplePos x="0" y="0"/>
                <wp:positionH relativeFrom="column">
                  <wp:posOffset>7977505</wp:posOffset>
                </wp:positionH>
                <wp:positionV relativeFrom="paragraph">
                  <wp:posOffset>52705</wp:posOffset>
                </wp:positionV>
                <wp:extent cx="1013460" cy="581025"/>
                <wp:effectExtent l="10160" t="13970" r="14605" b="14605"/>
                <wp:wrapNone/>
                <wp:docPr id="31" name="Caixa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92D050"/>
                              <w:jc w:val="center"/>
                              <w:rPr>
                                <w:rFonts w:ascii="Times New Roman" w:hAnsi="Times New Roman"/>
                                <w:b/>
                                <w:bCs/>
                                <w:sz w:val="16"/>
                                <w:szCs w:val="16"/>
                              </w:rPr>
                            </w:pPr>
                            <w:r>
                              <w:rPr>
                                <w:rFonts w:ascii="Times New Roman" w:hAnsi="Times New Roman"/>
                                <w:b/>
                                <w:bCs/>
                                <w:sz w:val="16"/>
                                <w:szCs w:val="16"/>
                              </w:rPr>
                              <w:t>Estágio Supervisionado IV e TCC</w:t>
                            </w: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1" o:spid="_x0000_s1092" type="#_x0000_t202" style="position:absolute;left:0;text-align:left;margin-left:628.15pt;margin-top:4.15pt;width:79.8pt;height:45.75pt;z-index:251586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" strokeweight="1pt">
                <v:textbox inset="8.45pt,8.35pt,8.45pt,8.35pt">
                  <w:txbxContent>
                    <w:p w:rsidR="00A707E3" w:rsidRDefault="00A707E3" w:rsidP="00A707E3">
                      <w:pPr>
                        <w:shd w:val="clear" w:color="auto" w:fill="92D050"/>
                        <w:jc w:val="center"/>
                        <w:rPr>
                          <w:rFonts w:ascii="Times New Roman" w:hAnsi="Times New Roman"/>
                          <w:b/>
                          <w:bCs/>
                          <w:sz w:val="16"/>
                          <w:szCs w:val="16"/>
                        </w:rPr>
                      </w:pPr>
                      <w:r>
                        <w:rPr>
                          <w:rFonts w:ascii="Times New Roman" w:hAnsi="Times New Roman"/>
                          <w:b/>
                          <w:bCs/>
                          <w:sz w:val="16"/>
                          <w:szCs w:val="16"/>
                        </w:rPr>
                        <w:t>Estágio Supervisionado IV e TCC</w:t>
                      </w:r>
                    </w:p>
                  </w:txbxContent>
                </v:textbox>
              </v:shape>
            </w:pict>
          </mc:Fallback>
        </mc:AlternateContent>
      </w:r>
    </w:p>
    <w:p w:rsidR="00A707E3" w:rsidRPr="00A707E3" w:rsidRDefault="00A707E3" w:rsidP="00A707E3">
      <w:pPr>
        <w:rPr>
          <w:rFonts w:ascii="Times New Roman" w:hAnsi="Times New Roman"/>
          <w:sz w:val="14"/>
          <w:szCs w:val="14"/>
        </w:rPr>
      </w:pPr>
    </w:p>
    <w:p w:rsidR="00A707E3" w:rsidRPr="00A707E3" w:rsidRDefault="00A707E3" w:rsidP="00A707E3">
      <w:pPr>
        <w:rPr>
          <w:rFonts w:ascii="Times New Roman" w:hAnsi="Times New Roman"/>
          <w:sz w:val="10"/>
          <w:szCs w:val="10"/>
        </w:rPr>
      </w:pPr>
      <w:r w:rsidRPr="00A707E3">
        <w:rPr>
          <w:noProof/>
        </w:rPr>
        <mc:AlternateContent>
          <mc:Choice Requires="wps">
            <w:drawing>
              <wp:anchor distT="0" distB="0" distL="114300" distR="114300" simplePos="0" relativeHeight="251781120" behindDoc="0" locked="0" layoutInCell="1" allowOverlap="1">
                <wp:simplePos x="0" y="0"/>
                <wp:positionH relativeFrom="column">
                  <wp:posOffset>5550535</wp:posOffset>
                </wp:positionH>
                <wp:positionV relativeFrom="paragraph">
                  <wp:posOffset>24130</wp:posOffset>
                </wp:positionV>
                <wp:extent cx="164465" cy="0"/>
                <wp:effectExtent l="12065" t="56515" r="23495" b="57785"/>
                <wp:wrapNone/>
                <wp:docPr id="30" name="Conector de Seta Ret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DBD9FC" id="Conector de Seta Reta 30" o:spid="_x0000_s1026" type="#_x0000_t32" style="position:absolute;margin-left:437.05pt;margin-top:1.9pt;width:12.9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" strokeweight=".26mm">
                <v:stroke endarrow="block" joinstyle="miter"/>
              </v:shape>
            </w:pict>
          </mc:Fallback>
        </mc:AlternateContent>
      </w:r>
      <w:r w:rsidRPr="00A707E3">
        <w:rPr>
          <w:noProof/>
        </w:rPr>
        <mc:AlternateContent>
          <mc:Choice Requires="wps">
            <w:drawing>
              <wp:anchor distT="0" distB="0" distL="114300" distR="114300" simplePos="0" relativeHeight="251783168" behindDoc="0" locked="0" layoutInCell="1" allowOverlap="1">
                <wp:simplePos x="0" y="0"/>
                <wp:positionH relativeFrom="column">
                  <wp:posOffset>6706235</wp:posOffset>
                </wp:positionH>
                <wp:positionV relativeFrom="paragraph">
                  <wp:posOffset>24130</wp:posOffset>
                </wp:positionV>
                <wp:extent cx="164465" cy="0"/>
                <wp:effectExtent l="5715" t="56515" r="20320" b="57785"/>
                <wp:wrapNone/>
                <wp:docPr id="29" name="Conector de Seta Ret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07D3E0" id="Conector de Seta Reta 29" o:spid="_x0000_s1026" type="#_x0000_t32" style="position:absolute;margin-left:528.05pt;margin-top:1.9pt;width:12.9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" strokeweight=".26mm">
                <v:stroke endarrow="block" joinstyle="miter"/>
              </v:shape>
            </w:pict>
          </mc:Fallback>
        </mc:AlternateContent>
      </w:r>
      <w:r w:rsidRPr="00A707E3">
        <w:rPr>
          <w:noProof/>
        </w:rPr>
        <mc:AlternateContent>
          <mc:Choice Requires="wps">
            <w:drawing>
              <wp:anchor distT="0" distB="0" distL="114300" distR="114300" simplePos="0" relativeHeight="251785216" behindDoc="0" locked="0" layoutInCell="1" allowOverlap="1">
                <wp:simplePos x="0" y="0"/>
                <wp:positionH relativeFrom="column">
                  <wp:posOffset>7830185</wp:posOffset>
                </wp:positionH>
                <wp:positionV relativeFrom="paragraph">
                  <wp:posOffset>27940</wp:posOffset>
                </wp:positionV>
                <wp:extent cx="164465" cy="0"/>
                <wp:effectExtent l="5715" t="60325" r="20320" b="53975"/>
                <wp:wrapNone/>
                <wp:docPr id="28" name="Conector de Seta Ret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1FC2C2" id="Conector de Seta Reta 28" o:spid="_x0000_s1026" type="#_x0000_t32" style="position:absolute;margin-left:616.55pt;margin-top:2.2pt;width:12.9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" strokeweight=".26mm">
                <v:stroke endarrow="block" joinstyle="miter"/>
              </v:shape>
            </w:pict>
          </mc:Fallback>
        </mc:AlternateContent>
      </w:r>
    </w:p>
    <w:p w:rsidR="00A707E3" w:rsidRPr="00A707E3" w:rsidRDefault="00A707E3" w:rsidP="00A707E3">
      <w:pPr>
        <w:rPr>
          <w:rFonts w:ascii="Times New Roman" w:hAnsi="Times New Roman"/>
          <w:sz w:val="12"/>
          <w:szCs w:val="12"/>
        </w:rPr>
      </w:pPr>
    </w:p>
    <w:p w:rsidR="00A707E3" w:rsidRPr="00A707E3" w:rsidRDefault="00A707E3" w:rsidP="00A707E3">
      <w:pPr>
        <w:rPr>
          <w:rFonts w:ascii="Times New Roman" w:hAnsi="Times New Roman"/>
          <w:sz w:val="16"/>
          <w:szCs w:val="16"/>
        </w:rPr>
      </w:pPr>
    </w:p>
    <w:p w:rsidR="00A707E3" w:rsidRPr="00A707E3" w:rsidRDefault="00A707E3" w:rsidP="00A707E3">
      <w:pPr>
        <w:ind w:left="7080" w:firstLine="708"/>
        <w:rPr>
          <w:rFonts w:ascii="Times New Roman" w:hAnsi="Times New Roman"/>
          <w:sz w:val="20"/>
          <w:szCs w:val="20"/>
        </w:rPr>
      </w:pPr>
    </w:p>
    <w:p w:rsidR="00A707E3" w:rsidRPr="00A707E3" w:rsidRDefault="00A707E3" w:rsidP="00A707E3">
      <w:pPr>
        <w:spacing w:line="360" w:lineRule="auto"/>
        <w:rPr>
          <w:rFonts w:ascii="Times New Roman" w:hAnsi="Times New Roman"/>
          <w:sz w:val="20"/>
          <w:szCs w:val="20"/>
        </w:rPr>
      </w:pPr>
      <w:r w:rsidRPr="00A707E3">
        <w:rPr>
          <w:noProof/>
        </w:rPr>
        <mc:AlternateContent>
          <mc:Choice Requires="wps">
            <w:drawing>
              <wp:anchor distT="0" distB="0" distL="114935" distR="114935" simplePos="0" relativeHeight="251580416" behindDoc="0" locked="0" layoutInCell="1" allowOverlap="1">
                <wp:simplePos x="0" y="0"/>
                <wp:positionH relativeFrom="column">
                  <wp:posOffset>3505200</wp:posOffset>
                </wp:positionH>
                <wp:positionV relativeFrom="paragraph">
                  <wp:posOffset>116840</wp:posOffset>
                </wp:positionV>
                <wp:extent cx="5456555" cy="581025"/>
                <wp:effectExtent l="14605" t="10795" r="15240" b="8255"/>
                <wp:wrapNone/>
                <wp:docPr id="27" name="Caixa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58102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BD4B4"/>
                              <w:jc w:val="center"/>
                              <w:rPr>
                                <w:rFonts w:ascii="Times New Roman" w:hAnsi="Times New Roman"/>
                                <w:b/>
                                <w:bCs/>
                              </w:rPr>
                            </w:pPr>
                            <w:r>
                              <w:rPr>
                                <w:rFonts w:ascii="Times New Roman" w:hAnsi="Times New Roman"/>
                                <w:b/>
                                <w:bCs/>
                              </w:rPr>
                              <w:t>Atividades Complementares</w:t>
                            </w:r>
                          </w:p>
                          <w:p w:rsidR="00A707E3" w:rsidRDefault="00A707E3" w:rsidP="00A707E3">
                            <w:pPr>
                              <w:rPr>
                                <w:rFonts w:ascii="Times New Roman" w:hAnsi="Times New Roman"/>
                                <w:sz w:val="16"/>
                                <w:szCs w:val="16"/>
                              </w:rPr>
                            </w:pPr>
                          </w:p>
                          <w:p w:rsidR="00A707E3" w:rsidRDefault="00A707E3" w:rsidP="00A707E3">
                            <w:pPr>
                              <w:rPr>
                                <w:rFonts w:ascii="Times New Roman" w:hAnsi="Times New Roman"/>
                                <w:sz w:val="16"/>
                                <w:szCs w:val="16"/>
                              </w:rPr>
                            </w:pPr>
                          </w:p>
                          <w:p w:rsidR="00A707E3" w:rsidRDefault="00A707E3" w:rsidP="00A707E3">
                            <w:pPr>
                              <w:rPr>
                                <w:rFonts w:ascii="Times New Roman" w:hAnsi="Times New Roman"/>
                                <w:sz w:val="16"/>
                                <w:szCs w:val="16"/>
                              </w:rPr>
                            </w:pPr>
                          </w:p>
                          <w:p w:rsidR="00A707E3" w:rsidRDefault="00A707E3" w:rsidP="00A707E3">
                            <w:pPr>
                              <w:rPr>
                                <w:rFonts w:ascii="Times New Roman" w:hAnsi="Times New Roman"/>
                                <w:sz w:val="16"/>
                                <w:szCs w:val="16"/>
                              </w:rPr>
                            </w:pPr>
                          </w:p>
                          <w:p w:rsidR="00A707E3" w:rsidRDefault="00A707E3" w:rsidP="00A707E3">
                            <w:pPr>
                              <w:rPr>
                                <w:rFonts w:ascii="Times New Roman" w:hAnsi="Times New Roman"/>
                                <w:sz w:val="16"/>
                                <w:szCs w:val="16"/>
                              </w:rPr>
                            </w:pPr>
                          </w:p>
                          <w:p w:rsidR="00A707E3" w:rsidRDefault="00A707E3" w:rsidP="00A707E3">
                            <w:pPr>
                              <w:rPr>
                                <w:rFonts w:ascii="Times New Roman" w:hAnsi="Times New Roman"/>
                                <w:sz w:val="16"/>
                                <w:szCs w:val="16"/>
                              </w:rPr>
                            </w:pPr>
                          </w:p>
                          <w:p w:rsidR="00A707E3" w:rsidRDefault="00A707E3" w:rsidP="00A707E3">
                            <w:pPr>
                              <w:rPr>
                                <w:rFonts w:ascii="Times New Roman" w:hAnsi="Times New Roman"/>
                                <w:sz w:val="16"/>
                                <w:szCs w:val="16"/>
                              </w:rPr>
                            </w:pPr>
                          </w:p>
                          <w:p w:rsidR="00A707E3" w:rsidRDefault="00A707E3" w:rsidP="00A707E3">
                            <w:pPr>
                              <w:rPr>
                                <w:rFonts w:ascii="Times New Roman" w:hAnsi="Times New Roman"/>
                                <w:sz w:val="16"/>
                                <w:szCs w:val="16"/>
                              </w:rPr>
                            </w:pP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7" o:spid="_x0000_s1093" type="#_x0000_t202" style="position:absolute;left:0;text-align:left;margin-left:276pt;margin-top:9.2pt;width:429.65pt;height:45.75pt;z-index:251580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" strokeweight="1pt">
                <v:textbox inset="8.45pt,8.35pt,8.45pt,8.35pt">
                  <w:txbxContent>
                    <w:p w:rsidR="00A707E3" w:rsidRDefault="00A707E3" w:rsidP="00A707E3">
                      <w:pPr>
                        <w:shd w:val="clear" w:color="auto" w:fill="FBD4B4"/>
                        <w:jc w:val="center"/>
                        <w:rPr>
                          <w:rFonts w:ascii="Times New Roman" w:hAnsi="Times New Roman"/>
                          <w:b/>
                          <w:bCs/>
                        </w:rPr>
                      </w:pPr>
                      <w:r>
                        <w:rPr>
                          <w:rFonts w:ascii="Times New Roman" w:hAnsi="Times New Roman"/>
                          <w:b/>
                          <w:bCs/>
                        </w:rPr>
                        <w:t>Atividades Complementares</w:t>
                      </w:r>
                    </w:p>
                    <w:p w:rsidR="00A707E3" w:rsidRDefault="00A707E3" w:rsidP="00A707E3">
                      <w:pPr>
                        <w:rPr>
                          <w:rFonts w:ascii="Times New Roman" w:hAnsi="Times New Roman"/>
                          <w:sz w:val="16"/>
                          <w:szCs w:val="16"/>
                        </w:rPr>
                      </w:pPr>
                    </w:p>
                    <w:p w:rsidR="00A707E3" w:rsidRDefault="00A707E3" w:rsidP="00A707E3">
                      <w:pPr>
                        <w:rPr>
                          <w:rFonts w:ascii="Times New Roman" w:hAnsi="Times New Roman"/>
                          <w:sz w:val="16"/>
                          <w:szCs w:val="16"/>
                        </w:rPr>
                      </w:pPr>
                    </w:p>
                    <w:p w:rsidR="00A707E3" w:rsidRDefault="00A707E3" w:rsidP="00A707E3">
                      <w:pPr>
                        <w:rPr>
                          <w:rFonts w:ascii="Times New Roman" w:hAnsi="Times New Roman"/>
                          <w:sz w:val="16"/>
                          <w:szCs w:val="16"/>
                        </w:rPr>
                      </w:pPr>
                    </w:p>
                    <w:p w:rsidR="00A707E3" w:rsidRDefault="00A707E3" w:rsidP="00A707E3">
                      <w:pPr>
                        <w:rPr>
                          <w:rFonts w:ascii="Times New Roman" w:hAnsi="Times New Roman"/>
                          <w:sz w:val="16"/>
                          <w:szCs w:val="16"/>
                        </w:rPr>
                      </w:pPr>
                    </w:p>
                    <w:p w:rsidR="00A707E3" w:rsidRDefault="00A707E3" w:rsidP="00A707E3">
                      <w:pPr>
                        <w:rPr>
                          <w:rFonts w:ascii="Times New Roman" w:hAnsi="Times New Roman"/>
                          <w:sz w:val="16"/>
                          <w:szCs w:val="16"/>
                        </w:rPr>
                      </w:pPr>
                    </w:p>
                    <w:p w:rsidR="00A707E3" w:rsidRDefault="00A707E3" w:rsidP="00A707E3">
                      <w:pPr>
                        <w:rPr>
                          <w:rFonts w:ascii="Times New Roman" w:hAnsi="Times New Roman"/>
                          <w:sz w:val="16"/>
                          <w:szCs w:val="16"/>
                        </w:rPr>
                      </w:pPr>
                    </w:p>
                    <w:p w:rsidR="00A707E3" w:rsidRDefault="00A707E3" w:rsidP="00A707E3">
                      <w:pPr>
                        <w:rPr>
                          <w:rFonts w:ascii="Times New Roman" w:hAnsi="Times New Roman"/>
                          <w:sz w:val="16"/>
                          <w:szCs w:val="16"/>
                        </w:rPr>
                      </w:pPr>
                    </w:p>
                    <w:p w:rsidR="00A707E3" w:rsidRDefault="00A707E3" w:rsidP="00A707E3">
                      <w:pPr>
                        <w:rPr>
                          <w:rFonts w:ascii="Times New Roman" w:hAnsi="Times New Roman"/>
                          <w:sz w:val="16"/>
                          <w:szCs w:val="16"/>
                        </w:rPr>
                      </w:pPr>
                    </w:p>
                  </w:txbxContent>
                </v:textbox>
              </v:shape>
            </w:pict>
          </mc:Fallback>
        </mc:AlternateContent>
      </w:r>
      <w:r w:rsidRPr="00A707E3">
        <w:rPr>
          <w:rFonts w:ascii="Times New Roman" w:hAnsi="Times New Roman"/>
          <w:sz w:val="20"/>
          <w:szCs w:val="20"/>
        </w:rPr>
        <w:t xml:space="preserve">       </w:t>
      </w: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Legenda:</w:t>
      </w: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 xml:space="preserve"> C I C L O  FORMAÇÃO  GERAL</w:t>
      </w:r>
      <w:r w:rsidRPr="00A707E3">
        <w:rPr>
          <w:rFonts w:ascii="Times New Roman" w:hAnsi="Times New Roman"/>
          <w:b/>
          <w:bCs/>
        </w:rPr>
        <w:tab/>
      </w:r>
      <w:r w:rsidRPr="00A707E3">
        <w:rPr>
          <w:rFonts w:ascii="Times New Roman" w:hAnsi="Times New Roman"/>
          <w:b/>
          <w:bCs/>
        </w:rPr>
        <w:tab/>
      </w:r>
      <w:r w:rsidRPr="00A707E3">
        <w:rPr>
          <w:rFonts w:ascii="Times New Roman" w:hAnsi="Times New Roman"/>
          <w:b/>
          <w:bCs/>
        </w:rPr>
        <w:tab/>
      </w:r>
      <w:r w:rsidRPr="00A707E3">
        <w:rPr>
          <w:rFonts w:ascii="Times New Roman" w:hAnsi="Times New Roman"/>
          <w:b/>
          <w:bCs/>
        </w:rPr>
        <w:tab/>
      </w:r>
      <w:r w:rsidRPr="00A707E3">
        <w:rPr>
          <w:rFonts w:ascii="Times New Roman" w:hAnsi="Times New Roman"/>
          <w:b/>
          <w:bCs/>
        </w:rPr>
        <w:tab/>
        <w:t>C I C L O  FORMAÇÃO BÁSICA</w:t>
      </w:r>
    </w:p>
    <w:p w:rsidR="00A707E3" w:rsidRPr="00A707E3" w:rsidRDefault="00A707E3" w:rsidP="00A707E3">
      <w:pPr>
        <w:rPr>
          <w:rFonts w:ascii="Times New Roman" w:hAnsi="Times New Roman"/>
          <w:b/>
          <w:bCs/>
        </w:rPr>
      </w:pPr>
      <w:r w:rsidRPr="00A707E3">
        <w:rPr>
          <w:noProof/>
        </w:rPr>
        <mc:AlternateContent>
          <mc:Choice Requires="wps">
            <w:drawing>
              <wp:anchor distT="0" distB="0" distL="114935" distR="114935" simplePos="0" relativeHeight="251596800" behindDoc="0" locked="0" layoutInCell="1" allowOverlap="1">
                <wp:simplePos x="0" y="0"/>
                <wp:positionH relativeFrom="column">
                  <wp:posOffset>72390</wp:posOffset>
                </wp:positionH>
                <wp:positionV relativeFrom="paragraph">
                  <wp:posOffset>41910</wp:posOffset>
                </wp:positionV>
                <wp:extent cx="574675" cy="367665"/>
                <wp:effectExtent l="10795" t="10795" r="14605" b="12065"/>
                <wp:wrapNone/>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67665"/>
                        </a:xfrm>
                        <a:prstGeom prst="rect">
                          <a:avLst/>
                        </a:prstGeom>
                        <a:solidFill>
                          <a:srgbClr val="FF99FF"/>
                        </a:solidFill>
                        <a:ln w="12700">
                          <a:solidFill>
                            <a:srgbClr val="000000"/>
                          </a:solidFill>
                          <a:miter lim="800000"/>
                          <a:headEnd/>
                          <a:tailEnd/>
                        </a:ln>
                      </wps:spPr>
                      <wps:txbx>
                        <w:txbxContent>
                          <w:p w:rsidR="00A707E3" w:rsidRDefault="00A707E3" w:rsidP="00A707E3">
                            <w:pPr>
                              <w:rPr>
                                <w:sz w:val="20"/>
                                <w:szCs w:val="20"/>
                              </w:rPr>
                            </w:pP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6" o:spid="_x0000_s1094" type="#_x0000_t202" style="position:absolute;left:0;text-align:left;margin-left:5.7pt;margin-top:3.3pt;width:45.25pt;height:28.95pt;z-index:251596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" fillcolor="#f9f" strokeweight="1pt">
                <v:textbox inset="8.45pt,4.85pt,8.45pt,4.85pt">
                  <w:txbxContent>
                    <w:p w:rsidR="00A707E3" w:rsidRDefault="00A707E3" w:rsidP="00A707E3">
                      <w:pPr>
                        <w:rPr>
                          <w:sz w:val="20"/>
                          <w:szCs w:val="20"/>
                        </w:rPr>
                      </w:pPr>
                    </w:p>
                  </w:txbxContent>
                </v:textbox>
              </v:shape>
            </w:pict>
          </mc:Fallback>
        </mc:AlternateContent>
      </w:r>
      <w:r w:rsidRPr="00A707E3">
        <w:rPr>
          <w:noProof/>
        </w:rPr>
        <mc:AlternateContent>
          <mc:Choice Requires="wps">
            <w:drawing>
              <wp:anchor distT="0" distB="0" distL="114935" distR="114935" simplePos="0" relativeHeight="251598848" behindDoc="0" locked="0" layoutInCell="1" allowOverlap="1">
                <wp:simplePos x="0" y="0"/>
                <wp:positionH relativeFrom="column">
                  <wp:posOffset>681990</wp:posOffset>
                </wp:positionH>
                <wp:positionV relativeFrom="paragraph">
                  <wp:posOffset>68580</wp:posOffset>
                </wp:positionV>
                <wp:extent cx="3661410" cy="276225"/>
                <wp:effectExtent l="10795" t="8890" r="13970" b="10160"/>
                <wp:wrapNone/>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76225"/>
                        </a:xfrm>
                        <a:prstGeom prst="rect">
                          <a:avLst/>
                        </a:prstGeom>
                        <a:solidFill>
                          <a:srgbClr val="FFFFFF"/>
                        </a:solidFill>
                        <a:ln w="6350">
                          <a:solidFill>
                            <a:srgbClr val="FFFFFF"/>
                          </a:solidFill>
                          <a:miter lim="800000"/>
                          <a:headEnd/>
                          <a:tailEnd/>
                        </a:ln>
                      </wps:spPr>
                      <wps:txbx>
                        <w:txbxContent>
                          <w:p w:rsidR="00A707E3" w:rsidRDefault="00A707E3" w:rsidP="00A707E3">
                            <w:pPr>
                              <w:rPr>
                                <w:b/>
                                <w:bCs/>
                              </w:rPr>
                            </w:pPr>
                            <w:r>
                              <w:rPr>
                                <w:b/>
                                <w:bCs/>
                              </w:rPr>
                              <w:t>Eixo Fundamentos de Filosofia e Artes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5" o:spid="_x0000_s1095" type="#_x0000_t202" style="position:absolute;left:0;text-align:left;margin-left:53.7pt;margin-top:5.4pt;width:288.3pt;height:21.75pt;z-index:251598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" strokecolor="white" strokeweight=".5pt">
                <v:textbox inset="7.45pt,3.85pt,7.45pt,3.85pt">
                  <w:txbxContent>
                    <w:p w:rsidR="00A707E3" w:rsidRDefault="00A707E3" w:rsidP="00A707E3">
                      <w:pPr>
                        <w:rPr>
                          <w:b/>
                          <w:bCs/>
                        </w:rPr>
                      </w:pPr>
                      <w:r>
                        <w:rPr>
                          <w:b/>
                          <w:bCs/>
                        </w:rPr>
                        <w:t>Eixo Fundamentos de Filosofia e Artes</w:t>
                      </w:r>
                    </w:p>
                  </w:txbxContent>
                </v:textbox>
              </v:shape>
            </w:pict>
          </mc:Fallback>
        </mc:AlternateContent>
      </w:r>
      <w:r w:rsidRPr="00A707E3">
        <w:rPr>
          <w:noProof/>
        </w:rPr>
        <mc:AlternateContent>
          <mc:Choice Requires="wps">
            <w:drawing>
              <wp:anchor distT="0" distB="0" distL="114935" distR="114935" simplePos="0" relativeHeight="251613184" behindDoc="0" locked="0" layoutInCell="1" allowOverlap="1">
                <wp:simplePos x="0" y="0"/>
                <wp:positionH relativeFrom="column">
                  <wp:posOffset>5637530</wp:posOffset>
                </wp:positionH>
                <wp:positionV relativeFrom="paragraph">
                  <wp:posOffset>44450</wp:posOffset>
                </wp:positionV>
                <wp:extent cx="3661410" cy="276225"/>
                <wp:effectExtent l="13335" t="13335" r="11430" b="5715"/>
                <wp:wrapNone/>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76225"/>
                        </a:xfrm>
                        <a:prstGeom prst="rect">
                          <a:avLst/>
                        </a:prstGeom>
                        <a:solidFill>
                          <a:srgbClr val="FFFFFF"/>
                        </a:solidFill>
                        <a:ln w="6350">
                          <a:solidFill>
                            <a:srgbClr val="FFFFFF"/>
                          </a:solidFill>
                          <a:miter lim="800000"/>
                          <a:headEnd/>
                          <a:tailEnd/>
                        </a:ln>
                      </wps:spPr>
                      <wps:txbx>
                        <w:txbxContent>
                          <w:p w:rsidR="00A707E3" w:rsidRDefault="00A707E3" w:rsidP="00A707E3">
                            <w:pPr>
                              <w:rPr>
                                <w:b/>
                                <w:bCs/>
                              </w:rPr>
                            </w:pPr>
                            <w:r>
                              <w:rPr>
                                <w:b/>
                                <w:bCs/>
                              </w:rPr>
                              <w:t>Eixo Saberes Epistemológicos e Pedagógicos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4" o:spid="_x0000_s1096" type="#_x0000_t202" style="position:absolute;left:0;text-align:left;margin-left:443.9pt;margin-top:3.5pt;width:288.3pt;height:21.75pt;z-index:251613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" strokecolor="white" strokeweight=".5pt">
                <v:textbox inset="7.45pt,3.85pt,7.45pt,3.85pt">
                  <w:txbxContent>
                    <w:p w:rsidR="00A707E3" w:rsidRDefault="00A707E3" w:rsidP="00A707E3">
                      <w:pPr>
                        <w:rPr>
                          <w:b/>
                          <w:bCs/>
                        </w:rPr>
                      </w:pPr>
                      <w:r>
                        <w:rPr>
                          <w:b/>
                          <w:bCs/>
                        </w:rPr>
                        <w:t>Eixo Saberes Epistemológicos e Pedagógicos</w:t>
                      </w:r>
                    </w:p>
                  </w:txbxContent>
                </v:textbox>
              </v:shape>
            </w:pict>
          </mc:Fallback>
        </mc:AlternateContent>
      </w:r>
      <w:r w:rsidRPr="00A707E3">
        <w:rPr>
          <w:noProof/>
        </w:rPr>
        <mc:AlternateContent>
          <mc:Choice Requires="wps">
            <w:drawing>
              <wp:anchor distT="0" distB="0" distL="114935" distR="114935" simplePos="0" relativeHeight="251705344" behindDoc="0" locked="0" layoutInCell="1" allowOverlap="1">
                <wp:simplePos x="0" y="0"/>
                <wp:positionH relativeFrom="column">
                  <wp:posOffset>4930775</wp:posOffset>
                </wp:positionH>
                <wp:positionV relativeFrom="paragraph">
                  <wp:posOffset>23495</wp:posOffset>
                </wp:positionV>
                <wp:extent cx="574675" cy="384175"/>
                <wp:effectExtent l="11430" t="11430" r="13970" b="13970"/>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84175"/>
                        </a:xfrm>
                        <a:prstGeom prst="rect">
                          <a:avLst/>
                        </a:prstGeom>
                        <a:solidFill>
                          <a:srgbClr val="99CCFF"/>
                        </a:solidFill>
                        <a:ln w="12700">
                          <a:solidFill>
                            <a:srgbClr val="000000"/>
                          </a:solidFill>
                          <a:miter lim="800000"/>
                          <a:headEnd/>
                          <a:tailEnd/>
                        </a:ln>
                      </wps:spPr>
                      <wps:txbx>
                        <w:txbxContent>
                          <w:p w:rsidR="00A707E3" w:rsidRDefault="00A707E3" w:rsidP="00A707E3"/>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3" o:spid="_x0000_s1097" type="#_x0000_t202" style="position:absolute;left:0;text-align:left;margin-left:388.25pt;margin-top:1.85pt;width:45.25pt;height:30.25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" fillcolor="#9cf" strokeweight="1pt">
                <v:textbox inset="8.45pt,4.85pt,8.45pt,4.85pt">
                  <w:txbxContent>
                    <w:p w:rsidR="00A707E3" w:rsidRDefault="00A707E3" w:rsidP="00A707E3"/>
                  </w:txbxContent>
                </v:textbox>
              </v:shape>
            </w:pict>
          </mc:Fallback>
        </mc:AlternateContent>
      </w:r>
    </w:p>
    <w:p w:rsidR="00A707E3" w:rsidRPr="00A707E3" w:rsidRDefault="00A707E3" w:rsidP="00A707E3">
      <w:pPr>
        <w:rPr>
          <w:rFonts w:ascii="Times New Roman" w:hAnsi="Times New Roman"/>
          <w:b/>
          <w:bCs/>
        </w:rPr>
      </w:pPr>
    </w:p>
    <w:p w:rsidR="00A707E3" w:rsidRPr="00A707E3" w:rsidRDefault="00A707E3" w:rsidP="00A707E3">
      <w:pPr>
        <w:rPr>
          <w:rFonts w:ascii="Times New Roman" w:hAnsi="Times New Roman"/>
          <w:b/>
          <w:bCs/>
        </w:rPr>
      </w:pPr>
      <w:r w:rsidRPr="00A707E3">
        <w:rPr>
          <w:noProof/>
        </w:rPr>
        <mc:AlternateContent>
          <mc:Choice Requires="wps">
            <w:drawing>
              <wp:anchor distT="0" distB="0" distL="114935" distR="114935" simplePos="0" relativeHeight="251590656" behindDoc="0" locked="0" layoutInCell="1" allowOverlap="1">
                <wp:simplePos x="0" y="0"/>
                <wp:positionH relativeFrom="column">
                  <wp:posOffset>72390</wp:posOffset>
                </wp:positionH>
                <wp:positionV relativeFrom="paragraph">
                  <wp:posOffset>73660</wp:posOffset>
                </wp:positionV>
                <wp:extent cx="574675" cy="383540"/>
                <wp:effectExtent l="10795" t="12065" r="14605" b="1397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83540"/>
                        </a:xfrm>
                        <a:prstGeom prst="rect">
                          <a:avLst/>
                        </a:prstGeom>
                        <a:solidFill>
                          <a:srgbClr val="CCFFCC"/>
                        </a:solidFill>
                        <a:ln w="12700">
                          <a:solidFill>
                            <a:srgbClr val="000000"/>
                          </a:solidFill>
                          <a:miter lim="800000"/>
                          <a:headEnd/>
                          <a:tailEnd/>
                        </a:ln>
                      </wps:spPr>
                      <wps:txbx>
                        <w:txbxContent>
                          <w:p w:rsidR="00A707E3" w:rsidRDefault="00A707E3" w:rsidP="00A707E3"/>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2" o:spid="_x0000_s1098" type="#_x0000_t202" style="position:absolute;left:0;text-align:left;margin-left:5.7pt;margin-top:5.8pt;width:45.25pt;height:30.2pt;z-index:251590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" fillcolor="#cfc" strokeweight="1pt">
                <v:textbox inset="8.45pt,4.85pt,8.45pt,4.85pt">
                  <w:txbxContent>
                    <w:p w:rsidR="00A707E3" w:rsidRDefault="00A707E3" w:rsidP="00A707E3"/>
                  </w:txbxContent>
                </v:textbox>
              </v:shape>
            </w:pict>
          </mc:Fallback>
        </mc:AlternateContent>
      </w:r>
      <w:r w:rsidRPr="00A707E3">
        <w:rPr>
          <w:noProof/>
        </w:rPr>
        <mc:AlternateContent>
          <mc:Choice Requires="wps">
            <w:drawing>
              <wp:anchor distT="0" distB="0" distL="114935" distR="114935" simplePos="0" relativeHeight="251600896" behindDoc="0" locked="0" layoutInCell="1" allowOverlap="1">
                <wp:simplePos x="0" y="0"/>
                <wp:positionH relativeFrom="column">
                  <wp:posOffset>675640</wp:posOffset>
                </wp:positionH>
                <wp:positionV relativeFrom="paragraph">
                  <wp:posOffset>105410</wp:posOffset>
                </wp:positionV>
                <wp:extent cx="3661410" cy="276225"/>
                <wp:effectExtent l="13970" t="5715" r="10795" b="1333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76225"/>
                        </a:xfrm>
                        <a:prstGeom prst="rect">
                          <a:avLst/>
                        </a:prstGeom>
                        <a:solidFill>
                          <a:srgbClr val="FFFFFF"/>
                        </a:solidFill>
                        <a:ln w="6350">
                          <a:solidFill>
                            <a:srgbClr val="FFFFFF"/>
                          </a:solidFill>
                          <a:miter lim="800000"/>
                          <a:headEnd/>
                          <a:tailEnd/>
                        </a:ln>
                      </wps:spPr>
                      <wps:txbx>
                        <w:txbxContent>
                          <w:p w:rsidR="00A707E3" w:rsidRDefault="00A707E3" w:rsidP="00A707E3">
                            <w:pPr>
                              <w:rPr>
                                <w:b/>
                                <w:bCs/>
                              </w:rPr>
                            </w:pPr>
                            <w:r>
                              <w:rPr>
                                <w:b/>
                                <w:bCs/>
                              </w:rPr>
                              <w:t>Eixo Linguagens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1" o:spid="_x0000_s1099" type="#_x0000_t202" style="position:absolute;left:0;text-align:left;margin-left:53.2pt;margin-top:8.3pt;width:288.3pt;height:21.75pt;z-index:251600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" strokecolor="white" strokeweight=".5pt">
                <v:textbox inset="7.45pt,3.85pt,7.45pt,3.85pt">
                  <w:txbxContent>
                    <w:p w:rsidR="00A707E3" w:rsidRDefault="00A707E3" w:rsidP="00A707E3">
                      <w:pPr>
                        <w:rPr>
                          <w:b/>
                          <w:bCs/>
                        </w:rPr>
                      </w:pPr>
                      <w:r>
                        <w:rPr>
                          <w:b/>
                          <w:bCs/>
                        </w:rPr>
                        <w:t>Eixo Linguagens</w:t>
                      </w:r>
                    </w:p>
                  </w:txbxContent>
                </v:textbox>
              </v:shape>
            </w:pict>
          </mc:Fallback>
        </mc:AlternateContent>
      </w:r>
      <w:r w:rsidRPr="00A707E3">
        <w:rPr>
          <w:noProof/>
        </w:rPr>
        <mc:AlternateContent>
          <mc:Choice Requires="wps">
            <w:drawing>
              <wp:anchor distT="0" distB="0" distL="114935" distR="114935" simplePos="0" relativeHeight="251611136" behindDoc="0" locked="0" layoutInCell="1" allowOverlap="1">
                <wp:simplePos x="0" y="0"/>
                <wp:positionH relativeFrom="column">
                  <wp:posOffset>4930775</wp:posOffset>
                </wp:positionH>
                <wp:positionV relativeFrom="paragraph">
                  <wp:posOffset>130175</wp:posOffset>
                </wp:positionV>
                <wp:extent cx="574675" cy="357505"/>
                <wp:effectExtent l="11430" t="11430" r="13970" b="12065"/>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5750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92D050"/>
                            </w:pP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0" o:spid="_x0000_s1100" type="#_x0000_t202" style="position:absolute;left:0;text-align:left;margin-left:388.25pt;margin-top:10.25pt;width:45.25pt;height:28.15pt;z-index:251611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" strokeweight="1pt">
                <v:textbox inset="8.45pt,4.85pt,8.45pt,4.85pt">
                  <w:txbxContent>
                    <w:p w:rsidR="00A707E3" w:rsidRDefault="00A707E3" w:rsidP="00A707E3">
                      <w:pPr>
                        <w:shd w:val="clear" w:color="auto" w:fill="92D050"/>
                      </w:pPr>
                    </w:p>
                  </w:txbxContent>
                </v:textbox>
              </v:shape>
            </w:pict>
          </mc:Fallback>
        </mc:AlternateContent>
      </w:r>
      <w:r w:rsidRPr="00A707E3">
        <w:rPr>
          <w:noProof/>
        </w:rPr>
        <mc:AlternateContent>
          <mc:Choice Requires="wps">
            <w:drawing>
              <wp:anchor distT="0" distB="0" distL="114935" distR="114935" simplePos="0" relativeHeight="251615232" behindDoc="0" locked="0" layoutInCell="1" allowOverlap="1">
                <wp:simplePos x="0" y="0"/>
                <wp:positionH relativeFrom="column">
                  <wp:posOffset>5561330</wp:posOffset>
                </wp:positionH>
                <wp:positionV relativeFrom="paragraph">
                  <wp:posOffset>151130</wp:posOffset>
                </wp:positionV>
                <wp:extent cx="3661410" cy="276225"/>
                <wp:effectExtent l="13335" t="13335" r="11430" b="5715"/>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76225"/>
                        </a:xfrm>
                        <a:prstGeom prst="rect">
                          <a:avLst/>
                        </a:prstGeom>
                        <a:solidFill>
                          <a:srgbClr val="FFFFFF"/>
                        </a:solidFill>
                        <a:ln w="6350">
                          <a:solidFill>
                            <a:srgbClr val="FFFFFF"/>
                          </a:solidFill>
                          <a:miter lim="800000"/>
                          <a:headEnd/>
                          <a:tailEnd/>
                        </a:ln>
                      </wps:spPr>
                      <wps:txbx>
                        <w:txbxContent>
                          <w:p w:rsidR="00A707E3" w:rsidRDefault="00A707E3" w:rsidP="00A707E3">
                            <w:pPr>
                              <w:rPr>
                                <w:b/>
                                <w:bCs/>
                              </w:rPr>
                            </w:pPr>
                            <w:r>
                              <w:rPr>
                                <w:b/>
                                <w:bCs/>
                              </w:rPr>
                              <w:t xml:space="preserve">  Eixo Estágio Supervisionado e TCC</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9" o:spid="_x0000_s1101" type="#_x0000_t202" style="position:absolute;left:0;text-align:left;margin-left:437.9pt;margin-top:11.9pt;width:288.3pt;height:21.75pt;z-index:2516152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" strokecolor="white" strokeweight=".5pt">
                <v:textbox inset="7.45pt,3.85pt,7.45pt,3.85pt">
                  <w:txbxContent>
                    <w:p w:rsidR="00A707E3" w:rsidRDefault="00A707E3" w:rsidP="00A707E3">
                      <w:pPr>
                        <w:rPr>
                          <w:b/>
                          <w:bCs/>
                        </w:rPr>
                      </w:pPr>
                      <w:r>
                        <w:rPr>
                          <w:b/>
                          <w:bCs/>
                        </w:rPr>
                        <w:t xml:space="preserve">  Eixo Estágio Supervisionado e TCC</w:t>
                      </w:r>
                    </w:p>
                  </w:txbxContent>
                </v:textbox>
              </v:shape>
            </w:pict>
          </mc:Fallback>
        </mc:AlternateContent>
      </w:r>
    </w:p>
    <w:p w:rsidR="00A707E3" w:rsidRPr="00A707E3" w:rsidRDefault="00A707E3" w:rsidP="00A707E3">
      <w:pPr>
        <w:rPr>
          <w:rFonts w:ascii="Times New Roman" w:hAnsi="Times New Roman"/>
          <w:b/>
          <w:bCs/>
        </w:rPr>
      </w:pPr>
    </w:p>
    <w:p w:rsidR="00A707E3" w:rsidRPr="00A707E3" w:rsidRDefault="00A707E3" w:rsidP="00A707E3">
      <w:pPr>
        <w:rPr>
          <w:rFonts w:ascii="Times New Roman" w:hAnsi="Times New Roman"/>
          <w:b/>
          <w:bCs/>
        </w:rPr>
      </w:pPr>
      <w:r w:rsidRPr="00A707E3">
        <w:rPr>
          <w:noProof/>
        </w:rPr>
        <mc:AlternateContent>
          <mc:Choice Requires="wps">
            <w:drawing>
              <wp:anchor distT="0" distB="0" distL="114935" distR="114935" simplePos="0" relativeHeight="251592704" behindDoc="0" locked="0" layoutInCell="1" allowOverlap="1">
                <wp:simplePos x="0" y="0"/>
                <wp:positionH relativeFrom="column">
                  <wp:posOffset>62865</wp:posOffset>
                </wp:positionH>
                <wp:positionV relativeFrom="paragraph">
                  <wp:posOffset>124460</wp:posOffset>
                </wp:positionV>
                <wp:extent cx="574675" cy="349885"/>
                <wp:effectExtent l="10795" t="13335" r="14605" b="8255"/>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49885"/>
                        </a:xfrm>
                        <a:prstGeom prst="rect">
                          <a:avLst/>
                        </a:prstGeom>
                        <a:solidFill>
                          <a:srgbClr val="CC99FF"/>
                        </a:solidFill>
                        <a:ln w="12700">
                          <a:solidFill>
                            <a:srgbClr val="000000"/>
                          </a:solidFill>
                          <a:miter lim="800000"/>
                          <a:headEnd/>
                          <a:tailEnd/>
                        </a:ln>
                      </wps:spPr>
                      <wps:txbx>
                        <w:txbxContent>
                          <w:p w:rsidR="00A707E3" w:rsidRDefault="00A707E3" w:rsidP="00A707E3"/>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8" o:spid="_x0000_s1102" type="#_x0000_t202" style="position:absolute;left:0;text-align:left;margin-left:4.95pt;margin-top:9.8pt;width:45.25pt;height:27.55pt;z-index:251592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" fillcolor="#c9f" strokeweight="1pt">
                <v:textbox inset="8.45pt,4.85pt,8.45pt,4.85pt">
                  <w:txbxContent>
                    <w:p w:rsidR="00A707E3" w:rsidRDefault="00A707E3" w:rsidP="00A707E3"/>
                  </w:txbxContent>
                </v:textbox>
              </v:shape>
            </w:pict>
          </mc:Fallback>
        </mc:AlternateContent>
      </w:r>
      <w:r w:rsidRPr="00A707E3">
        <w:rPr>
          <w:noProof/>
        </w:rPr>
        <mc:AlternateContent>
          <mc:Choice Requires="wps">
            <w:drawing>
              <wp:anchor distT="0" distB="0" distL="114935" distR="114935" simplePos="0" relativeHeight="251604992" behindDoc="0" locked="0" layoutInCell="1" allowOverlap="1">
                <wp:simplePos x="0" y="0"/>
                <wp:positionH relativeFrom="column">
                  <wp:posOffset>666115</wp:posOffset>
                </wp:positionH>
                <wp:positionV relativeFrom="paragraph">
                  <wp:posOffset>160020</wp:posOffset>
                </wp:positionV>
                <wp:extent cx="4215765" cy="276225"/>
                <wp:effectExtent l="13970" t="10795" r="8890" b="8255"/>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76225"/>
                        </a:xfrm>
                        <a:prstGeom prst="rect">
                          <a:avLst/>
                        </a:prstGeom>
                        <a:solidFill>
                          <a:srgbClr val="FFFFFF"/>
                        </a:solidFill>
                        <a:ln w="6350">
                          <a:solidFill>
                            <a:srgbClr val="FFFFFF"/>
                          </a:solidFill>
                          <a:miter lim="800000"/>
                          <a:headEnd/>
                          <a:tailEnd/>
                        </a:ln>
                      </wps:spPr>
                      <wps:txbx>
                        <w:txbxContent>
                          <w:p w:rsidR="00A707E3" w:rsidRDefault="00A707E3" w:rsidP="00A707E3">
                            <w:pPr>
                              <w:rPr>
                                <w:b/>
                                <w:bCs/>
                              </w:rPr>
                            </w:pPr>
                            <w:r>
                              <w:rPr>
                                <w:b/>
                                <w:bCs/>
                              </w:rPr>
                              <w:t>Eixo Estudos Integradores e Contemporâneos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7" o:spid="_x0000_s1103" type="#_x0000_t202" style="position:absolute;left:0;text-align:left;margin-left:52.45pt;margin-top:12.6pt;width:331.95pt;height:21.75pt;z-index:251604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" strokecolor="white" strokeweight=".5pt">
                <v:textbox inset="7.45pt,3.85pt,7.45pt,3.85pt">
                  <w:txbxContent>
                    <w:p w:rsidR="00A707E3" w:rsidRDefault="00A707E3" w:rsidP="00A707E3">
                      <w:pPr>
                        <w:rPr>
                          <w:b/>
                          <w:bCs/>
                        </w:rPr>
                      </w:pPr>
                      <w:r>
                        <w:rPr>
                          <w:b/>
                          <w:bCs/>
                        </w:rPr>
                        <w:t>Eixo Estudos Integradores e Contemporâneos</w:t>
                      </w:r>
                    </w:p>
                  </w:txbxContent>
                </v:textbox>
              </v:shape>
            </w:pict>
          </mc:Fallback>
        </mc:AlternateContent>
      </w:r>
    </w:p>
    <w:p w:rsidR="00A707E3" w:rsidRPr="00A707E3" w:rsidRDefault="00A707E3" w:rsidP="00A707E3">
      <w:pPr>
        <w:rPr>
          <w:rFonts w:ascii="Times New Roman" w:hAnsi="Times New Roman"/>
          <w:b/>
          <w:bCs/>
        </w:rPr>
      </w:pPr>
      <w:r w:rsidRPr="00A707E3">
        <w:rPr>
          <w:noProof/>
        </w:rPr>
        <mc:AlternateContent>
          <mc:Choice Requires="wps">
            <w:drawing>
              <wp:anchor distT="0" distB="0" distL="114935" distR="114935" simplePos="0" relativeHeight="251609088" behindDoc="0" locked="0" layoutInCell="1" allowOverlap="1">
                <wp:simplePos x="0" y="0"/>
                <wp:positionH relativeFrom="column">
                  <wp:posOffset>4930775</wp:posOffset>
                </wp:positionH>
                <wp:positionV relativeFrom="paragraph">
                  <wp:posOffset>61595</wp:posOffset>
                </wp:positionV>
                <wp:extent cx="574675" cy="384175"/>
                <wp:effectExtent l="11430" t="11430" r="13970" b="1397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8417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CC"/>
                            </w:pP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6" o:spid="_x0000_s1104" type="#_x0000_t202" style="position:absolute;left:0;text-align:left;margin-left:388.25pt;margin-top:4.85pt;width:45.25pt;height:30.25pt;z-index:251609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" strokeweight="1pt">
                <v:textbox inset="8.45pt,4.85pt,8.45pt,4.85pt">
                  <w:txbxContent>
                    <w:p w:rsidR="00A707E3" w:rsidRDefault="00A707E3" w:rsidP="00A707E3">
                      <w:pPr>
                        <w:shd w:val="clear" w:color="auto" w:fill="FF99CC"/>
                      </w:pPr>
                    </w:p>
                  </w:txbxContent>
                </v:textbox>
              </v:shape>
            </w:pict>
          </mc:Fallback>
        </mc:AlternateContent>
      </w:r>
      <w:r w:rsidRPr="00A707E3">
        <w:rPr>
          <w:noProof/>
        </w:rPr>
        <mc:AlternateContent>
          <mc:Choice Requires="wps">
            <w:drawing>
              <wp:anchor distT="0" distB="0" distL="114935" distR="114935" simplePos="0" relativeHeight="251617280" behindDoc="0" locked="0" layoutInCell="1" allowOverlap="1">
                <wp:simplePos x="0" y="0"/>
                <wp:positionH relativeFrom="column">
                  <wp:posOffset>5637530</wp:posOffset>
                </wp:positionH>
                <wp:positionV relativeFrom="paragraph">
                  <wp:posOffset>82550</wp:posOffset>
                </wp:positionV>
                <wp:extent cx="3661410" cy="276225"/>
                <wp:effectExtent l="13335" t="13335" r="11430" b="5715"/>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76225"/>
                        </a:xfrm>
                        <a:prstGeom prst="rect">
                          <a:avLst/>
                        </a:prstGeom>
                        <a:solidFill>
                          <a:srgbClr val="FFFFFF"/>
                        </a:solidFill>
                        <a:ln w="6350">
                          <a:solidFill>
                            <a:srgbClr val="FFFFFF"/>
                          </a:solidFill>
                          <a:miter lim="800000"/>
                          <a:headEnd/>
                          <a:tailEnd/>
                        </a:ln>
                      </wps:spPr>
                      <wps:txbx>
                        <w:txbxContent>
                          <w:p w:rsidR="00A707E3" w:rsidRDefault="00A707E3" w:rsidP="00A707E3">
                            <w:pPr>
                              <w:rPr>
                                <w:b/>
                                <w:bCs/>
                              </w:rPr>
                            </w:pPr>
                            <w:r>
                              <w:rPr>
                                <w:b/>
                                <w:bCs/>
                              </w:rPr>
                              <w:t>Eixo Estudos Filosóficos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5" o:spid="_x0000_s1105" type="#_x0000_t202" style="position:absolute;left:0;text-align:left;margin-left:443.9pt;margin-top:6.5pt;width:288.3pt;height:21.75pt;z-index:251617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" strokecolor="white" strokeweight=".5pt">
                <v:textbox inset="7.45pt,3.85pt,7.45pt,3.85pt">
                  <w:txbxContent>
                    <w:p w:rsidR="00A707E3" w:rsidRDefault="00A707E3" w:rsidP="00A707E3">
                      <w:pPr>
                        <w:rPr>
                          <w:b/>
                          <w:bCs/>
                        </w:rPr>
                      </w:pPr>
                      <w:r>
                        <w:rPr>
                          <w:b/>
                          <w:bCs/>
                        </w:rPr>
                        <w:t>Eixo Estudos Filosóficos</w:t>
                      </w:r>
                    </w:p>
                  </w:txbxContent>
                </v:textbox>
              </v:shape>
            </w:pict>
          </mc:Fallback>
        </mc:AlternateContent>
      </w:r>
    </w:p>
    <w:p w:rsidR="00A707E3" w:rsidRPr="00A707E3" w:rsidRDefault="00A707E3" w:rsidP="00A707E3">
      <w:pPr>
        <w:rPr>
          <w:rFonts w:ascii="Times New Roman" w:hAnsi="Times New Roman"/>
          <w:b/>
          <w:bCs/>
        </w:rPr>
      </w:pPr>
    </w:p>
    <w:p w:rsidR="00A707E3" w:rsidRPr="00A707E3" w:rsidRDefault="00A707E3" w:rsidP="00A707E3">
      <w:pPr>
        <w:rPr>
          <w:rFonts w:ascii="Times New Roman" w:hAnsi="Times New Roman"/>
          <w:b/>
          <w:bCs/>
        </w:rPr>
      </w:pPr>
      <w:r w:rsidRPr="00A707E3">
        <w:rPr>
          <w:noProof/>
        </w:rPr>
        <mc:AlternateContent>
          <mc:Choice Requires="wps">
            <w:drawing>
              <wp:anchor distT="0" distB="0" distL="114935" distR="114935" simplePos="0" relativeHeight="251588608" behindDoc="0" locked="0" layoutInCell="1" allowOverlap="1">
                <wp:simplePos x="0" y="0"/>
                <wp:positionH relativeFrom="column">
                  <wp:posOffset>72390</wp:posOffset>
                </wp:positionH>
                <wp:positionV relativeFrom="paragraph">
                  <wp:posOffset>-27305</wp:posOffset>
                </wp:positionV>
                <wp:extent cx="574675" cy="384175"/>
                <wp:effectExtent l="10795" t="6350" r="14605" b="9525"/>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84175"/>
                        </a:xfrm>
                        <a:prstGeom prst="rect">
                          <a:avLst/>
                        </a:prstGeom>
                        <a:solidFill>
                          <a:srgbClr val="99CCFF"/>
                        </a:solidFill>
                        <a:ln w="12700">
                          <a:solidFill>
                            <a:srgbClr val="000000"/>
                          </a:solidFill>
                          <a:miter lim="800000"/>
                          <a:headEnd/>
                          <a:tailEnd/>
                        </a:ln>
                      </wps:spPr>
                      <wps:txbx>
                        <w:txbxContent>
                          <w:p w:rsidR="00A707E3" w:rsidRDefault="00A707E3" w:rsidP="00A707E3"/>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4" o:spid="_x0000_s1106" type="#_x0000_t202" style="position:absolute;left:0;text-align:left;margin-left:5.7pt;margin-top:-2.15pt;width:45.25pt;height:30.25pt;z-index:251588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" fillcolor="#9cf" strokeweight="1pt">
                <v:textbox inset="8.45pt,4.85pt,8.45pt,4.85pt">
                  <w:txbxContent>
                    <w:p w:rsidR="00A707E3" w:rsidRDefault="00A707E3" w:rsidP="00A707E3"/>
                  </w:txbxContent>
                </v:textbox>
              </v:shape>
            </w:pict>
          </mc:Fallback>
        </mc:AlternateContent>
      </w:r>
      <w:r w:rsidRPr="00A707E3">
        <w:rPr>
          <w:noProof/>
        </w:rPr>
        <mc:AlternateContent>
          <mc:Choice Requires="wps">
            <w:drawing>
              <wp:anchor distT="0" distB="0" distL="114935" distR="114935" simplePos="0" relativeHeight="251607040" behindDoc="0" locked="0" layoutInCell="1" allowOverlap="1">
                <wp:simplePos x="0" y="0"/>
                <wp:positionH relativeFrom="column">
                  <wp:posOffset>675640</wp:posOffset>
                </wp:positionH>
                <wp:positionV relativeFrom="paragraph">
                  <wp:posOffset>24765</wp:posOffset>
                </wp:positionV>
                <wp:extent cx="3661410" cy="276225"/>
                <wp:effectExtent l="13970" t="10795" r="10795" b="8255"/>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76225"/>
                        </a:xfrm>
                        <a:prstGeom prst="rect">
                          <a:avLst/>
                        </a:prstGeom>
                        <a:solidFill>
                          <a:srgbClr val="FFFFFF"/>
                        </a:solidFill>
                        <a:ln w="6350">
                          <a:solidFill>
                            <a:srgbClr val="FFFFFF"/>
                          </a:solidFill>
                          <a:miter lim="800000"/>
                          <a:headEnd/>
                          <a:tailEnd/>
                        </a:ln>
                      </wps:spPr>
                      <wps:txbx>
                        <w:txbxContent>
                          <w:p w:rsidR="00A707E3" w:rsidRDefault="00A707E3" w:rsidP="00A707E3">
                            <w:pPr>
                              <w:rPr>
                                <w:b/>
                                <w:bCs/>
                              </w:rPr>
                            </w:pPr>
                            <w:r>
                              <w:rPr>
                                <w:b/>
                                <w:bCs/>
                              </w:rPr>
                              <w:t>Eixo Saberes Epistemológicos e Pedagógicos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3" o:spid="_x0000_s1107" type="#_x0000_t202" style="position:absolute;left:0;text-align:left;margin-left:53.2pt;margin-top:1.95pt;width:288.3pt;height:21.75pt;z-index:251607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" strokecolor="white" strokeweight=".5pt">
                <v:textbox inset="7.45pt,3.85pt,7.45pt,3.85pt">
                  <w:txbxContent>
                    <w:p w:rsidR="00A707E3" w:rsidRDefault="00A707E3" w:rsidP="00A707E3">
                      <w:pPr>
                        <w:rPr>
                          <w:b/>
                          <w:bCs/>
                        </w:rPr>
                      </w:pPr>
                      <w:r>
                        <w:rPr>
                          <w:b/>
                          <w:bCs/>
                        </w:rPr>
                        <w:t>Eixo Saberes Epistemológicos e Pedagógicos</w:t>
                      </w:r>
                    </w:p>
                  </w:txbxContent>
                </v:textbox>
              </v:shape>
            </w:pict>
          </mc:Fallback>
        </mc:AlternateContent>
      </w:r>
    </w:p>
    <w:p w:rsidR="00A707E3" w:rsidRPr="00A707E3" w:rsidRDefault="00A707E3" w:rsidP="00A707E3">
      <w:pPr>
        <w:rPr>
          <w:rFonts w:ascii="Times New Roman" w:hAnsi="Times New Roman"/>
          <w:b/>
          <w:bCs/>
        </w:rPr>
      </w:pPr>
      <w:r w:rsidRPr="00A707E3">
        <w:rPr>
          <w:noProof/>
        </w:rPr>
        <mc:AlternateContent>
          <mc:Choice Requires="wps">
            <w:drawing>
              <wp:anchor distT="0" distB="0" distL="114935" distR="114935" simplePos="0" relativeHeight="251619328" behindDoc="0" locked="0" layoutInCell="1" allowOverlap="1">
                <wp:simplePos x="0" y="0"/>
                <wp:positionH relativeFrom="column">
                  <wp:posOffset>5637530</wp:posOffset>
                </wp:positionH>
                <wp:positionV relativeFrom="paragraph">
                  <wp:posOffset>13970</wp:posOffset>
                </wp:positionV>
                <wp:extent cx="3661410" cy="276225"/>
                <wp:effectExtent l="13335" t="13335" r="11430" b="5715"/>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76225"/>
                        </a:xfrm>
                        <a:prstGeom prst="rect">
                          <a:avLst/>
                        </a:prstGeom>
                        <a:solidFill>
                          <a:srgbClr val="FFFFFF"/>
                        </a:solidFill>
                        <a:ln w="6350">
                          <a:solidFill>
                            <a:srgbClr val="FFFFFF"/>
                          </a:solidFill>
                          <a:miter lim="800000"/>
                          <a:headEnd/>
                          <a:tailEnd/>
                        </a:ln>
                      </wps:spPr>
                      <wps:txbx>
                        <w:txbxContent>
                          <w:p w:rsidR="00A707E3" w:rsidRDefault="00A707E3" w:rsidP="00A707E3">
                            <w:pPr>
                              <w:rPr>
                                <w:b/>
                                <w:bCs/>
                              </w:rPr>
                            </w:pPr>
                            <w:r>
                              <w:rPr>
                                <w:b/>
                                <w:bCs/>
                              </w:rPr>
                              <w:t>Eixo Estudos Integradores e Contemporâneos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2" o:spid="_x0000_s1108" type="#_x0000_t202" style="position:absolute;left:0;text-align:left;margin-left:443.9pt;margin-top:1.1pt;width:288.3pt;height:21.75pt;z-index:251619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" strokecolor="white" strokeweight=".5pt">
                <v:textbox inset="7.45pt,3.85pt,7.45pt,3.85pt">
                  <w:txbxContent>
                    <w:p w:rsidR="00A707E3" w:rsidRDefault="00A707E3" w:rsidP="00A707E3">
                      <w:pPr>
                        <w:rPr>
                          <w:b/>
                          <w:bCs/>
                        </w:rPr>
                      </w:pPr>
                      <w:r>
                        <w:rPr>
                          <w:b/>
                          <w:bCs/>
                        </w:rPr>
                        <w:t>Eixo Estudos Integradores e Contemporâneos</w:t>
                      </w:r>
                    </w:p>
                  </w:txbxContent>
                </v:textbox>
              </v:shape>
            </w:pict>
          </mc:Fallback>
        </mc:AlternateContent>
      </w:r>
      <w:r w:rsidRPr="00A707E3">
        <w:rPr>
          <w:noProof/>
        </w:rPr>
        <mc:AlternateContent>
          <mc:Choice Requires="wps">
            <w:drawing>
              <wp:anchor distT="0" distB="0" distL="114935" distR="114935" simplePos="0" relativeHeight="251637760" behindDoc="0" locked="0" layoutInCell="1" allowOverlap="1">
                <wp:simplePos x="0" y="0"/>
                <wp:positionH relativeFrom="column">
                  <wp:posOffset>4930775</wp:posOffset>
                </wp:positionH>
                <wp:positionV relativeFrom="paragraph">
                  <wp:posOffset>-6985</wp:posOffset>
                </wp:positionV>
                <wp:extent cx="574675" cy="349885"/>
                <wp:effectExtent l="11430" t="11430" r="13970" b="1016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49885"/>
                        </a:xfrm>
                        <a:prstGeom prst="rect">
                          <a:avLst/>
                        </a:prstGeom>
                        <a:solidFill>
                          <a:srgbClr val="CC99FF"/>
                        </a:solidFill>
                        <a:ln w="12700">
                          <a:solidFill>
                            <a:srgbClr val="000000"/>
                          </a:solidFill>
                          <a:miter lim="800000"/>
                          <a:headEnd/>
                          <a:tailEnd/>
                        </a:ln>
                      </wps:spPr>
                      <wps:txbx>
                        <w:txbxContent>
                          <w:p w:rsidR="00A707E3" w:rsidRDefault="00A707E3" w:rsidP="00A707E3"/>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1" o:spid="_x0000_s1109" type="#_x0000_t202" style="position:absolute;left:0;text-align:left;margin-left:388.25pt;margin-top:-.55pt;width:45.25pt;height:27.55pt;z-index:251637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" fillcolor="#c9f" strokeweight="1pt">
                <v:textbox inset="8.45pt,4.85pt,8.45pt,4.85pt">
                  <w:txbxContent>
                    <w:p w:rsidR="00A707E3" w:rsidRDefault="00A707E3" w:rsidP="00A707E3"/>
                  </w:txbxContent>
                </v:textbox>
              </v:shape>
            </w:pict>
          </mc:Fallback>
        </mc:AlternateContent>
      </w:r>
    </w:p>
    <w:p w:rsidR="00A707E3" w:rsidRPr="00A707E3" w:rsidRDefault="00A707E3" w:rsidP="00A707E3">
      <w:pPr>
        <w:rPr>
          <w:rFonts w:ascii="Times New Roman" w:hAnsi="Times New Roman"/>
          <w:b/>
          <w:bCs/>
        </w:rPr>
      </w:pPr>
      <w:r w:rsidRPr="00A707E3">
        <w:rPr>
          <w:noProof/>
        </w:rPr>
        <mc:AlternateContent>
          <mc:Choice Requires="wps">
            <w:drawing>
              <wp:anchor distT="0" distB="0" distL="114935" distR="114935" simplePos="0" relativeHeight="251594752" behindDoc="0" locked="0" layoutInCell="1" allowOverlap="1">
                <wp:simplePos x="0" y="0"/>
                <wp:positionH relativeFrom="column">
                  <wp:posOffset>72390</wp:posOffset>
                </wp:positionH>
                <wp:positionV relativeFrom="paragraph">
                  <wp:posOffset>22225</wp:posOffset>
                </wp:positionV>
                <wp:extent cx="574675" cy="384175"/>
                <wp:effectExtent l="10795" t="6350" r="14605" b="952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84175"/>
                        </a:xfrm>
                        <a:prstGeom prst="rect">
                          <a:avLst/>
                        </a:prstGeom>
                        <a:solidFill>
                          <a:srgbClr val="FFCC99"/>
                        </a:solidFill>
                        <a:ln w="12700">
                          <a:solidFill>
                            <a:srgbClr val="000000"/>
                          </a:solidFill>
                          <a:miter lim="800000"/>
                          <a:headEnd/>
                          <a:tailEnd/>
                        </a:ln>
                      </wps:spPr>
                      <wps:txbx>
                        <w:txbxContent>
                          <w:p w:rsidR="00A707E3" w:rsidRDefault="00A707E3" w:rsidP="00A707E3"/>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0" o:spid="_x0000_s1110" type="#_x0000_t202" style="position:absolute;left:0;text-align:left;margin-left:5.7pt;margin-top:1.75pt;width:45.25pt;height:30.25pt;z-index:251594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" fillcolor="#fc9" strokeweight="1pt">
                <v:textbox inset="8.45pt,4.85pt,8.45pt,4.85pt">
                  <w:txbxContent>
                    <w:p w:rsidR="00A707E3" w:rsidRDefault="00A707E3" w:rsidP="00A707E3"/>
                  </w:txbxContent>
                </v:textbox>
              </v:shape>
            </w:pict>
          </mc:Fallback>
        </mc:AlternateContent>
      </w:r>
      <w:r w:rsidRPr="00A707E3">
        <w:rPr>
          <w:noProof/>
        </w:rPr>
        <mc:AlternateContent>
          <mc:Choice Requires="wps">
            <w:drawing>
              <wp:anchor distT="0" distB="0" distL="114935" distR="114935" simplePos="0" relativeHeight="251602944" behindDoc="0" locked="0" layoutInCell="1" allowOverlap="1">
                <wp:simplePos x="0" y="0"/>
                <wp:positionH relativeFrom="column">
                  <wp:posOffset>674370</wp:posOffset>
                </wp:positionH>
                <wp:positionV relativeFrom="paragraph">
                  <wp:posOffset>61595</wp:posOffset>
                </wp:positionV>
                <wp:extent cx="4215765" cy="276225"/>
                <wp:effectExtent l="12700" t="7620" r="10160" b="1143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76225"/>
                        </a:xfrm>
                        <a:prstGeom prst="rect">
                          <a:avLst/>
                        </a:prstGeom>
                        <a:solidFill>
                          <a:srgbClr val="FFFFFF"/>
                        </a:solidFill>
                        <a:ln w="6350">
                          <a:solidFill>
                            <a:srgbClr val="FFFFFF"/>
                          </a:solidFill>
                          <a:miter lim="800000"/>
                          <a:headEnd/>
                          <a:tailEnd/>
                        </a:ln>
                      </wps:spPr>
                      <wps:txbx>
                        <w:txbxContent>
                          <w:p w:rsidR="00A707E3" w:rsidRDefault="00A707E3" w:rsidP="00A707E3">
                            <w:pPr>
                              <w:rPr>
                                <w:b/>
                                <w:bCs/>
                                <w:color w:val="FF0000"/>
                              </w:rPr>
                            </w:pPr>
                            <w:r>
                              <w:rPr>
                                <w:b/>
                                <w:bCs/>
                              </w:rPr>
                              <w:t>Eixos Humanidades e Sociedade</w:t>
                            </w:r>
                            <w:r>
                              <w:rPr>
                                <w:b/>
                                <w:bCs/>
                                <w:color w:val="FF000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9" o:spid="_x0000_s1111" type="#_x0000_t202" style="position:absolute;left:0;text-align:left;margin-left:53.1pt;margin-top:4.85pt;width:331.95pt;height:21.75pt;z-index:251602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" strokecolor="white" strokeweight=".5pt">
                <v:textbox inset="7.45pt,3.85pt,7.45pt,3.85pt">
                  <w:txbxContent>
                    <w:p w:rsidR="00A707E3" w:rsidRDefault="00A707E3" w:rsidP="00A707E3">
                      <w:pPr>
                        <w:rPr>
                          <w:b/>
                          <w:bCs/>
                          <w:color w:val="FF0000"/>
                          <w:lang w:val="pt-BR"/>
                        </w:rPr>
                      </w:pPr>
                      <w:r>
                        <w:rPr>
                          <w:b/>
                          <w:bCs/>
                        </w:rPr>
                        <w:t>Eixos Humanidades e Sociedade</w:t>
                      </w:r>
                      <w:r>
                        <w:rPr>
                          <w:b/>
                          <w:bCs/>
                          <w:color w:val="FF0000"/>
                          <w:lang w:val="pt-BR"/>
                        </w:rPr>
                        <w:t xml:space="preserve"> </w:t>
                      </w:r>
                    </w:p>
                  </w:txbxContent>
                </v:textbox>
              </v:shape>
            </w:pict>
          </mc:Fallback>
        </mc:AlternateContent>
      </w:r>
    </w:p>
    <w:p w:rsidR="00A707E3" w:rsidRPr="00A707E3" w:rsidRDefault="00A707E3" w:rsidP="00A707E3">
      <w:pPr>
        <w:rPr>
          <w:rFonts w:ascii="Times New Roman" w:hAnsi="Times New Roman"/>
          <w:b/>
          <w:bCs/>
        </w:rPr>
      </w:pPr>
      <w:r w:rsidRPr="00A707E3">
        <w:rPr>
          <w:noProof/>
        </w:rPr>
        <mc:AlternateContent>
          <mc:Choice Requires="wps">
            <w:drawing>
              <wp:anchor distT="0" distB="0" distL="114935" distR="114935" simplePos="0" relativeHeight="251639808" behindDoc="0" locked="0" layoutInCell="1" allowOverlap="1">
                <wp:simplePos x="0" y="0"/>
                <wp:positionH relativeFrom="column">
                  <wp:posOffset>4930775</wp:posOffset>
                </wp:positionH>
                <wp:positionV relativeFrom="paragraph">
                  <wp:posOffset>99695</wp:posOffset>
                </wp:positionV>
                <wp:extent cx="574675" cy="383540"/>
                <wp:effectExtent l="11430" t="11430" r="13970" b="1460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83540"/>
                        </a:xfrm>
                        <a:prstGeom prst="rect">
                          <a:avLst/>
                        </a:prstGeom>
                        <a:solidFill>
                          <a:srgbClr val="CCFFCC"/>
                        </a:solidFill>
                        <a:ln w="12700">
                          <a:solidFill>
                            <a:srgbClr val="000000"/>
                          </a:solidFill>
                          <a:miter lim="800000"/>
                          <a:headEnd/>
                          <a:tailEnd/>
                        </a:ln>
                      </wps:spPr>
                      <wps:txbx>
                        <w:txbxContent>
                          <w:p w:rsidR="00A707E3" w:rsidRDefault="00A707E3" w:rsidP="00A707E3"/>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 o:spid="_x0000_s1112" type="#_x0000_t202" style="position:absolute;left:0;text-align:left;margin-left:388.25pt;margin-top:7.85pt;width:45.25pt;height:30.2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" fillcolor="#cfc" strokeweight="1pt">
                <v:textbox inset="8.45pt,4.85pt,8.45pt,4.85pt">
                  <w:txbxContent>
                    <w:p w:rsidR="00A707E3" w:rsidRDefault="00A707E3" w:rsidP="00A707E3"/>
                  </w:txbxContent>
                </v:textbox>
              </v:shape>
            </w:pict>
          </mc:Fallback>
        </mc:AlternateContent>
      </w:r>
      <w:r w:rsidRPr="00A707E3">
        <w:rPr>
          <w:noProof/>
        </w:rPr>
        <mc:AlternateContent>
          <mc:Choice Requires="wps">
            <w:drawing>
              <wp:anchor distT="0" distB="0" distL="114935" distR="114935" simplePos="0" relativeHeight="251641856" behindDoc="0" locked="0" layoutInCell="1" allowOverlap="1">
                <wp:simplePos x="0" y="0"/>
                <wp:positionH relativeFrom="column">
                  <wp:posOffset>5637530</wp:posOffset>
                </wp:positionH>
                <wp:positionV relativeFrom="paragraph">
                  <wp:posOffset>120650</wp:posOffset>
                </wp:positionV>
                <wp:extent cx="3661410" cy="276225"/>
                <wp:effectExtent l="13335" t="13335" r="11430" b="571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76225"/>
                        </a:xfrm>
                        <a:prstGeom prst="rect">
                          <a:avLst/>
                        </a:prstGeom>
                        <a:solidFill>
                          <a:srgbClr val="FFFFFF"/>
                        </a:solidFill>
                        <a:ln w="6350">
                          <a:solidFill>
                            <a:srgbClr val="FFFFFF"/>
                          </a:solidFill>
                          <a:miter lim="800000"/>
                          <a:headEnd/>
                          <a:tailEnd/>
                        </a:ln>
                      </wps:spPr>
                      <wps:txbx>
                        <w:txbxContent>
                          <w:p w:rsidR="00A707E3" w:rsidRDefault="00A707E3" w:rsidP="00A707E3">
                            <w:pPr>
                              <w:rPr>
                                <w:b/>
                                <w:bCs/>
                              </w:rPr>
                            </w:pPr>
                            <w:r>
                              <w:rPr>
                                <w:b/>
                                <w:bCs/>
                              </w:rPr>
                              <w:t>Eixo Linguagens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 o:spid="_x0000_s1113" type="#_x0000_t202" style="position:absolute;left:0;text-align:left;margin-left:443.9pt;margin-top:9.5pt;width:288.3pt;height:21.7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" strokecolor="white" strokeweight=".5pt">
                <v:textbox inset="7.45pt,3.85pt,7.45pt,3.85pt">
                  <w:txbxContent>
                    <w:p w:rsidR="00A707E3" w:rsidRDefault="00A707E3" w:rsidP="00A707E3">
                      <w:pPr>
                        <w:rPr>
                          <w:b/>
                          <w:bCs/>
                        </w:rPr>
                      </w:pPr>
                      <w:r>
                        <w:rPr>
                          <w:b/>
                          <w:bCs/>
                        </w:rPr>
                        <w:t>Eixo Linguagens</w:t>
                      </w:r>
                    </w:p>
                  </w:txbxContent>
                </v:textbox>
              </v:shape>
            </w:pict>
          </mc:Fallback>
        </mc:AlternateContent>
      </w:r>
    </w:p>
    <w:p w:rsidR="00A707E3" w:rsidRPr="00A707E3" w:rsidRDefault="00A707E3" w:rsidP="00A707E3">
      <w:pPr>
        <w:rPr>
          <w:rFonts w:ascii="Times New Roman" w:hAnsi="Times New Roman"/>
          <w:b/>
          <w:bCs/>
        </w:rPr>
      </w:pPr>
    </w:p>
    <w:p w:rsidR="00A707E3" w:rsidRPr="00A707E3" w:rsidRDefault="00A707E3" w:rsidP="00A707E3">
      <w:pPr>
        <w:rPr>
          <w:rFonts w:ascii="Times New Roman" w:hAnsi="Times New Roman"/>
          <w:b/>
          <w:bCs/>
        </w:rPr>
      </w:pPr>
    </w:p>
    <w:p w:rsidR="00A707E3" w:rsidRPr="00A707E3" w:rsidRDefault="00A707E3" w:rsidP="00A707E3">
      <w:pPr>
        <w:rPr>
          <w:rFonts w:ascii="Times New Roman" w:hAnsi="Times New Roman"/>
          <w:b/>
          <w:bCs/>
        </w:rPr>
      </w:pPr>
      <w:r w:rsidRPr="00A707E3">
        <w:rPr>
          <w:noProof/>
        </w:rPr>
        <mc:AlternateContent>
          <mc:Choice Requires="wps">
            <w:drawing>
              <wp:anchor distT="0" distB="0" distL="114935" distR="114935" simplePos="0" relativeHeight="251582464" behindDoc="0" locked="0" layoutInCell="1" allowOverlap="1">
                <wp:simplePos x="0" y="0"/>
                <wp:positionH relativeFrom="column">
                  <wp:posOffset>4930775</wp:posOffset>
                </wp:positionH>
                <wp:positionV relativeFrom="paragraph">
                  <wp:posOffset>26035</wp:posOffset>
                </wp:positionV>
                <wp:extent cx="574675" cy="389255"/>
                <wp:effectExtent l="11430" t="6350" r="13970" b="1397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8925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ABF8F"/>
                              <w:rPr>
                                <w:b/>
                                <w:bCs/>
                                <w:sz w:val="16"/>
                                <w:szCs w:val="16"/>
                              </w:rPr>
                            </w:pPr>
                          </w:p>
                        </w:txbxContent>
                      </wps:txbx>
                      <wps:bodyPr rot="0" vert="horz" wrap="square" lIns="107315" tIns="106045" rIns="107315" bIns="10604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114" type="#_x0000_t202" style="position:absolute;left:0;text-align:left;margin-left:388.25pt;margin-top:2.05pt;width:45.25pt;height:30.65pt;z-index:251582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" strokeweight="1pt">
                <v:textbox inset="8.45pt,8.35pt,8.45pt,8.35pt">
                  <w:txbxContent>
                    <w:p w:rsidR="00A707E3" w:rsidRDefault="00A707E3" w:rsidP="00A707E3">
                      <w:pPr>
                        <w:shd w:val="clear" w:color="auto" w:fill="FABF8F"/>
                        <w:rPr>
                          <w:b/>
                          <w:bCs/>
                          <w:sz w:val="16"/>
                          <w:szCs w:val="16"/>
                        </w:rPr>
                      </w:pPr>
                    </w:p>
                  </w:txbxContent>
                </v:textbox>
              </v:shape>
            </w:pict>
          </mc:Fallback>
        </mc:AlternateContent>
      </w:r>
    </w:p>
    <w:p w:rsidR="00A707E3" w:rsidRPr="00A707E3" w:rsidRDefault="00A707E3" w:rsidP="00A707E3">
      <w:pPr>
        <w:rPr>
          <w:rFonts w:ascii="Times New Roman" w:hAnsi="Times New Roman"/>
          <w:b/>
          <w:bCs/>
        </w:rPr>
        <w:sectPr w:rsidR="00A707E3" w:rsidRPr="00A707E3">
          <w:footerReference w:type="default" r:id="rId13"/>
          <w:pgSz w:w="16837" w:h="11905" w:orient="landscape"/>
          <w:pgMar w:top="1418" w:right="1418" w:bottom="1134" w:left="1418" w:header="720" w:footer="709" w:gutter="0"/>
          <w:cols w:space="720"/>
          <w:docGrid w:linePitch="360"/>
        </w:sectPr>
      </w:pPr>
      <w:r w:rsidRPr="00A707E3">
        <w:rPr>
          <w:rFonts w:ascii="Times New Roman" w:hAnsi="Times New Roman"/>
        </w:rPr>
        <w:tab/>
      </w:r>
      <w:r w:rsidRPr="00A707E3">
        <w:rPr>
          <w:rFonts w:ascii="Times New Roman" w:hAnsi="Times New Roman"/>
        </w:rPr>
        <w:tab/>
      </w:r>
      <w:r w:rsidRPr="00A707E3">
        <w:rPr>
          <w:rFonts w:ascii="Times New Roman" w:hAnsi="Times New Roman"/>
        </w:rPr>
        <w:tab/>
      </w:r>
      <w:r w:rsidRPr="00A707E3">
        <w:rPr>
          <w:rFonts w:ascii="Times New Roman" w:hAnsi="Times New Roman"/>
        </w:rPr>
        <w:tab/>
      </w:r>
      <w:r w:rsidRPr="00A707E3">
        <w:rPr>
          <w:rFonts w:ascii="Times New Roman" w:hAnsi="Times New Roman"/>
        </w:rPr>
        <w:tab/>
      </w:r>
      <w:r w:rsidRPr="00A707E3">
        <w:rPr>
          <w:rFonts w:ascii="Times New Roman" w:hAnsi="Times New Roman"/>
        </w:rPr>
        <w:tab/>
      </w:r>
      <w:r w:rsidRPr="00A707E3">
        <w:rPr>
          <w:rFonts w:ascii="Times New Roman" w:hAnsi="Times New Roman"/>
        </w:rPr>
        <w:tab/>
      </w:r>
      <w:r w:rsidRPr="00A707E3">
        <w:rPr>
          <w:rFonts w:ascii="Times New Roman" w:hAnsi="Times New Roman"/>
        </w:rPr>
        <w:tab/>
      </w:r>
      <w:r w:rsidRPr="00A707E3">
        <w:rPr>
          <w:rFonts w:ascii="Times New Roman" w:hAnsi="Times New Roman"/>
        </w:rPr>
        <w:tab/>
      </w:r>
      <w:r w:rsidRPr="00A707E3">
        <w:rPr>
          <w:rFonts w:ascii="Times New Roman" w:hAnsi="Times New Roman"/>
        </w:rPr>
        <w:tab/>
      </w:r>
      <w:r w:rsidRPr="00A707E3">
        <w:rPr>
          <w:rFonts w:ascii="Times New Roman" w:hAnsi="Times New Roman"/>
        </w:rPr>
        <w:tab/>
      </w:r>
      <w:r w:rsidRPr="00A707E3">
        <w:rPr>
          <w:rFonts w:ascii="Times New Roman" w:hAnsi="Times New Roman"/>
        </w:rPr>
        <w:tab/>
        <w:t xml:space="preserve">        </w:t>
      </w:r>
      <w:r w:rsidRPr="00A707E3">
        <w:rPr>
          <w:rFonts w:ascii="Times New Roman" w:hAnsi="Times New Roman"/>
          <w:b/>
          <w:bCs/>
        </w:rPr>
        <w:t>Eixo Atividades Complementar</w:t>
      </w:r>
    </w:p>
    <w:p w:rsidR="00A707E3" w:rsidRPr="00A707E3" w:rsidRDefault="00A707E3" w:rsidP="00A707E3">
      <w:pPr>
        <w:pStyle w:val="Ttulo4"/>
        <w:tabs>
          <w:tab w:val="left" w:pos="0"/>
        </w:tabs>
        <w:rPr>
          <w:rFonts w:ascii="Times New Roman" w:hAnsi="Times New Roman" w:cs="Times New Roman"/>
        </w:rPr>
      </w:pPr>
      <w:r w:rsidRPr="00A707E3">
        <w:rPr>
          <w:noProof/>
        </w:rPr>
        <w:lastRenderedPageBreak/>
        <mc:AlternateContent>
          <mc:Choice Requires="wps">
            <w:drawing>
              <wp:anchor distT="0" distB="0" distL="114935" distR="114935" simplePos="0" relativeHeight="251621376" behindDoc="0" locked="0" layoutInCell="1" allowOverlap="1">
                <wp:simplePos x="0" y="0"/>
                <wp:positionH relativeFrom="column">
                  <wp:posOffset>11287125</wp:posOffset>
                </wp:positionH>
                <wp:positionV relativeFrom="paragraph">
                  <wp:posOffset>320675</wp:posOffset>
                </wp:positionV>
                <wp:extent cx="1076325" cy="612775"/>
                <wp:effectExtent l="13335" t="10160" r="15240" b="152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1277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CC"/>
                              <w:jc w:val="center"/>
                              <w:rPr>
                                <w:b/>
                                <w:bCs/>
                                <w:sz w:val="18"/>
                                <w:szCs w:val="18"/>
                              </w:rPr>
                            </w:pPr>
                            <w:r>
                              <w:rPr>
                                <w:b/>
                                <w:bCs/>
                                <w:sz w:val="18"/>
                                <w:szCs w:val="18"/>
                              </w:rPr>
                              <w:t>História da filosofia Contemporânea</w:t>
                            </w: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115" type="#_x0000_t202" style="position:absolute;left:0;text-align:left;margin-left:888.75pt;margin-top:25.25pt;width:84.75pt;height:48.25pt;z-index:2516213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" strokeweight="1pt">
                <v:textbox inset="8.45pt,4.85pt,8.45pt,4.85pt">
                  <w:txbxContent>
                    <w:p w:rsidR="00A707E3" w:rsidRDefault="00A707E3" w:rsidP="00A707E3">
                      <w:pPr>
                        <w:shd w:val="clear" w:color="auto" w:fill="FF99CC"/>
                        <w:jc w:val="center"/>
                        <w:rPr>
                          <w:b/>
                          <w:bCs/>
                          <w:sz w:val="18"/>
                          <w:szCs w:val="18"/>
                        </w:rPr>
                      </w:pPr>
                      <w:r>
                        <w:rPr>
                          <w:b/>
                          <w:bCs/>
                          <w:sz w:val="18"/>
                          <w:szCs w:val="18"/>
                        </w:rPr>
                        <w:t>História da filosofia Contemporânea</w:t>
                      </w:r>
                    </w:p>
                  </w:txbxContent>
                </v:textbox>
              </v:shape>
            </w:pict>
          </mc:Fallback>
        </mc:AlternateContent>
      </w:r>
      <w:r w:rsidRPr="00A707E3">
        <w:rPr>
          <w:noProof/>
        </w:rPr>
        <mc:AlternateContent>
          <mc:Choice Requires="wps">
            <w:drawing>
              <wp:anchor distT="0" distB="0" distL="114935" distR="114935" simplePos="0" relativeHeight="251623424" behindDoc="0" locked="0" layoutInCell="1" allowOverlap="1">
                <wp:simplePos x="0" y="0"/>
                <wp:positionH relativeFrom="column">
                  <wp:posOffset>11331575</wp:posOffset>
                </wp:positionH>
                <wp:positionV relativeFrom="paragraph">
                  <wp:posOffset>1235075</wp:posOffset>
                </wp:positionV>
                <wp:extent cx="1076325" cy="612775"/>
                <wp:effectExtent l="10160" t="10160" r="8890" b="152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12775"/>
                        </a:xfrm>
                        <a:prstGeom prst="rect">
                          <a:avLst/>
                        </a:prstGeom>
                        <a:solidFill>
                          <a:srgbClr val="FFFFFF"/>
                        </a:solidFill>
                        <a:ln w="12700">
                          <a:solidFill>
                            <a:srgbClr val="000000"/>
                          </a:solidFill>
                          <a:miter lim="800000"/>
                          <a:headEnd/>
                          <a:tailEnd/>
                        </a:ln>
                      </wps:spPr>
                      <wps:txbx>
                        <w:txbxContent>
                          <w:p w:rsidR="00A707E3" w:rsidRDefault="00A707E3" w:rsidP="00A707E3">
                            <w:pPr>
                              <w:shd w:val="clear" w:color="auto" w:fill="FF99CC"/>
                              <w:jc w:val="center"/>
                              <w:rPr>
                                <w:b/>
                                <w:bCs/>
                                <w:sz w:val="20"/>
                                <w:szCs w:val="20"/>
                              </w:rPr>
                            </w:pPr>
                            <w:r>
                              <w:rPr>
                                <w:b/>
                                <w:bCs/>
                                <w:sz w:val="20"/>
                                <w:szCs w:val="20"/>
                              </w:rPr>
                              <w:t>Epistemologia</w:t>
                            </w: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 o:spid="_x0000_s1116" type="#_x0000_t202" style="position:absolute;left:0;text-align:left;margin-left:892.25pt;margin-top:97.25pt;width:84.75pt;height:48.25pt;z-index:2516234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" strokeweight="1pt">
                <v:textbox inset="8.45pt,4.85pt,8.45pt,4.85pt">
                  <w:txbxContent>
                    <w:p w:rsidR="00A707E3" w:rsidRDefault="00A707E3" w:rsidP="00A707E3">
                      <w:pPr>
                        <w:shd w:val="clear" w:color="auto" w:fill="FF99CC"/>
                        <w:jc w:val="center"/>
                        <w:rPr>
                          <w:b/>
                          <w:bCs/>
                          <w:sz w:val="20"/>
                          <w:szCs w:val="20"/>
                        </w:rPr>
                      </w:pPr>
                      <w:r>
                        <w:rPr>
                          <w:b/>
                          <w:bCs/>
                          <w:sz w:val="20"/>
                          <w:szCs w:val="20"/>
                        </w:rPr>
                        <w:t>Epistemologia</w:t>
                      </w:r>
                    </w:p>
                  </w:txbxContent>
                </v:textbox>
              </v:shape>
            </w:pict>
          </mc:Fallback>
        </mc:AlternateContent>
      </w:r>
      <w:r w:rsidRPr="00A707E3">
        <w:rPr>
          <w:rFonts w:ascii="Times New Roman" w:hAnsi="Times New Roman" w:cs="Times New Roman"/>
        </w:rPr>
        <w:t>4.3.7.7 Elenco de disciplinas</w:t>
      </w:r>
    </w:p>
    <w:p w:rsidR="00A707E3" w:rsidRPr="00A707E3" w:rsidRDefault="00A707E3" w:rsidP="00A707E3">
      <w:pPr>
        <w:rPr>
          <w:rFonts w:ascii="Times New Roman" w:hAnsi="Times New Roman"/>
          <w:b/>
          <w:bCs/>
          <w:color w:val="000000"/>
          <w:kern w:val="1"/>
        </w:rPr>
      </w:pPr>
    </w:p>
    <w:p w:rsidR="00A707E3" w:rsidRPr="00A707E3" w:rsidRDefault="00A707E3" w:rsidP="00A707E3">
      <w:pPr>
        <w:jc w:val="center"/>
        <w:rPr>
          <w:rFonts w:ascii="Times New Roman" w:hAnsi="Times New Roman"/>
          <w:b/>
          <w:bCs/>
        </w:rPr>
      </w:pPr>
      <w:r w:rsidRPr="00A707E3">
        <w:rPr>
          <w:rFonts w:ascii="Times New Roman" w:hAnsi="Times New Roman"/>
          <w:b/>
          <w:bCs/>
        </w:rPr>
        <w:t>C I C L O  I</w:t>
      </w:r>
    </w:p>
    <w:p w:rsidR="00A707E3" w:rsidRPr="00A707E3" w:rsidRDefault="00A707E3" w:rsidP="00A707E3">
      <w:pPr>
        <w:jc w:val="center"/>
        <w:rPr>
          <w:rFonts w:ascii="Times New Roman" w:hAnsi="Times New Roman"/>
          <w:b/>
          <w:bCs/>
          <w:u w:val="single"/>
        </w:rPr>
      </w:pPr>
    </w:p>
    <w:p w:rsidR="00A707E3" w:rsidRPr="00A707E3" w:rsidRDefault="00A707E3" w:rsidP="00A707E3">
      <w:pPr>
        <w:shd w:val="clear" w:color="auto" w:fill="D9D9D9"/>
        <w:jc w:val="center"/>
        <w:rPr>
          <w:rFonts w:ascii="Times New Roman" w:hAnsi="Times New Roman"/>
          <w:shd w:val="clear" w:color="auto" w:fill="EEECE1"/>
        </w:rPr>
      </w:pPr>
      <w:r w:rsidRPr="00A707E3">
        <w:rPr>
          <w:rFonts w:ascii="Times New Roman" w:hAnsi="Times New Roman"/>
          <w:b/>
          <w:bCs/>
          <w:shd w:val="clear" w:color="auto" w:fill="EEECE1"/>
        </w:rPr>
        <w:t xml:space="preserve">ÉTICA E CIDADANIA </w:t>
      </w:r>
      <w:r w:rsidRPr="00A707E3">
        <w:rPr>
          <w:rFonts w:ascii="Times New Roman" w:hAnsi="Times New Roman"/>
          <w:shd w:val="clear" w:color="auto" w:fill="EEECE1"/>
        </w:rPr>
        <w:t>(c.h. 60h)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A ética como ação humana. Conceitos fundamentais da ética (liberdade, norma, virtude, valor, pessoa). As correntes fundamentais da ética. Caracterização da cidadania. A cidadania como debate ético.</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Básica</w:t>
      </w:r>
    </w:p>
    <w:p w:rsidR="00A707E3" w:rsidRPr="00A707E3" w:rsidRDefault="00A707E3" w:rsidP="00A707E3">
      <w:pPr>
        <w:rPr>
          <w:rFonts w:ascii="Times New Roman" w:hAnsi="Times New Roman"/>
        </w:rPr>
      </w:pPr>
      <w:r w:rsidRPr="00A707E3">
        <w:rPr>
          <w:rFonts w:ascii="Times New Roman" w:hAnsi="Times New Roman"/>
        </w:rPr>
        <w:t xml:space="preserve">FERREIRA, Nilda Tevês. </w:t>
      </w:r>
      <w:r w:rsidRPr="00A707E3">
        <w:rPr>
          <w:rFonts w:ascii="Times New Roman" w:hAnsi="Times New Roman"/>
          <w:b/>
          <w:bCs/>
        </w:rPr>
        <w:t>Cidadania: uma questão para a educação</w:t>
      </w:r>
      <w:r w:rsidRPr="00A707E3">
        <w:rPr>
          <w:rFonts w:ascii="Times New Roman" w:hAnsi="Times New Roman"/>
        </w:rPr>
        <w:t>. 3</w:t>
      </w:r>
      <w:r w:rsidRPr="00A707E3">
        <w:rPr>
          <w:rFonts w:ascii="Times New Roman" w:hAnsi="Times New Roman"/>
          <w:vertAlign w:val="superscript"/>
        </w:rPr>
        <w:t>a</w:t>
      </w:r>
      <w:r w:rsidRPr="00A707E3">
        <w:rPr>
          <w:rFonts w:ascii="Times New Roman" w:hAnsi="Times New Roman"/>
        </w:rPr>
        <w:t xml:space="preserve"> ed. Rio de Janeiro: Nova Fronteira, 1996.</w:t>
      </w:r>
    </w:p>
    <w:p w:rsidR="00A707E3" w:rsidRPr="00A707E3" w:rsidRDefault="00A707E3" w:rsidP="00A707E3">
      <w:pPr>
        <w:rPr>
          <w:rFonts w:ascii="Times New Roman" w:hAnsi="Times New Roman"/>
        </w:rPr>
      </w:pPr>
      <w:r w:rsidRPr="00A707E3">
        <w:rPr>
          <w:rFonts w:ascii="Times New Roman" w:hAnsi="Times New Roman"/>
        </w:rPr>
        <w:t xml:space="preserve">GALLO, Silvio (Coord.) </w:t>
      </w:r>
      <w:r w:rsidRPr="00A707E3">
        <w:rPr>
          <w:rFonts w:ascii="Times New Roman" w:hAnsi="Times New Roman"/>
          <w:b/>
          <w:bCs/>
        </w:rPr>
        <w:t>Ética e cidadania</w:t>
      </w:r>
      <w:r w:rsidRPr="00A707E3">
        <w:rPr>
          <w:rFonts w:ascii="Times New Roman" w:hAnsi="Times New Roman"/>
        </w:rPr>
        <w:t>: caminhos da Filosofia (elementos para o ensino de Filosofia). Campinas, SP: Papirus, 1997. 112p.</w:t>
      </w:r>
    </w:p>
    <w:p w:rsidR="00A707E3" w:rsidRPr="00A707E3" w:rsidRDefault="00A707E3" w:rsidP="00A707E3">
      <w:pPr>
        <w:rPr>
          <w:rFonts w:ascii="Times New Roman" w:hAnsi="Times New Roman"/>
        </w:rPr>
      </w:pPr>
      <w:r w:rsidRPr="00A707E3">
        <w:rPr>
          <w:rFonts w:ascii="Times New Roman" w:hAnsi="Times New Roman"/>
        </w:rPr>
        <w:t xml:space="preserve">HERMANN, N. </w:t>
      </w:r>
      <w:r w:rsidRPr="00A707E3">
        <w:rPr>
          <w:rFonts w:ascii="Times New Roman" w:hAnsi="Times New Roman"/>
          <w:b/>
          <w:bCs/>
        </w:rPr>
        <w:t>Pluralidade e Ética em Educação</w:t>
      </w:r>
      <w:r w:rsidRPr="00A707E3">
        <w:rPr>
          <w:rFonts w:ascii="Times New Roman" w:hAnsi="Times New Roman"/>
        </w:rPr>
        <w:t>. Rio de janeiro, DP&amp;A, 2001.</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Complementar</w:t>
      </w:r>
    </w:p>
    <w:p w:rsidR="00A707E3" w:rsidRPr="00A707E3" w:rsidRDefault="00A707E3" w:rsidP="00A707E3">
      <w:pPr>
        <w:rPr>
          <w:rFonts w:ascii="Times New Roman" w:hAnsi="Times New Roman"/>
        </w:rPr>
      </w:pPr>
      <w:r w:rsidRPr="00A707E3">
        <w:rPr>
          <w:rFonts w:ascii="Times New Roman" w:hAnsi="Times New Roman"/>
        </w:rPr>
        <w:t xml:space="preserve">BORGES, M. L.; DALL'AGNOL, D. DUTRA, D. V. </w:t>
      </w:r>
      <w:r w:rsidRPr="00A707E3">
        <w:rPr>
          <w:rFonts w:ascii="Times New Roman" w:hAnsi="Times New Roman"/>
          <w:b/>
          <w:bCs/>
        </w:rPr>
        <w:t>Ética</w:t>
      </w:r>
      <w:r w:rsidRPr="00A707E3">
        <w:rPr>
          <w:rFonts w:ascii="Times New Roman" w:hAnsi="Times New Roman"/>
        </w:rPr>
        <w:t>. Rio de Janeiro: DP&amp;A.</w:t>
      </w:r>
    </w:p>
    <w:p w:rsidR="00A707E3" w:rsidRPr="00A707E3" w:rsidRDefault="00A707E3" w:rsidP="00A707E3">
      <w:pPr>
        <w:rPr>
          <w:rFonts w:ascii="Times New Roman" w:hAnsi="Times New Roman"/>
        </w:rPr>
      </w:pPr>
      <w:r w:rsidRPr="00A707E3">
        <w:rPr>
          <w:rFonts w:ascii="Times New Roman" w:hAnsi="Times New Roman"/>
        </w:rPr>
        <w:t xml:space="preserve">HABERMAS, J. </w:t>
      </w:r>
      <w:r w:rsidRPr="00A707E3">
        <w:rPr>
          <w:rFonts w:ascii="Times New Roman" w:hAnsi="Times New Roman"/>
          <w:b/>
          <w:bCs/>
        </w:rPr>
        <w:t>Inclusão do Outro</w:t>
      </w:r>
      <w:r w:rsidRPr="00A707E3">
        <w:rPr>
          <w:rFonts w:ascii="Times New Roman" w:hAnsi="Times New Roman"/>
        </w:rPr>
        <w:t>: Estudos de Teoria Política. São Paulo: Loyola.</w:t>
      </w:r>
    </w:p>
    <w:p w:rsidR="00A707E3" w:rsidRPr="00A707E3" w:rsidRDefault="00A707E3" w:rsidP="00A707E3">
      <w:pPr>
        <w:rPr>
          <w:rFonts w:ascii="Times New Roman" w:hAnsi="Times New Roman"/>
        </w:rPr>
      </w:pPr>
      <w:r w:rsidRPr="00A707E3">
        <w:rPr>
          <w:rFonts w:ascii="Times New Roman" w:hAnsi="Times New Roman"/>
        </w:rPr>
        <w:t xml:space="preserve">HERKENHOFF, João Batista. </w:t>
      </w:r>
      <w:r w:rsidRPr="00A707E3">
        <w:rPr>
          <w:rFonts w:ascii="Times New Roman" w:hAnsi="Times New Roman"/>
          <w:b/>
          <w:bCs/>
        </w:rPr>
        <w:t>Ética, educação e cidadania</w:t>
      </w:r>
      <w:r w:rsidRPr="00A707E3">
        <w:rPr>
          <w:rFonts w:ascii="Times New Roman" w:hAnsi="Times New Roman"/>
        </w:rPr>
        <w:t>. Porto Alegre: Liv. do Advogado, 1996</w:t>
      </w:r>
    </w:p>
    <w:p w:rsidR="00A707E3" w:rsidRPr="00A707E3" w:rsidRDefault="00A707E3" w:rsidP="00A707E3">
      <w:pPr>
        <w:snapToGrid w:val="0"/>
        <w:spacing w:line="100" w:lineRule="atLeast"/>
        <w:rPr>
          <w:rFonts w:ascii="Times New Roman" w:hAnsi="Times New Roman"/>
        </w:rPr>
      </w:pPr>
      <w:r w:rsidRPr="00A707E3">
        <w:rPr>
          <w:rFonts w:ascii="Times New Roman" w:hAnsi="Times New Roman"/>
        </w:rPr>
        <w:t xml:space="preserve">MACINTYRE, Alasdair. </w:t>
      </w:r>
      <w:r w:rsidRPr="00A707E3">
        <w:rPr>
          <w:rFonts w:ascii="Times New Roman" w:hAnsi="Times New Roman"/>
          <w:b/>
          <w:bCs/>
        </w:rPr>
        <w:t xml:space="preserve">Depois da virtude. </w:t>
      </w:r>
      <w:r w:rsidRPr="00A707E3">
        <w:rPr>
          <w:rFonts w:ascii="Times New Roman" w:hAnsi="Times New Roman"/>
        </w:rPr>
        <w:t>Bauru, SP: EDUSC, 2001.</w:t>
      </w:r>
    </w:p>
    <w:p w:rsidR="00A707E3" w:rsidRPr="00A707E3" w:rsidRDefault="00A707E3" w:rsidP="00A707E3">
      <w:pPr>
        <w:rPr>
          <w:rFonts w:ascii="Times New Roman" w:hAnsi="Times New Roman"/>
        </w:rPr>
      </w:pPr>
      <w:r w:rsidRPr="00A707E3">
        <w:rPr>
          <w:rFonts w:ascii="Times New Roman" w:hAnsi="Times New Roman"/>
        </w:rPr>
        <w:t xml:space="preserve">OLIVEIRA, M. A. </w:t>
      </w:r>
      <w:r w:rsidRPr="00A707E3">
        <w:rPr>
          <w:rFonts w:ascii="Times New Roman" w:hAnsi="Times New Roman"/>
          <w:b/>
          <w:bCs/>
        </w:rPr>
        <w:t>Correntes fundamentais da ética contemporânea</w:t>
      </w:r>
      <w:r w:rsidRPr="00A707E3">
        <w:rPr>
          <w:rFonts w:ascii="Times New Roman" w:hAnsi="Times New Roman"/>
        </w:rPr>
        <w:t xml:space="preserve">. Petrópolis: Vozes, 2000. p. 193-206. </w:t>
      </w:r>
    </w:p>
    <w:p w:rsidR="00A707E3" w:rsidRPr="00A707E3" w:rsidRDefault="00A707E3" w:rsidP="00A707E3">
      <w:pPr>
        <w:rPr>
          <w:rFonts w:ascii="Times New Roman" w:hAnsi="Times New Roman"/>
          <w:b/>
          <w:bCs/>
          <w:i/>
          <w:iCs/>
          <w:color w:val="FF0000"/>
        </w:rPr>
      </w:pPr>
    </w:p>
    <w:p w:rsidR="00A707E3" w:rsidRPr="00A707E3" w:rsidRDefault="00A707E3" w:rsidP="00A707E3">
      <w:pPr>
        <w:shd w:val="clear" w:color="auto" w:fill="D9D9D9"/>
        <w:jc w:val="center"/>
        <w:rPr>
          <w:rFonts w:ascii="Times New Roman" w:hAnsi="Times New Roman"/>
          <w:b/>
          <w:bCs/>
        </w:rPr>
      </w:pPr>
      <w:r w:rsidRPr="00A707E3">
        <w:rPr>
          <w:rFonts w:ascii="Times New Roman" w:hAnsi="Times New Roman"/>
          <w:b/>
          <w:bCs/>
        </w:rPr>
        <w:t>MATRIZES CULTURAIS DA AMAZÔNIA (30h)</w:t>
      </w:r>
    </w:p>
    <w:p w:rsidR="00A707E3" w:rsidRPr="00A707E3" w:rsidRDefault="00A707E3" w:rsidP="00A707E3">
      <w:pPr>
        <w:rPr>
          <w:rFonts w:ascii="Times New Roman" w:hAnsi="Times New Roman"/>
          <w:color w:val="000000"/>
        </w:rPr>
      </w:pPr>
      <w:r w:rsidRPr="00A707E3">
        <w:rPr>
          <w:rFonts w:ascii="Times New Roman" w:hAnsi="Times New Roman"/>
          <w:b/>
          <w:bCs/>
          <w:i/>
          <w:iCs/>
          <w:color w:val="000000"/>
        </w:rPr>
        <w:t>Ementa</w:t>
      </w:r>
      <w:r w:rsidRPr="00A707E3">
        <w:rPr>
          <w:rFonts w:ascii="Times New Roman" w:hAnsi="Times New Roman"/>
          <w:b/>
          <w:bCs/>
          <w:color w:val="000000"/>
        </w:rPr>
        <w:t xml:space="preserve">: </w:t>
      </w:r>
      <w:r w:rsidRPr="00A707E3">
        <w:rPr>
          <w:rFonts w:ascii="Times New Roman" w:hAnsi="Times New Roman"/>
          <w:color w:val="000000"/>
        </w:rPr>
        <w:t xml:space="preserve">Estudos sobre o contexto histórico, marco conceitual e pesquisas sobre construções imaginárias e identidades culturais brasileiras, focando interfaces com os saberes e as práticas culturais na Amazônia. Estudo das populações tradicionais em regiões tropicais e a importância das populações para a conservação de florestas tropicais e a preservação da Amazônia. </w:t>
      </w:r>
    </w:p>
    <w:p w:rsidR="00A707E3" w:rsidRPr="00A707E3" w:rsidRDefault="00A707E3" w:rsidP="00A707E3">
      <w:pPr>
        <w:rPr>
          <w:rFonts w:ascii="Times New Roman" w:hAnsi="Times New Roman"/>
          <w:b/>
          <w:bCs/>
          <w:color w:val="000000"/>
        </w:rPr>
      </w:pPr>
      <w:r w:rsidRPr="00A707E3">
        <w:rPr>
          <w:rFonts w:ascii="Times New Roman" w:hAnsi="Times New Roman"/>
          <w:b/>
          <w:bCs/>
          <w:color w:val="000000"/>
        </w:rPr>
        <w:t>Bibliografia Básica</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BATISTA, Djalma. </w:t>
      </w:r>
      <w:r w:rsidRPr="00A707E3">
        <w:rPr>
          <w:rFonts w:ascii="Times New Roman" w:hAnsi="Times New Roman"/>
          <w:b/>
          <w:bCs/>
          <w:color w:val="000000"/>
        </w:rPr>
        <w:t>O complexo da Amazônia</w:t>
      </w:r>
      <w:r w:rsidRPr="00A707E3">
        <w:rPr>
          <w:rFonts w:ascii="Times New Roman" w:hAnsi="Times New Roman"/>
          <w:color w:val="000000"/>
        </w:rPr>
        <w:t xml:space="preserve">. Rio de Janeiro: Conquista, 1976. </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SOUZA, Marcio. </w:t>
      </w:r>
      <w:r w:rsidRPr="00A707E3">
        <w:rPr>
          <w:rFonts w:ascii="Times New Roman" w:hAnsi="Times New Roman"/>
          <w:b/>
          <w:bCs/>
          <w:color w:val="000000"/>
        </w:rPr>
        <w:t>Breve história da Amazônia</w:t>
      </w:r>
      <w:r w:rsidRPr="00A707E3">
        <w:rPr>
          <w:rFonts w:ascii="Times New Roman" w:hAnsi="Times New Roman"/>
          <w:color w:val="000000"/>
        </w:rPr>
        <w:t xml:space="preserve">. Rio de Janeiro: Agir, 2001. </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MEIRELLES FILHO, João.  </w:t>
      </w:r>
      <w:r w:rsidRPr="00A707E3">
        <w:rPr>
          <w:rFonts w:ascii="Times New Roman" w:hAnsi="Times New Roman"/>
          <w:b/>
          <w:bCs/>
          <w:color w:val="000000"/>
        </w:rPr>
        <w:t>O livro de Ouro da Amazônia</w:t>
      </w:r>
      <w:r w:rsidRPr="00A707E3">
        <w:rPr>
          <w:rFonts w:ascii="Times New Roman" w:hAnsi="Times New Roman"/>
          <w:color w:val="000000"/>
        </w:rPr>
        <w:t xml:space="preserve">. 5.ed. Rio de Janeiro: Ediouro, 2006. </w:t>
      </w:r>
    </w:p>
    <w:p w:rsidR="00A707E3" w:rsidRPr="00A707E3" w:rsidRDefault="00A707E3" w:rsidP="00A707E3">
      <w:pPr>
        <w:rPr>
          <w:rFonts w:ascii="Times New Roman" w:hAnsi="Times New Roman"/>
          <w:b/>
          <w:bCs/>
          <w:color w:val="000000"/>
        </w:rPr>
      </w:pPr>
      <w:r w:rsidRPr="00A707E3">
        <w:rPr>
          <w:rFonts w:ascii="Times New Roman" w:hAnsi="Times New Roman"/>
          <w:b/>
          <w:bCs/>
          <w:color w:val="000000"/>
        </w:rPr>
        <w:t>Bibliografia Complementar</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BHABHA, Homi. </w:t>
      </w:r>
      <w:r w:rsidRPr="00A707E3">
        <w:rPr>
          <w:rFonts w:ascii="Times New Roman" w:hAnsi="Times New Roman"/>
          <w:b/>
          <w:bCs/>
          <w:color w:val="000000"/>
        </w:rPr>
        <w:t>O local da Cultura</w:t>
      </w:r>
      <w:r w:rsidRPr="00A707E3">
        <w:rPr>
          <w:rFonts w:ascii="Times New Roman" w:hAnsi="Times New Roman"/>
          <w:color w:val="000000"/>
        </w:rPr>
        <w:t>. 3ª reimpressão. Belo Horizonte: Ed. UFMG, 2005.</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CANCLINI, Néstor Garcia. </w:t>
      </w:r>
      <w:r w:rsidRPr="00A707E3">
        <w:rPr>
          <w:rFonts w:ascii="Times New Roman" w:hAnsi="Times New Roman"/>
          <w:b/>
          <w:bCs/>
          <w:color w:val="000000"/>
        </w:rPr>
        <w:t xml:space="preserve">Consumidores e cidadãos: conflitos multiculturais da globalização. </w:t>
      </w:r>
      <w:r w:rsidRPr="00A707E3">
        <w:rPr>
          <w:rFonts w:ascii="Times New Roman" w:hAnsi="Times New Roman"/>
          <w:color w:val="000000"/>
        </w:rPr>
        <w:t>Rio de Janeiro: Editora UFRJ, 1996.</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SODRÉ, Muniz. </w:t>
      </w:r>
      <w:r w:rsidRPr="00A707E3">
        <w:rPr>
          <w:rFonts w:ascii="Times New Roman" w:hAnsi="Times New Roman"/>
          <w:b/>
          <w:bCs/>
          <w:color w:val="000000"/>
        </w:rPr>
        <w:t>Claros e escuros: identidade, povo e mídia no Brasil</w:t>
      </w:r>
      <w:r w:rsidRPr="00A707E3">
        <w:rPr>
          <w:rFonts w:ascii="Times New Roman" w:hAnsi="Times New Roman"/>
          <w:color w:val="000000"/>
        </w:rPr>
        <w:t>. Petrópolis: Vozes, 1999.</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Cunha, Manuela Cordeiro (org.). </w:t>
      </w:r>
      <w:r w:rsidRPr="00A707E3">
        <w:rPr>
          <w:rFonts w:ascii="Times New Roman" w:hAnsi="Times New Roman"/>
          <w:b/>
          <w:bCs/>
          <w:color w:val="000000"/>
        </w:rPr>
        <w:t>História dos índios do Brasil</w:t>
      </w:r>
      <w:r w:rsidRPr="00A707E3">
        <w:rPr>
          <w:rFonts w:ascii="Times New Roman" w:hAnsi="Times New Roman"/>
          <w:color w:val="000000"/>
        </w:rPr>
        <w:t xml:space="preserve">. São Paulo: Cia das Letras, 1992. </w:t>
      </w:r>
    </w:p>
    <w:p w:rsidR="00A707E3" w:rsidRPr="00A707E3" w:rsidRDefault="00A707E3" w:rsidP="00A707E3">
      <w:pPr>
        <w:rPr>
          <w:rFonts w:ascii="Times New Roman" w:hAnsi="Times New Roman"/>
          <w:color w:val="000000"/>
        </w:rPr>
      </w:pPr>
      <w:r w:rsidRPr="00A707E3">
        <w:rPr>
          <w:rFonts w:ascii="Times New Roman" w:hAnsi="Times New Roman"/>
          <w:color w:val="000000"/>
        </w:rPr>
        <w:lastRenderedPageBreak/>
        <w:t xml:space="preserve">ANDERSON, Anthony (orgs). </w:t>
      </w:r>
      <w:r w:rsidRPr="00A707E3">
        <w:rPr>
          <w:rFonts w:ascii="Times New Roman" w:hAnsi="Times New Roman"/>
          <w:b/>
          <w:bCs/>
          <w:color w:val="000000"/>
        </w:rPr>
        <w:t>Esverdeando a Amazônia</w:t>
      </w:r>
      <w:r w:rsidRPr="00A707E3">
        <w:rPr>
          <w:rFonts w:ascii="Times New Roman" w:hAnsi="Times New Roman"/>
          <w:color w:val="000000"/>
        </w:rPr>
        <w:t xml:space="preserve">: Comunidades e empresas em busca de práticas e negócios sustentáveis. Brasília e São Paulo: Instituto internacional de Educação no Brasil, 2002. </w:t>
      </w:r>
    </w:p>
    <w:p w:rsidR="00A707E3" w:rsidRPr="00A707E3" w:rsidRDefault="00A707E3" w:rsidP="00A707E3">
      <w:pPr>
        <w:autoSpaceDE w:val="0"/>
        <w:rPr>
          <w:rFonts w:ascii="Times New Roman" w:hAnsi="Times New Roman"/>
          <w:color w:val="FF0000"/>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CONHECIMENTO E REALIDADE SÓCIO-AMBIENTAL </w:t>
      </w:r>
      <w:r w:rsidRPr="00A707E3">
        <w:rPr>
          <w:rFonts w:ascii="Times New Roman" w:hAnsi="Times New Roman"/>
        </w:rPr>
        <w:t>(c.h. 30h)</w:t>
      </w:r>
    </w:p>
    <w:p w:rsidR="00A707E3" w:rsidRPr="00A707E3" w:rsidRDefault="00A707E3" w:rsidP="00A707E3">
      <w:pPr>
        <w:rPr>
          <w:rFonts w:ascii="Times New Roman" w:hAnsi="Times New Roman"/>
        </w:rPr>
      </w:pPr>
      <w:r w:rsidRPr="00A707E3">
        <w:rPr>
          <w:rFonts w:ascii="Times New Roman" w:hAnsi="Times New Roman"/>
          <w:b/>
          <w:bCs/>
          <w:i/>
          <w:iCs/>
        </w:rPr>
        <w:t xml:space="preserve">Ementa </w:t>
      </w:r>
      <w:r w:rsidRPr="00A707E3">
        <w:rPr>
          <w:rFonts w:ascii="Times New Roman" w:hAnsi="Times New Roman"/>
        </w:rPr>
        <w:t>A questão ambiental e a educação, considerando a relação sociedade-natureza, a construção do conhecimento e a prática pedagógica escolar. Política ambiental nos âmbitos nacional e internacional. Diretrizes para a educação ambiental no contexto da educação brasileira e de seu currículo escolar.</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Básica</w:t>
      </w:r>
    </w:p>
    <w:p w:rsidR="00A707E3" w:rsidRPr="00A707E3" w:rsidRDefault="00A707E3" w:rsidP="00A707E3">
      <w:pPr>
        <w:rPr>
          <w:rFonts w:ascii="Times New Roman" w:hAnsi="Times New Roman"/>
        </w:rPr>
      </w:pPr>
      <w:r w:rsidRPr="00A707E3">
        <w:rPr>
          <w:rFonts w:ascii="Times New Roman" w:hAnsi="Times New Roman"/>
        </w:rPr>
        <w:t xml:space="preserve">COELHO, Maria Célia N., SIMONIAN, Lígia e FENZL, Norbert (Org.). </w:t>
      </w:r>
      <w:r w:rsidRPr="00A707E3">
        <w:rPr>
          <w:rFonts w:ascii="Times New Roman" w:hAnsi="Times New Roman"/>
          <w:b/>
          <w:bCs/>
        </w:rPr>
        <w:t>Estado e Políticas Públicas na Amazônia gestão de recursos naturais</w:t>
      </w:r>
      <w:r w:rsidRPr="00A707E3">
        <w:rPr>
          <w:rFonts w:ascii="Times New Roman" w:hAnsi="Times New Roman"/>
        </w:rPr>
        <w:t>. Belém: NAEA/UFPA, 2000.</w:t>
      </w:r>
    </w:p>
    <w:p w:rsidR="00A707E3" w:rsidRPr="00A707E3" w:rsidRDefault="00A707E3" w:rsidP="00A707E3">
      <w:pPr>
        <w:rPr>
          <w:rFonts w:ascii="Times New Roman" w:hAnsi="Times New Roman"/>
        </w:rPr>
      </w:pPr>
      <w:r w:rsidRPr="00A707E3">
        <w:rPr>
          <w:rFonts w:ascii="Times New Roman" w:hAnsi="Times New Roman"/>
        </w:rPr>
        <w:t xml:space="preserve">LEFF, Henrique. </w:t>
      </w:r>
      <w:r w:rsidRPr="00A707E3">
        <w:rPr>
          <w:rFonts w:ascii="Times New Roman" w:hAnsi="Times New Roman"/>
          <w:b/>
          <w:bCs/>
        </w:rPr>
        <w:t>Saber Ambiental sustentabilidade, racionalidade, complexidade, poder.</w:t>
      </w:r>
      <w:r w:rsidRPr="00A707E3">
        <w:rPr>
          <w:rFonts w:ascii="Times New Roman" w:hAnsi="Times New Roman"/>
        </w:rPr>
        <w:t xml:space="preserve"> Petrópolis: Vozes, 2001.</w:t>
      </w:r>
    </w:p>
    <w:p w:rsidR="00A707E3" w:rsidRPr="00A707E3" w:rsidRDefault="00A707E3" w:rsidP="00A707E3">
      <w:pPr>
        <w:rPr>
          <w:rFonts w:ascii="Times New Roman" w:hAnsi="Times New Roman"/>
        </w:rPr>
      </w:pPr>
      <w:r w:rsidRPr="00A707E3">
        <w:rPr>
          <w:rFonts w:ascii="Times New Roman" w:hAnsi="Times New Roman"/>
        </w:rPr>
        <w:t xml:space="preserve">VIEIRA, Paulo F. e MAIMON, Dália (Org.). </w:t>
      </w:r>
      <w:r w:rsidRPr="00A707E3">
        <w:rPr>
          <w:rFonts w:ascii="Times New Roman" w:hAnsi="Times New Roman"/>
          <w:b/>
          <w:bCs/>
        </w:rPr>
        <w:t>As Ciências Sociais e a Questão Ambiental rumo à interdisciplinaridade</w:t>
      </w:r>
      <w:r w:rsidRPr="00A707E3">
        <w:rPr>
          <w:rFonts w:ascii="Times New Roman" w:hAnsi="Times New Roman"/>
        </w:rPr>
        <w:t>. Belém: NAEA/UFPA, 1993.</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Complementar</w:t>
      </w:r>
    </w:p>
    <w:p w:rsidR="00A707E3" w:rsidRPr="00A707E3" w:rsidRDefault="00A707E3" w:rsidP="00A707E3">
      <w:pPr>
        <w:rPr>
          <w:rFonts w:ascii="Times New Roman" w:hAnsi="Times New Roman"/>
        </w:rPr>
      </w:pPr>
      <w:r w:rsidRPr="00A707E3">
        <w:rPr>
          <w:rFonts w:ascii="Times New Roman" w:hAnsi="Times New Roman"/>
        </w:rPr>
        <w:t xml:space="preserve">BACKER, Paul de. </w:t>
      </w:r>
      <w:r w:rsidRPr="00A707E3">
        <w:rPr>
          <w:rFonts w:ascii="Times New Roman" w:hAnsi="Times New Roman"/>
          <w:b/>
          <w:bCs/>
        </w:rPr>
        <w:t>Gestão Ambiental: a Administração do Verde</w:t>
      </w:r>
      <w:r w:rsidRPr="00A707E3">
        <w:rPr>
          <w:rFonts w:ascii="Times New Roman" w:hAnsi="Times New Roman"/>
        </w:rPr>
        <w:t xml:space="preserve">. Rio de Janeiro: Quality Mark, 1995. </w:t>
      </w:r>
    </w:p>
    <w:p w:rsidR="00A707E3" w:rsidRPr="00A707E3" w:rsidRDefault="00A707E3" w:rsidP="00A707E3">
      <w:pPr>
        <w:rPr>
          <w:rFonts w:ascii="Times New Roman" w:hAnsi="Times New Roman"/>
        </w:rPr>
      </w:pPr>
      <w:r w:rsidRPr="00A707E3">
        <w:rPr>
          <w:rFonts w:ascii="Times New Roman" w:hAnsi="Times New Roman"/>
        </w:rPr>
        <w:t xml:space="preserve">BECKER, Dinizar F. (Org.). </w:t>
      </w:r>
      <w:r w:rsidRPr="00A707E3">
        <w:rPr>
          <w:rFonts w:ascii="Times New Roman" w:hAnsi="Times New Roman"/>
          <w:b/>
          <w:bCs/>
        </w:rPr>
        <w:t>Desenvolvimento Sustentável necessidade e/ou possibilidade?</w:t>
      </w:r>
      <w:r w:rsidRPr="00A707E3">
        <w:rPr>
          <w:rFonts w:ascii="Times New Roman" w:hAnsi="Times New Roman"/>
        </w:rPr>
        <w:t xml:space="preserve"> 4ª. ed. Santa Cruz do Sul: Edunisc, 2002. </w:t>
      </w:r>
    </w:p>
    <w:p w:rsidR="00A707E3" w:rsidRPr="00A707E3" w:rsidRDefault="00A707E3" w:rsidP="00A707E3">
      <w:pPr>
        <w:rPr>
          <w:rFonts w:ascii="Times New Roman" w:hAnsi="Times New Roman"/>
        </w:rPr>
      </w:pPr>
      <w:r w:rsidRPr="00A707E3">
        <w:rPr>
          <w:rFonts w:ascii="Times New Roman" w:hAnsi="Times New Roman"/>
        </w:rPr>
        <w:t xml:space="preserve">CUNHA, Euclides da. </w:t>
      </w:r>
      <w:r w:rsidRPr="00A707E3">
        <w:rPr>
          <w:rFonts w:ascii="Times New Roman" w:hAnsi="Times New Roman"/>
          <w:b/>
          <w:bCs/>
        </w:rPr>
        <w:t>Um Paraíso Perdido: ensaios amazônicos.</w:t>
      </w:r>
      <w:r w:rsidRPr="00A707E3">
        <w:rPr>
          <w:rFonts w:ascii="Times New Roman" w:hAnsi="Times New Roman"/>
        </w:rPr>
        <w:t xml:space="preserve"> Brasília: Senado Federal, 2000. </w:t>
      </w:r>
    </w:p>
    <w:p w:rsidR="00A707E3" w:rsidRPr="00A707E3" w:rsidRDefault="00A707E3" w:rsidP="00A707E3">
      <w:pPr>
        <w:rPr>
          <w:rFonts w:ascii="Times New Roman" w:hAnsi="Times New Roman"/>
        </w:rPr>
      </w:pPr>
      <w:r w:rsidRPr="00A707E3">
        <w:rPr>
          <w:rFonts w:ascii="Times New Roman" w:hAnsi="Times New Roman"/>
        </w:rPr>
        <w:t xml:space="preserve">MONTBELLER-FILHO, Gilberto. </w:t>
      </w:r>
      <w:r w:rsidRPr="00A707E3">
        <w:rPr>
          <w:rFonts w:ascii="Times New Roman" w:hAnsi="Times New Roman"/>
          <w:b/>
          <w:bCs/>
        </w:rPr>
        <w:t>O Mito do Desenvolvimento Sustentável.</w:t>
      </w:r>
      <w:r w:rsidRPr="00A707E3">
        <w:rPr>
          <w:rFonts w:ascii="Times New Roman" w:hAnsi="Times New Roman"/>
        </w:rPr>
        <w:t xml:space="preserve"> Florianópolis: UFSC, 2001. </w:t>
      </w:r>
    </w:p>
    <w:p w:rsidR="00A707E3" w:rsidRPr="00A707E3" w:rsidRDefault="00A707E3" w:rsidP="00A707E3">
      <w:pPr>
        <w:rPr>
          <w:rFonts w:ascii="Times New Roman" w:hAnsi="Times New Roman"/>
        </w:rPr>
      </w:pPr>
      <w:r w:rsidRPr="00A707E3">
        <w:rPr>
          <w:rFonts w:ascii="Times New Roman" w:hAnsi="Times New Roman"/>
        </w:rPr>
        <w:t xml:space="preserve">SACHS, Ignacy. </w:t>
      </w:r>
      <w:r w:rsidRPr="00A707E3">
        <w:rPr>
          <w:rFonts w:ascii="Times New Roman" w:hAnsi="Times New Roman"/>
          <w:b/>
          <w:bCs/>
        </w:rPr>
        <w:t>Estratégias de Transição para o Século XXI desenvolvimento e meio ambiente.</w:t>
      </w:r>
      <w:r w:rsidRPr="00A707E3">
        <w:rPr>
          <w:rFonts w:ascii="Times New Roman" w:hAnsi="Times New Roman"/>
        </w:rPr>
        <w:t xml:space="preserve"> São Paulo: Stúdio Nobel/FUNDAP, 1993.</w:t>
      </w:r>
    </w:p>
    <w:p w:rsidR="00A707E3" w:rsidRPr="00A707E3" w:rsidRDefault="00A707E3" w:rsidP="00A707E3">
      <w:pPr>
        <w:rPr>
          <w:rFonts w:ascii="Times New Roman" w:hAnsi="Times New Roman"/>
          <w:b/>
          <w:bCs/>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INTRODUÇÃO À FILOSOFIA </w:t>
      </w:r>
      <w:r w:rsidRPr="00A707E3">
        <w:rPr>
          <w:rFonts w:ascii="Times New Roman" w:hAnsi="Times New Roman"/>
        </w:rPr>
        <w:t>(c.h. 60h)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rPr>
        <w:t xml:space="preserve">O nascimento do </w:t>
      </w:r>
      <w:r w:rsidRPr="00A707E3">
        <w:rPr>
          <w:rFonts w:ascii="Times New Roman" w:hAnsi="Times New Roman"/>
          <w:i/>
          <w:iCs/>
        </w:rPr>
        <w:t>logos</w:t>
      </w:r>
      <w:r w:rsidRPr="00A707E3">
        <w:rPr>
          <w:rFonts w:ascii="Times New Roman" w:hAnsi="Times New Roman"/>
        </w:rPr>
        <w:t xml:space="preserve"> filosófico no Ocidente. Relação da filosofia com outros saberes: mito, senso comum, religião, ciência. História, problemas e paradigmas da filosofia.</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básica</w:t>
      </w:r>
    </w:p>
    <w:p w:rsidR="00A707E3" w:rsidRPr="00A707E3" w:rsidRDefault="00A707E3" w:rsidP="00A707E3">
      <w:pPr>
        <w:rPr>
          <w:rFonts w:ascii="Times New Roman" w:hAnsi="Times New Roman"/>
        </w:rPr>
      </w:pPr>
      <w:r w:rsidRPr="00A707E3">
        <w:rPr>
          <w:rFonts w:ascii="Times New Roman" w:hAnsi="Times New Roman"/>
        </w:rPr>
        <w:t xml:space="preserve">CHAUÍ, M. </w:t>
      </w:r>
      <w:r w:rsidRPr="00A707E3">
        <w:rPr>
          <w:rFonts w:ascii="Times New Roman" w:hAnsi="Times New Roman"/>
          <w:b/>
          <w:bCs/>
        </w:rPr>
        <w:t>Convite à Filosofia</w:t>
      </w:r>
      <w:r w:rsidRPr="00A707E3">
        <w:rPr>
          <w:rFonts w:ascii="Times New Roman" w:hAnsi="Times New Roman"/>
        </w:rPr>
        <w:t>. 13. ed. São Paulo: Ática, 2005.</w:t>
      </w:r>
    </w:p>
    <w:p w:rsidR="00A707E3" w:rsidRPr="00A707E3" w:rsidRDefault="00A707E3" w:rsidP="00A707E3">
      <w:pPr>
        <w:rPr>
          <w:rFonts w:ascii="Times New Roman" w:hAnsi="Times New Roman"/>
        </w:rPr>
      </w:pPr>
      <w:r w:rsidRPr="00A707E3">
        <w:rPr>
          <w:rFonts w:ascii="Times New Roman" w:hAnsi="Times New Roman"/>
        </w:rPr>
        <w:t xml:space="preserve">BUNNIN, Nicholas; TSUI-JAMES, E. P. </w:t>
      </w:r>
      <w:r w:rsidRPr="00A707E3">
        <w:rPr>
          <w:rFonts w:ascii="Times New Roman" w:hAnsi="Times New Roman"/>
          <w:b/>
          <w:bCs/>
        </w:rPr>
        <w:t>Compêndio de Filosofia</w:t>
      </w:r>
      <w:r w:rsidRPr="00A707E3">
        <w:rPr>
          <w:rFonts w:ascii="Times New Roman" w:hAnsi="Times New Roman"/>
        </w:rPr>
        <w:t>.  São Paulo: Loyola, 2007.</w:t>
      </w:r>
    </w:p>
    <w:p w:rsidR="00A707E3" w:rsidRPr="00A707E3" w:rsidRDefault="00A707E3" w:rsidP="00A707E3">
      <w:pPr>
        <w:rPr>
          <w:rFonts w:ascii="Times New Roman" w:hAnsi="Times New Roman"/>
          <w:color w:val="FF0000"/>
        </w:rPr>
      </w:pPr>
      <w:r w:rsidRPr="00A707E3">
        <w:rPr>
          <w:rFonts w:ascii="Times New Roman" w:hAnsi="Times New Roman"/>
        </w:rPr>
        <w:t xml:space="preserve">PORTA, Mario Ariel González. </w:t>
      </w:r>
      <w:r w:rsidRPr="00A707E3">
        <w:rPr>
          <w:rFonts w:ascii="Times New Roman" w:hAnsi="Times New Roman"/>
          <w:b/>
          <w:bCs/>
        </w:rPr>
        <w:t xml:space="preserve">A filosofia a partir de seus problemas. </w:t>
      </w:r>
      <w:r w:rsidRPr="00A707E3">
        <w:rPr>
          <w:rFonts w:ascii="Times New Roman" w:hAnsi="Times New Roman"/>
        </w:rPr>
        <w:t>São Paulo: Loyola, 2002</w:t>
      </w:r>
      <w:r w:rsidRPr="00A707E3">
        <w:rPr>
          <w:rFonts w:ascii="Times New Roman" w:hAnsi="Times New Roman"/>
          <w:color w:val="FF0000"/>
        </w:rPr>
        <w:t>.</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complementar</w:t>
      </w:r>
    </w:p>
    <w:p w:rsidR="00A707E3" w:rsidRPr="00A707E3" w:rsidRDefault="00A707E3" w:rsidP="00A707E3">
      <w:pPr>
        <w:rPr>
          <w:rFonts w:ascii="Times New Roman" w:hAnsi="Times New Roman"/>
        </w:rPr>
      </w:pPr>
      <w:r w:rsidRPr="00A707E3">
        <w:rPr>
          <w:rFonts w:ascii="Times New Roman" w:hAnsi="Times New Roman"/>
        </w:rPr>
        <w:t xml:space="preserve">CARRILHO, Manuel Maria. </w:t>
      </w:r>
      <w:r w:rsidRPr="00A707E3">
        <w:rPr>
          <w:rFonts w:ascii="Times New Roman" w:hAnsi="Times New Roman"/>
          <w:b/>
          <w:bCs/>
        </w:rPr>
        <w:t xml:space="preserve">O que é Filosofia? </w:t>
      </w:r>
      <w:r w:rsidRPr="00A707E3">
        <w:rPr>
          <w:rFonts w:ascii="Times New Roman" w:hAnsi="Times New Roman"/>
        </w:rPr>
        <w:t>Lisboa: Editora Difusão Cultural.</w:t>
      </w:r>
    </w:p>
    <w:p w:rsidR="00A707E3" w:rsidRPr="00A707E3" w:rsidRDefault="00A707E3" w:rsidP="00A707E3">
      <w:pPr>
        <w:rPr>
          <w:rFonts w:ascii="Times New Roman" w:hAnsi="Times New Roman"/>
        </w:rPr>
      </w:pPr>
      <w:r w:rsidRPr="00A707E3">
        <w:rPr>
          <w:rFonts w:ascii="Times New Roman" w:hAnsi="Times New Roman"/>
        </w:rPr>
        <w:t xml:space="preserve">COSTA, Cláudio. </w:t>
      </w:r>
      <w:r w:rsidRPr="00A707E3">
        <w:rPr>
          <w:rFonts w:ascii="Times New Roman" w:hAnsi="Times New Roman"/>
          <w:b/>
          <w:bCs/>
        </w:rPr>
        <w:t>Uma Introdução contemporânea à Filosofia</w:t>
      </w:r>
      <w:r w:rsidRPr="00A707E3">
        <w:rPr>
          <w:rFonts w:ascii="Times New Roman" w:hAnsi="Times New Roman"/>
        </w:rPr>
        <w:t>. São Paulo: Martins Fontes, 2002.</w:t>
      </w:r>
    </w:p>
    <w:p w:rsidR="00A707E3" w:rsidRPr="00A707E3" w:rsidRDefault="00A707E3" w:rsidP="00A707E3">
      <w:pPr>
        <w:rPr>
          <w:rFonts w:ascii="Times New Roman" w:hAnsi="Times New Roman"/>
        </w:rPr>
      </w:pPr>
      <w:r w:rsidRPr="00A707E3">
        <w:rPr>
          <w:rFonts w:ascii="Times New Roman" w:hAnsi="Times New Roman"/>
        </w:rPr>
        <w:t>COSSUTTA, Frédéric.</w:t>
      </w:r>
      <w:r w:rsidRPr="00A707E3">
        <w:rPr>
          <w:rFonts w:ascii="Times New Roman" w:hAnsi="Times New Roman"/>
          <w:b/>
          <w:bCs/>
        </w:rPr>
        <w:t xml:space="preserve"> Elementos para a leitura dos textos filosóficos</w:t>
      </w:r>
      <w:r w:rsidRPr="00A707E3">
        <w:rPr>
          <w:rFonts w:ascii="Times New Roman" w:hAnsi="Times New Roman"/>
        </w:rPr>
        <w:t>. São Paulo: Martins Fontes, 1994</w:t>
      </w:r>
    </w:p>
    <w:p w:rsidR="00A707E3" w:rsidRPr="00A707E3" w:rsidRDefault="00A707E3" w:rsidP="00A707E3">
      <w:pPr>
        <w:rPr>
          <w:rFonts w:ascii="Times New Roman" w:hAnsi="Times New Roman"/>
        </w:rPr>
      </w:pPr>
      <w:r w:rsidRPr="00A707E3">
        <w:rPr>
          <w:rFonts w:ascii="Times New Roman" w:hAnsi="Times New Roman"/>
        </w:rPr>
        <w:t xml:space="preserve">GHIRALDELLI JR., P. </w:t>
      </w:r>
      <w:r w:rsidRPr="00A707E3">
        <w:rPr>
          <w:rFonts w:ascii="Times New Roman" w:hAnsi="Times New Roman"/>
          <w:b/>
          <w:bCs/>
        </w:rPr>
        <w:t>Introdução à Filosofia</w:t>
      </w:r>
      <w:r w:rsidRPr="00A707E3">
        <w:rPr>
          <w:rFonts w:ascii="Times New Roman" w:hAnsi="Times New Roman"/>
        </w:rPr>
        <w:t>. São Paulo: Manole, 2003.</w:t>
      </w:r>
    </w:p>
    <w:p w:rsidR="00A707E3" w:rsidRPr="00A707E3" w:rsidRDefault="00A707E3" w:rsidP="00A707E3">
      <w:pPr>
        <w:rPr>
          <w:rFonts w:ascii="Times New Roman" w:hAnsi="Times New Roman"/>
          <w:b/>
          <w:bCs/>
        </w:rPr>
      </w:pPr>
      <w:r w:rsidRPr="00A707E3">
        <w:rPr>
          <w:rFonts w:ascii="Times New Roman" w:hAnsi="Times New Roman"/>
        </w:rPr>
        <w:t xml:space="preserve">HEIDEGGER, M. </w:t>
      </w:r>
      <w:r w:rsidRPr="00A707E3">
        <w:rPr>
          <w:rFonts w:ascii="Times New Roman" w:hAnsi="Times New Roman"/>
          <w:b/>
          <w:bCs/>
        </w:rPr>
        <w:t>Introdução à Filosofia</w:t>
      </w:r>
      <w:r w:rsidRPr="00A707E3">
        <w:rPr>
          <w:rFonts w:ascii="Times New Roman" w:hAnsi="Times New Roman"/>
        </w:rPr>
        <w:t>. São Paulo: Martins Fontes, 2008.</w:t>
      </w:r>
      <w:r w:rsidRPr="00A707E3">
        <w:rPr>
          <w:rFonts w:ascii="Times New Roman" w:hAnsi="Times New Roman"/>
          <w:b/>
          <w:bCs/>
        </w:rPr>
        <w:t xml:space="preserve">          </w:t>
      </w:r>
    </w:p>
    <w:p w:rsidR="00A707E3" w:rsidRPr="00A707E3" w:rsidRDefault="00A707E3" w:rsidP="00A707E3">
      <w:pPr>
        <w:rPr>
          <w:rFonts w:ascii="Times New Roman" w:hAnsi="Times New Roman"/>
        </w:rPr>
      </w:pPr>
      <w:r w:rsidRPr="00A707E3">
        <w:rPr>
          <w:rFonts w:ascii="Times New Roman" w:hAnsi="Times New Roman"/>
        </w:rPr>
        <w:lastRenderedPageBreak/>
        <w:t xml:space="preserve">REALE, Giovanni. ANTISERI, Dario. </w:t>
      </w:r>
      <w:r w:rsidRPr="00A707E3">
        <w:rPr>
          <w:rFonts w:ascii="Times New Roman" w:hAnsi="Times New Roman"/>
          <w:b/>
          <w:bCs/>
        </w:rPr>
        <w:t>História da Filosofia</w:t>
      </w:r>
      <w:r w:rsidRPr="00A707E3">
        <w:rPr>
          <w:rFonts w:ascii="Times New Roman" w:hAnsi="Times New Roman"/>
        </w:rPr>
        <w:t>. São Paulo: Paulus, 2006. 7 v.</w:t>
      </w:r>
    </w:p>
    <w:p w:rsidR="00A707E3" w:rsidRPr="00A707E3" w:rsidRDefault="00A707E3" w:rsidP="00A707E3">
      <w:pPr>
        <w:rPr>
          <w:rFonts w:ascii="Times New Roman" w:hAnsi="Times New Roman"/>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ANTROPOLOGIA FILOSÓFICA </w:t>
      </w:r>
      <w:r w:rsidRPr="00A707E3">
        <w:rPr>
          <w:rFonts w:ascii="Times New Roman" w:hAnsi="Times New Roman"/>
        </w:rPr>
        <w:t>(c.h. 60h)</w:t>
      </w:r>
    </w:p>
    <w:p w:rsidR="00A707E3" w:rsidRPr="00A707E3" w:rsidRDefault="00A707E3" w:rsidP="00A707E3">
      <w:pPr>
        <w:rPr>
          <w:rFonts w:ascii="Times New Roman" w:hAnsi="Times New Roman"/>
        </w:rPr>
      </w:pPr>
      <w:r w:rsidRPr="00A707E3">
        <w:rPr>
          <w:rFonts w:ascii="Times New Roman" w:hAnsi="Times New Roman"/>
          <w:b/>
          <w:bCs/>
          <w:i/>
          <w:iCs/>
        </w:rPr>
        <w:t xml:space="preserve">Ementa </w:t>
      </w:r>
      <w:r w:rsidRPr="00A707E3">
        <w:rPr>
          <w:rFonts w:ascii="Times New Roman" w:hAnsi="Times New Roman"/>
        </w:rPr>
        <w:t>O homem como problema filosófico. Natureza e condição humanas. As concepções filosóficas sobre o homem: clássica grega, cristã medieval, moderna e contemporânea. O problema do homem na filosofia contemporânea</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básica</w:t>
      </w:r>
    </w:p>
    <w:p w:rsidR="00A707E3" w:rsidRPr="00A707E3" w:rsidRDefault="00A707E3" w:rsidP="00A707E3">
      <w:pPr>
        <w:rPr>
          <w:rFonts w:ascii="Times New Roman" w:hAnsi="Times New Roman"/>
        </w:rPr>
      </w:pPr>
      <w:r w:rsidRPr="00A707E3">
        <w:rPr>
          <w:rFonts w:ascii="Times New Roman" w:hAnsi="Times New Roman"/>
        </w:rPr>
        <w:t xml:space="preserve">ARENDT, Hannah. </w:t>
      </w:r>
      <w:r w:rsidRPr="00A707E3">
        <w:rPr>
          <w:rFonts w:ascii="Times New Roman" w:hAnsi="Times New Roman"/>
          <w:b/>
          <w:bCs/>
        </w:rPr>
        <w:t>A condição humana</w:t>
      </w:r>
      <w:r w:rsidRPr="00A707E3">
        <w:rPr>
          <w:rFonts w:ascii="Times New Roman" w:hAnsi="Times New Roman"/>
        </w:rPr>
        <w:t xml:space="preserve">. 6ª ed. Rio de Janeiro: Forense Universitária, 1989. </w:t>
      </w:r>
    </w:p>
    <w:p w:rsidR="00A707E3" w:rsidRPr="00A707E3" w:rsidRDefault="00A707E3" w:rsidP="00A707E3">
      <w:pPr>
        <w:rPr>
          <w:rFonts w:ascii="Times New Roman" w:hAnsi="Times New Roman"/>
        </w:rPr>
      </w:pPr>
      <w:r w:rsidRPr="00A707E3">
        <w:rPr>
          <w:rFonts w:ascii="Times New Roman" w:hAnsi="Times New Roman"/>
        </w:rPr>
        <w:t xml:space="preserve">ARLT, Gerhardt. </w:t>
      </w:r>
      <w:r w:rsidRPr="00A707E3">
        <w:rPr>
          <w:rFonts w:ascii="Times New Roman" w:hAnsi="Times New Roman"/>
          <w:b/>
          <w:bCs/>
        </w:rPr>
        <w:t>Antropologia filosófica</w:t>
      </w:r>
      <w:r w:rsidRPr="00A707E3">
        <w:rPr>
          <w:rFonts w:ascii="Times New Roman" w:hAnsi="Times New Roman"/>
        </w:rPr>
        <w:t>. Petrópolis: Vozes, 2008.</w:t>
      </w:r>
    </w:p>
    <w:p w:rsidR="00A707E3" w:rsidRPr="00A707E3" w:rsidRDefault="00A707E3" w:rsidP="00A707E3">
      <w:pPr>
        <w:rPr>
          <w:rFonts w:ascii="Times New Roman" w:hAnsi="Times New Roman"/>
        </w:rPr>
      </w:pPr>
      <w:r w:rsidRPr="00A707E3">
        <w:rPr>
          <w:rFonts w:ascii="Times New Roman" w:hAnsi="Times New Roman"/>
        </w:rPr>
        <w:t xml:space="preserve">JAEGER, Werner. </w:t>
      </w:r>
      <w:r w:rsidRPr="00A707E3">
        <w:rPr>
          <w:rFonts w:ascii="Times New Roman" w:hAnsi="Times New Roman"/>
          <w:b/>
          <w:bCs/>
        </w:rPr>
        <w:t>Paidéia: a formação do homem grego</w:t>
      </w:r>
      <w:r w:rsidRPr="00A707E3">
        <w:rPr>
          <w:rFonts w:ascii="Times New Roman" w:hAnsi="Times New Roman"/>
        </w:rPr>
        <w:t>. 3ª ed. São Paulo; Martins Fontes, 1994</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Complementar</w:t>
      </w:r>
    </w:p>
    <w:p w:rsidR="00A707E3" w:rsidRPr="00A707E3" w:rsidRDefault="00A707E3" w:rsidP="00A707E3">
      <w:pPr>
        <w:rPr>
          <w:rFonts w:ascii="Times New Roman" w:hAnsi="Times New Roman"/>
        </w:rPr>
      </w:pPr>
      <w:r w:rsidRPr="00A707E3">
        <w:rPr>
          <w:rFonts w:ascii="Times New Roman" w:hAnsi="Times New Roman"/>
        </w:rPr>
        <w:t xml:space="preserve">CASSIRER, E. </w:t>
      </w:r>
      <w:r w:rsidRPr="00A707E3">
        <w:rPr>
          <w:rFonts w:ascii="Times New Roman" w:hAnsi="Times New Roman"/>
          <w:b/>
          <w:bCs/>
        </w:rPr>
        <w:t>Ensaio sobre o homem: introdução a uma filosofia da cultura humana.</w:t>
      </w:r>
      <w:r w:rsidRPr="00A707E3">
        <w:rPr>
          <w:rFonts w:ascii="Times New Roman" w:hAnsi="Times New Roman"/>
        </w:rPr>
        <w:t xml:space="preserve"> 3 ed. São Paulo: Martins Fontes, 2001.</w:t>
      </w:r>
    </w:p>
    <w:p w:rsidR="00A707E3" w:rsidRPr="00A707E3" w:rsidRDefault="00A707E3" w:rsidP="00A707E3">
      <w:pPr>
        <w:rPr>
          <w:rFonts w:ascii="Times New Roman" w:hAnsi="Times New Roman"/>
        </w:rPr>
      </w:pPr>
      <w:r w:rsidRPr="00A707E3">
        <w:rPr>
          <w:rFonts w:ascii="Times New Roman" w:hAnsi="Times New Roman"/>
        </w:rPr>
        <w:t xml:space="preserve">CARVALHO, Maria Cecília M. de (org.). </w:t>
      </w:r>
      <w:r w:rsidRPr="00A707E3">
        <w:rPr>
          <w:rFonts w:ascii="Times New Roman" w:hAnsi="Times New Roman"/>
          <w:b/>
          <w:bCs/>
        </w:rPr>
        <w:t>Paradigmas filosóficos da atualidade</w:t>
      </w:r>
      <w:r w:rsidRPr="00A707E3">
        <w:rPr>
          <w:rFonts w:ascii="Times New Roman" w:hAnsi="Times New Roman"/>
        </w:rPr>
        <w:t>. Campinas: Papirus, 1989.</w:t>
      </w:r>
    </w:p>
    <w:p w:rsidR="00A707E3" w:rsidRPr="00A707E3" w:rsidRDefault="00A707E3" w:rsidP="00A707E3">
      <w:pPr>
        <w:rPr>
          <w:rFonts w:ascii="Times New Roman" w:hAnsi="Times New Roman"/>
        </w:rPr>
      </w:pPr>
      <w:r w:rsidRPr="00A707E3">
        <w:rPr>
          <w:rFonts w:ascii="Times New Roman" w:hAnsi="Times New Roman"/>
        </w:rPr>
        <w:t xml:space="preserve">DASTUR, Françoise. </w:t>
      </w:r>
      <w:r w:rsidRPr="00A707E3">
        <w:rPr>
          <w:rFonts w:ascii="Times New Roman" w:hAnsi="Times New Roman"/>
          <w:b/>
          <w:bCs/>
        </w:rPr>
        <w:t>A morte: ensaio sobre a finitude</w:t>
      </w:r>
      <w:r w:rsidRPr="00A707E3">
        <w:rPr>
          <w:rFonts w:ascii="Times New Roman" w:hAnsi="Times New Roman"/>
        </w:rPr>
        <w:t>. Rio de Janeiro: DIFEL, 2002.</w:t>
      </w:r>
    </w:p>
    <w:p w:rsidR="00A707E3" w:rsidRPr="00A707E3" w:rsidRDefault="00A707E3" w:rsidP="00A707E3">
      <w:pPr>
        <w:pStyle w:val="western"/>
        <w:spacing w:before="0" w:after="0"/>
        <w:jc w:val="both"/>
        <w:rPr>
          <w:rFonts w:ascii="Times New Roman" w:hAnsi="Times New Roman" w:cs="Times New Roman"/>
        </w:rPr>
      </w:pPr>
      <w:r w:rsidRPr="00A707E3">
        <w:rPr>
          <w:rFonts w:ascii="Times New Roman" w:hAnsi="Times New Roman" w:cs="Times New Roman"/>
        </w:rPr>
        <w:t xml:space="preserve">HEIDEGGER, M. </w:t>
      </w:r>
      <w:r w:rsidRPr="00A707E3">
        <w:rPr>
          <w:rStyle w:val="nfase"/>
          <w:rFonts w:ascii="Times New Roman" w:hAnsi="Times New Roman"/>
          <w:b/>
          <w:bCs/>
          <w:i w:val="0"/>
          <w:iCs w:val="0"/>
        </w:rPr>
        <w:t>Sobre o Humanismo</w:t>
      </w:r>
      <w:r w:rsidRPr="00A707E3">
        <w:rPr>
          <w:rStyle w:val="nfase"/>
          <w:rFonts w:ascii="Times New Roman" w:hAnsi="Times New Roman"/>
          <w:i w:val="0"/>
          <w:iCs w:val="0"/>
        </w:rPr>
        <w:t>.</w:t>
      </w:r>
      <w:r w:rsidRPr="00A707E3">
        <w:rPr>
          <w:rFonts w:ascii="Times New Roman" w:hAnsi="Times New Roman" w:cs="Times New Roman"/>
        </w:rPr>
        <w:t xml:space="preserve"> São Paulo: Abril Cultural, 1983. </w:t>
      </w:r>
    </w:p>
    <w:p w:rsidR="00A707E3" w:rsidRPr="00A707E3" w:rsidRDefault="00A707E3" w:rsidP="00A707E3">
      <w:pPr>
        <w:pStyle w:val="western"/>
        <w:spacing w:before="0" w:after="0"/>
        <w:jc w:val="both"/>
        <w:rPr>
          <w:rFonts w:ascii="Times New Roman" w:hAnsi="Times New Roman" w:cs="Times New Roman"/>
        </w:rPr>
      </w:pPr>
      <w:r w:rsidRPr="00A707E3">
        <w:rPr>
          <w:rFonts w:ascii="Times New Roman" w:hAnsi="Times New Roman" w:cs="Times New Roman"/>
        </w:rPr>
        <w:t xml:space="preserve">VAZ, H. C. L. </w:t>
      </w:r>
      <w:r w:rsidRPr="00A707E3">
        <w:rPr>
          <w:rFonts w:ascii="Times New Roman" w:hAnsi="Times New Roman" w:cs="Times New Roman"/>
          <w:b/>
          <w:bCs/>
        </w:rPr>
        <w:t>Antropologia Filosófica I e II</w:t>
      </w:r>
      <w:r w:rsidRPr="00A707E3">
        <w:rPr>
          <w:rFonts w:ascii="Times New Roman" w:hAnsi="Times New Roman" w:cs="Times New Roman"/>
        </w:rPr>
        <w:t>. São Paulo: Loyola, 2004.</w:t>
      </w:r>
    </w:p>
    <w:p w:rsidR="00A707E3" w:rsidRPr="00A707E3" w:rsidRDefault="00A707E3" w:rsidP="00A707E3">
      <w:pPr>
        <w:pStyle w:val="western"/>
        <w:spacing w:before="0" w:after="0"/>
        <w:jc w:val="both"/>
        <w:rPr>
          <w:rFonts w:ascii="Times New Roman" w:hAnsi="Times New Roman" w:cs="Times New Roman"/>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FILOSOFIA DA LINGUAGEM </w:t>
      </w:r>
      <w:r w:rsidRPr="00A707E3">
        <w:rPr>
          <w:rFonts w:ascii="Times New Roman" w:hAnsi="Times New Roman"/>
        </w:rPr>
        <w:t>(c.h. 60h)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A linguagem como o universo dos signos e lugar da constituição da ideologia. A linguagem como problema filosófico. Discussões sobre sujeito, sociedade e língua, e reflexão sobre as teorias das interações verbais.</w:t>
      </w:r>
    </w:p>
    <w:p w:rsidR="00A707E3" w:rsidRPr="00A707E3" w:rsidRDefault="00A707E3" w:rsidP="00A707E3">
      <w:pPr>
        <w:rPr>
          <w:rFonts w:ascii="Times New Roman" w:hAnsi="Times New Roman"/>
          <w:b/>
          <w:b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básica</w:t>
      </w:r>
      <w:r w:rsidRPr="00A707E3">
        <w:rPr>
          <w:rFonts w:ascii="Times New Roman" w:hAnsi="Times New Roman"/>
          <w:b/>
          <w:bCs/>
        </w:rPr>
        <w:t>:</w:t>
      </w:r>
    </w:p>
    <w:p w:rsidR="00A707E3" w:rsidRPr="00A707E3" w:rsidRDefault="00A707E3" w:rsidP="00A707E3">
      <w:pPr>
        <w:rPr>
          <w:rFonts w:ascii="Times New Roman" w:hAnsi="Times New Roman"/>
        </w:rPr>
      </w:pPr>
      <w:r w:rsidRPr="00A707E3">
        <w:rPr>
          <w:rFonts w:ascii="Times New Roman" w:hAnsi="Times New Roman"/>
        </w:rPr>
        <w:t>ARAÙJO</w:t>
      </w:r>
      <w:r w:rsidRPr="00A707E3">
        <w:rPr>
          <w:rFonts w:ascii="Times New Roman" w:hAnsi="Times New Roman"/>
          <w:b/>
          <w:bCs/>
        </w:rPr>
        <w:t xml:space="preserve">, </w:t>
      </w:r>
      <w:r w:rsidRPr="00A707E3">
        <w:rPr>
          <w:rFonts w:ascii="Times New Roman" w:hAnsi="Times New Roman"/>
        </w:rPr>
        <w:t>Inês</w:t>
      </w:r>
      <w:r w:rsidRPr="00A707E3">
        <w:rPr>
          <w:rFonts w:ascii="Times New Roman" w:hAnsi="Times New Roman"/>
          <w:b/>
          <w:bCs/>
        </w:rPr>
        <w:t xml:space="preserve"> </w:t>
      </w:r>
      <w:r w:rsidRPr="00A707E3">
        <w:rPr>
          <w:rFonts w:ascii="Times New Roman" w:hAnsi="Times New Roman"/>
        </w:rPr>
        <w:t>Lacerda</w:t>
      </w:r>
      <w:r w:rsidRPr="00A707E3">
        <w:rPr>
          <w:rFonts w:ascii="Times New Roman" w:hAnsi="Times New Roman"/>
          <w:b/>
          <w:bCs/>
        </w:rPr>
        <w:t xml:space="preserve">. Do signo ao discurso: </w:t>
      </w:r>
      <w:r w:rsidRPr="00A707E3">
        <w:rPr>
          <w:rFonts w:ascii="Times New Roman" w:hAnsi="Times New Roman"/>
        </w:rPr>
        <w:t>introdução à filosofia</w:t>
      </w:r>
      <w:r w:rsidRPr="00A707E3">
        <w:rPr>
          <w:rFonts w:ascii="Times New Roman" w:hAnsi="Times New Roman"/>
          <w:b/>
          <w:bCs/>
        </w:rPr>
        <w:t xml:space="preserve"> </w:t>
      </w:r>
      <w:r w:rsidRPr="00A707E3">
        <w:rPr>
          <w:rFonts w:ascii="Times New Roman" w:hAnsi="Times New Roman"/>
        </w:rPr>
        <w:t>da</w:t>
      </w:r>
      <w:r w:rsidRPr="00A707E3">
        <w:rPr>
          <w:rFonts w:ascii="Times New Roman" w:hAnsi="Times New Roman"/>
          <w:b/>
          <w:bCs/>
        </w:rPr>
        <w:t xml:space="preserve"> </w:t>
      </w:r>
      <w:r w:rsidRPr="00A707E3">
        <w:rPr>
          <w:rFonts w:ascii="Times New Roman" w:hAnsi="Times New Roman"/>
        </w:rPr>
        <w:t>linguagem</w:t>
      </w:r>
      <w:r w:rsidRPr="00A707E3">
        <w:rPr>
          <w:rFonts w:ascii="Times New Roman" w:hAnsi="Times New Roman"/>
          <w:b/>
          <w:bCs/>
        </w:rPr>
        <w:t xml:space="preserve">. </w:t>
      </w:r>
      <w:r w:rsidRPr="00A707E3">
        <w:rPr>
          <w:rFonts w:ascii="Times New Roman" w:hAnsi="Times New Roman"/>
        </w:rPr>
        <w:t>São Paulo: Parábola Editorial, 2004</w:t>
      </w:r>
    </w:p>
    <w:p w:rsidR="00A707E3" w:rsidRPr="00A707E3" w:rsidRDefault="00A707E3" w:rsidP="00A707E3">
      <w:pPr>
        <w:rPr>
          <w:rFonts w:ascii="Times New Roman" w:hAnsi="Times New Roman"/>
        </w:rPr>
      </w:pPr>
      <w:r w:rsidRPr="00A707E3">
        <w:rPr>
          <w:rFonts w:ascii="Times New Roman" w:hAnsi="Times New Roman"/>
        </w:rPr>
        <w:t xml:space="preserve">OLIVEIRA, Manfredo A. de. </w:t>
      </w:r>
      <w:r w:rsidRPr="00A707E3">
        <w:rPr>
          <w:rFonts w:ascii="Times New Roman" w:hAnsi="Times New Roman"/>
          <w:b/>
          <w:bCs/>
        </w:rPr>
        <w:t>Reviravolta linguístico-pragmática na filosofia contemporânea.</w:t>
      </w:r>
      <w:r w:rsidRPr="00A707E3">
        <w:rPr>
          <w:rFonts w:ascii="Times New Roman" w:hAnsi="Times New Roman"/>
        </w:rPr>
        <w:t xml:space="preserve"> São Paulo: Loyola, 1996.</w:t>
      </w:r>
    </w:p>
    <w:p w:rsidR="00A707E3" w:rsidRPr="00A707E3" w:rsidRDefault="00A707E3" w:rsidP="00A707E3">
      <w:pPr>
        <w:rPr>
          <w:rFonts w:ascii="Times New Roman" w:hAnsi="Times New Roman"/>
        </w:rPr>
      </w:pPr>
      <w:r w:rsidRPr="00A707E3">
        <w:rPr>
          <w:rFonts w:ascii="Times New Roman" w:hAnsi="Times New Roman"/>
        </w:rPr>
        <w:t xml:space="preserve">BAKHTIN, M. </w:t>
      </w:r>
      <w:r w:rsidRPr="00A707E3">
        <w:rPr>
          <w:rFonts w:ascii="Times New Roman" w:hAnsi="Times New Roman"/>
          <w:b/>
          <w:bCs/>
        </w:rPr>
        <w:t>Marxismo e filosofia da linguagem</w:t>
      </w:r>
      <w:r w:rsidRPr="00A707E3">
        <w:rPr>
          <w:rFonts w:ascii="Times New Roman" w:hAnsi="Times New Roman"/>
        </w:rPr>
        <w:t>. São Paulo: Hucitec, 1986</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complementar</w:t>
      </w:r>
    </w:p>
    <w:p w:rsidR="00A707E3" w:rsidRPr="00A707E3" w:rsidRDefault="00A707E3" w:rsidP="00A707E3">
      <w:pPr>
        <w:rPr>
          <w:rFonts w:ascii="Times New Roman" w:hAnsi="Times New Roman"/>
        </w:rPr>
      </w:pPr>
      <w:r w:rsidRPr="00A707E3">
        <w:rPr>
          <w:rFonts w:ascii="Times New Roman" w:hAnsi="Times New Roman"/>
        </w:rPr>
        <w:t xml:space="preserve">ECO, Umberto. </w:t>
      </w:r>
      <w:r w:rsidRPr="00A707E3">
        <w:rPr>
          <w:rFonts w:ascii="Times New Roman" w:hAnsi="Times New Roman"/>
          <w:b/>
          <w:bCs/>
        </w:rPr>
        <w:t>Semiótica e filosofia da linguagem</w:t>
      </w:r>
      <w:r w:rsidRPr="00A707E3">
        <w:rPr>
          <w:rFonts w:ascii="Times New Roman" w:hAnsi="Times New Roman"/>
        </w:rPr>
        <w:t>. São Paulo: Ática, 1991</w:t>
      </w:r>
    </w:p>
    <w:p w:rsidR="00A707E3" w:rsidRPr="00A707E3" w:rsidRDefault="00A707E3" w:rsidP="00A707E3">
      <w:pPr>
        <w:pStyle w:val="PargrafodaLista1"/>
        <w:suppressAutoHyphens w:val="0"/>
        <w:spacing w:before="45" w:after="45"/>
        <w:ind w:left="0"/>
        <w:jc w:val="both"/>
        <w:rPr>
          <w:rFonts w:ascii="Times New Roman" w:hAnsi="Times New Roman" w:cs="Times New Roman"/>
          <w:lang w:val="es-ES_tradnl"/>
        </w:rPr>
      </w:pPr>
      <w:r w:rsidRPr="00A707E3">
        <w:rPr>
          <w:rFonts w:ascii="Times New Roman" w:hAnsi="Times New Roman" w:cs="Times New Roman"/>
        </w:rPr>
        <w:t xml:space="preserve">FOUCAULT, M. </w:t>
      </w:r>
      <w:r w:rsidRPr="00A707E3">
        <w:rPr>
          <w:rFonts w:ascii="Times New Roman" w:hAnsi="Times New Roman" w:cs="Times New Roman"/>
          <w:b/>
          <w:bCs/>
        </w:rPr>
        <w:t>As Palavras e as Coisas</w:t>
      </w:r>
      <w:r w:rsidRPr="00A707E3">
        <w:rPr>
          <w:rFonts w:ascii="Times New Roman" w:hAnsi="Times New Roman" w:cs="Times New Roman"/>
        </w:rPr>
        <w:t>, SP: Martins Fontes, 1981.</w:t>
      </w:r>
      <w:r w:rsidRPr="00A707E3">
        <w:rPr>
          <w:rFonts w:ascii="Times New Roman" w:hAnsi="Times New Roman" w:cs="Times New Roman"/>
          <w:lang w:val="es-ES_tradnl"/>
        </w:rPr>
        <w:t xml:space="preserve"> </w:t>
      </w:r>
    </w:p>
    <w:p w:rsidR="00A707E3" w:rsidRPr="00A707E3" w:rsidRDefault="00A707E3" w:rsidP="00A707E3">
      <w:pPr>
        <w:rPr>
          <w:rFonts w:ascii="Times New Roman" w:hAnsi="Times New Roman"/>
        </w:rPr>
      </w:pPr>
      <w:r w:rsidRPr="00A707E3">
        <w:rPr>
          <w:rFonts w:ascii="Times New Roman" w:hAnsi="Times New Roman"/>
        </w:rPr>
        <w:t xml:space="preserve">GADAMER, H. G. </w:t>
      </w:r>
      <w:r w:rsidRPr="00A707E3">
        <w:rPr>
          <w:rFonts w:ascii="Times New Roman" w:hAnsi="Times New Roman"/>
          <w:b/>
          <w:bCs/>
        </w:rPr>
        <w:t>Verdade</w:t>
      </w:r>
      <w:r w:rsidRPr="00A707E3">
        <w:rPr>
          <w:rFonts w:ascii="Times New Roman" w:hAnsi="Times New Roman"/>
        </w:rPr>
        <w:t xml:space="preserve"> </w:t>
      </w:r>
      <w:r w:rsidRPr="00A707E3">
        <w:rPr>
          <w:rFonts w:ascii="Times New Roman" w:hAnsi="Times New Roman"/>
          <w:b/>
          <w:bCs/>
        </w:rPr>
        <w:t>e</w:t>
      </w:r>
      <w:r w:rsidRPr="00A707E3">
        <w:rPr>
          <w:rFonts w:ascii="Times New Roman" w:hAnsi="Times New Roman"/>
        </w:rPr>
        <w:t xml:space="preserve"> </w:t>
      </w:r>
      <w:r w:rsidRPr="00A707E3">
        <w:rPr>
          <w:rFonts w:ascii="Times New Roman" w:hAnsi="Times New Roman"/>
          <w:b/>
          <w:bCs/>
        </w:rPr>
        <w:t>Método</w:t>
      </w:r>
      <w:r w:rsidRPr="00A707E3">
        <w:rPr>
          <w:rFonts w:ascii="Times New Roman" w:hAnsi="Times New Roman"/>
        </w:rPr>
        <w:t>. Petrópolis: Vozes, 2003.</w:t>
      </w:r>
    </w:p>
    <w:p w:rsidR="00A707E3" w:rsidRPr="00A707E3" w:rsidRDefault="00A707E3" w:rsidP="00A707E3">
      <w:pPr>
        <w:pStyle w:val="PargrafodaLista1"/>
        <w:suppressAutoHyphens w:val="0"/>
        <w:autoSpaceDE w:val="0"/>
        <w:spacing w:before="45" w:after="45"/>
        <w:ind w:left="0"/>
        <w:jc w:val="both"/>
        <w:rPr>
          <w:rFonts w:ascii="Times New Roman" w:hAnsi="Times New Roman" w:cs="Times New Roman"/>
        </w:rPr>
      </w:pPr>
      <w:r w:rsidRPr="00A707E3">
        <w:rPr>
          <w:rFonts w:ascii="Times New Roman" w:hAnsi="Times New Roman" w:cs="Times New Roman"/>
        </w:rPr>
        <w:t xml:space="preserve">HABERMAS, Jürgen. </w:t>
      </w:r>
      <w:r w:rsidRPr="00A707E3">
        <w:rPr>
          <w:rFonts w:ascii="Times New Roman" w:hAnsi="Times New Roman" w:cs="Times New Roman"/>
          <w:b/>
          <w:bCs/>
        </w:rPr>
        <w:t>Teoria de la acción comunicativa I</w:t>
      </w:r>
      <w:r w:rsidRPr="00A707E3">
        <w:rPr>
          <w:rFonts w:ascii="Times New Roman" w:hAnsi="Times New Roman" w:cs="Times New Roman"/>
        </w:rPr>
        <w:t xml:space="preserve"> - Racionalidad de La acción y racionalización social. Madri: Taurus, 1987. </w:t>
      </w:r>
    </w:p>
    <w:p w:rsidR="00A707E3" w:rsidRPr="00A707E3" w:rsidRDefault="00A707E3" w:rsidP="00A707E3">
      <w:pPr>
        <w:pStyle w:val="western"/>
        <w:spacing w:before="0" w:after="0"/>
        <w:jc w:val="both"/>
        <w:rPr>
          <w:rFonts w:ascii="Times New Roman" w:hAnsi="Times New Roman" w:cs="Times New Roman"/>
        </w:rPr>
      </w:pPr>
      <w:r w:rsidRPr="007227F3">
        <w:rPr>
          <w:rFonts w:ascii="Times New Roman" w:hAnsi="Times New Roman" w:cs="Times New Roman"/>
          <w:lang w:val="fr-FR"/>
        </w:rPr>
        <w:t xml:space="preserve">WITTGENSTEIN, L. </w:t>
      </w:r>
      <w:r w:rsidRPr="007227F3">
        <w:rPr>
          <w:rFonts w:ascii="Times New Roman" w:hAnsi="Times New Roman" w:cs="Times New Roman"/>
          <w:b/>
          <w:bCs/>
          <w:lang w:val="fr-FR"/>
        </w:rPr>
        <w:t xml:space="preserve">Tractatus logico-philosophicus.  </w:t>
      </w:r>
      <w:r w:rsidRPr="00A707E3">
        <w:rPr>
          <w:rFonts w:ascii="Times New Roman" w:hAnsi="Times New Roman" w:cs="Times New Roman"/>
        </w:rPr>
        <w:t>São Paulo: EDUSP, 1994.</w:t>
      </w:r>
    </w:p>
    <w:p w:rsidR="00A707E3" w:rsidRPr="00A707E3" w:rsidRDefault="00A707E3" w:rsidP="00A707E3">
      <w:pPr>
        <w:pStyle w:val="western"/>
        <w:spacing w:before="0" w:after="0"/>
        <w:jc w:val="both"/>
        <w:rPr>
          <w:rFonts w:ascii="Times New Roman" w:hAnsi="Times New Roman" w:cs="Times New Roman"/>
          <w:color w:val="FF0000"/>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INTRODUÇÂO Á ESTÉTICA </w:t>
      </w:r>
      <w:r w:rsidRPr="00A707E3">
        <w:rPr>
          <w:rFonts w:ascii="Times New Roman" w:hAnsi="Times New Roman"/>
        </w:rPr>
        <w:t>(c.h. 60h)</w:t>
      </w:r>
    </w:p>
    <w:p w:rsidR="00A707E3" w:rsidRPr="00A707E3" w:rsidRDefault="00A707E3" w:rsidP="00A707E3">
      <w:pPr>
        <w:rPr>
          <w:rFonts w:ascii="Times New Roman" w:hAnsi="Times New Roman"/>
          <w:lang w:val="pt-PT"/>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lang w:val="pt-PT"/>
        </w:rPr>
        <w:t xml:space="preserve">A reflexão estética a partir da evolução histórica.  O horizonte artístico na relação Sujeito/ Objeto/ Sociedade. A reciprocidade entre teoria estética e experiência – estética. </w:t>
      </w:r>
    </w:p>
    <w:p w:rsidR="00A707E3" w:rsidRPr="00A707E3" w:rsidRDefault="00A707E3" w:rsidP="00A707E3">
      <w:pPr>
        <w:rPr>
          <w:rFonts w:ascii="Times New Roman" w:hAnsi="Times New Roman"/>
          <w:b/>
          <w:bCs/>
          <w:i/>
          <w:iCs/>
          <w:lang w:val="pt-PT"/>
        </w:rPr>
      </w:pPr>
      <w:r w:rsidRPr="00A707E3">
        <w:rPr>
          <w:rFonts w:ascii="Times New Roman" w:hAnsi="Times New Roman"/>
          <w:b/>
          <w:bCs/>
          <w:i/>
          <w:iCs/>
          <w:lang w:val="pt-PT"/>
        </w:rPr>
        <w:t xml:space="preserve">Bibliografia básica </w:t>
      </w:r>
    </w:p>
    <w:p w:rsidR="00A707E3" w:rsidRPr="00A707E3" w:rsidRDefault="00A707E3" w:rsidP="00A707E3">
      <w:pPr>
        <w:rPr>
          <w:rFonts w:ascii="Times New Roman" w:hAnsi="Times New Roman"/>
        </w:rPr>
      </w:pPr>
      <w:r w:rsidRPr="00A707E3">
        <w:rPr>
          <w:rFonts w:ascii="Times New Roman" w:hAnsi="Times New Roman"/>
        </w:rPr>
        <w:lastRenderedPageBreak/>
        <w:t xml:space="preserve">ADORNO, Theodor W. </w:t>
      </w:r>
      <w:r w:rsidRPr="00A707E3">
        <w:rPr>
          <w:rFonts w:ascii="Times New Roman" w:hAnsi="Times New Roman"/>
          <w:b/>
          <w:bCs/>
        </w:rPr>
        <w:t>Teoria Estética.</w:t>
      </w:r>
      <w:r w:rsidRPr="00A707E3">
        <w:rPr>
          <w:rFonts w:ascii="Times New Roman" w:hAnsi="Times New Roman"/>
        </w:rPr>
        <w:t xml:space="preserve"> Lisboa, Martins Fontes, 1970. </w:t>
      </w:r>
    </w:p>
    <w:p w:rsidR="00A707E3" w:rsidRPr="00A707E3" w:rsidRDefault="00A707E3" w:rsidP="00A707E3">
      <w:pPr>
        <w:rPr>
          <w:rFonts w:ascii="Times New Roman" w:hAnsi="Times New Roman"/>
        </w:rPr>
      </w:pPr>
      <w:r w:rsidRPr="00A707E3">
        <w:rPr>
          <w:rFonts w:ascii="Times New Roman" w:hAnsi="Times New Roman"/>
        </w:rPr>
        <w:t xml:space="preserve">CHIPP, H.B. (org.) </w:t>
      </w:r>
      <w:r w:rsidRPr="00A707E3">
        <w:rPr>
          <w:rFonts w:ascii="Times New Roman" w:hAnsi="Times New Roman"/>
          <w:b/>
          <w:bCs/>
        </w:rPr>
        <w:t>Teorias da Arte Moderna.</w:t>
      </w:r>
      <w:r w:rsidRPr="00A707E3">
        <w:rPr>
          <w:rFonts w:ascii="Times New Roman" w:hAnsi="Times New Roman"/>
        </w:rPr>
        <w:t xml:space="preserve"> São Paulo, Martins Fontes, 1988. </w:t>
      </w:r>
    </w:p>
    <w:p w:rsidR="00A707E3" w:rsidRPr="00A707E3" w:rsidRDefault="00A707E3" w:rsidP="00A707E3">
      <w:pPr>
        <w:rPr>
          <w:rFonts w:ascii="Times New Roman" w:hAnsi="Times New Roman"/>
        </w:rPr>
      </w:pPr>
      <w:r w:rsidRPr="00A707E3">
        <w:rPr>
          <w:rFonts w:ascii="Times New Roman" w:hAnsi="Times New Roman"/>
        </w:rPr>
        <w:t xml:space="preserve">NUNES, Benedito. </w:t>
      </w:r>
      <w:r w:rsidRPr="00A707E3">
        <w:rPr>
          <w:rFonts w:ascii="Times New Roman" w:hAnsi="Times New Roman"/>
          <w:b/>
          <w:bCs/>
        </w:rPr>
        <w:t>Introdução à Filosofia da Arte</w:t>
      </w:r>
      <w:r w:rsidRPr="00A707E3">
        <w:rPr>
          <w:rFonts w:ascii="Times New Roman" w:hAnsi="Times New Roman"/>
          <w:i/>
          <w:iCs/>
        </w:rPr>
        <w:t xml:space="preserve">. </w:t>
      </w:r>
      <w:r w:rsidRPr="00A707E3">
        <w:rPr>
          <w:rFonts w:ascii="Times New Roman" w:hAnsi="Times New Roman"/>
        </w:rPr>
        <w:t xml:space="preserve">São Paulo, Buriti, 1966. </w:t>
      </w:r>
    </w:p>
    <w:p w:rsidR="00A707E3" w:rsidRPr="00A707E3" w:rsidRDefault="00A707E3" w:rsidP="00A707E3">
      <w:pPr>
        <w:rPr>
          <w:rFonts w:ascii="Times New Roman" w:hAnsi="Times New Roman"/>
          <w:b/>
          <w:bCs/>
          <w:i/>
          <w:iCs/>
          <w:lang w:val="pt-PT"/>
        </w:rPr>
      </w:pPr>
      <w:r w:rsidRPr="00A707E3">
        <w:rPr>
          <w:rFonts w:ascii="Times New Roman" w:hAnsi="Times New Roman"/>
          <w:b/>
          <w:bCs/>
          <w:i/>
          <w:iCs/>
          <w:lang w:val="pt-PT"/>
        </w:rPr>
        <w:t xml:space="preserve">Bibliografia Complementar </w:t>
      </w:r>
    </w:p>
    <w:p w:rsidR="00A707E3" w:rsidRPr="00A707E3" w:rsidRDefault="00A707E3" w:rsidP="00A707E3">
      <w:pPr>
        <w:rPr>
          <w:rFonts w:ascii="Times New Roman" w:hAnsi="Times New Roman"/>
        </w:rPr>
      </w:pPr>
      <w:r w:rsidRPr="00A707E3">
        <w:rPr>
          <w:rFonts w:ascii="Times New Roman" w:hAnsi="Times New Roman"/>
        </w:rPr>
        <w:t xml:space="preserve">ADORNO, Theodor W. </w:t>
      </w:r>
      <w:r w:rsidRPr="00A707E3">
        <w:rPr>
          <w:rFonts w:ascii="Times New Roman" w:hAnsi="Times New Roman"/>
          <w:b/>
          <w:bCs/>
        </w:rPr>
        <w:t>Dialética do Esclarecimento</w:t>
      </w:r>
      <w:r w:rsidRPr="00A707E3">
        <w:rPr>
          <w:rFonts w:ascii="Times New Roman" w:hAnsi="Times New Roman"/>
          <w:i/>
          <w:iCs/>
        </w:rPr>
        <w:t xml:space="preserve">. </w:t>
      </w:r>
      <w:r w:rsidRPr="00A707E3">
        <w:rPr>
          <w:rFonts w:ascii="Times New Roman" w:hAnsi="Times New Roman"/>
        </w:rPr>
        <w:t xml:space="preserve">Rio de Janeiro, Jorge Zahar Editor, 1985. </w:t>
      </w:r>
    </w:p>
    <w:p w:rsidR="00A707E3" w:rsidRPr="00A707E3" w:rsidRDefault="00A707E3" w:rsidP="00A707E3">
      <w:pPr>
        <w:rPr>
          <w:rFonts w:ascii="Times New Roman" w:hAnsi="Times New Roman"/>
        </w:rPr>
      </w:pPr>
      <w:r w:rsidRPr="00A707E3">
        <w:rPr>
          <w:rFonts w:ascii="Times New Roman" w:hAnsi="Times New Roman"/>
        </w:rPr>
        <w:t xml:space="preserve">ADORNO, Theodor W. </w:t>
      </w:r>
      <w:r w:rsidRPr="00A707E3">
        <w:rPr>
          <w:rFonts w:ascii="Times New Roman" w:hAnsi="Times New Roman"/>
          <w:b/>
          <w:bCs/>
        </w:rPr>
        <w:t>Notas de Literatura</w:t>
      </w:r>
      <w:r w:rsidRPr="00A707E3">
        <w:rPr>
          <w:rFonts w:ascii="Times New Roman" w:hAnsi="Times New Roman"/>
          <w:i/>
          <w:iCs/>
        </w:rPr>
        <w:t xml:space="preserve">. </w:t>
      </w:r>
      <w:r w:rsidRPr="00A707E3">
        <w:rPr>
          <w:rFonts w:ascii="Times New Roman" w:hAnsi="Times New Roman"/>
        </w:rPr>
        <w:t xml:space="preserve">São Paulo, Livraria Duas Cidades, 2003. </w:t>
      </w:r>
    </w:p>
    <w:p w:rsidR="00A707E3" w:rsidRPr="00A707E3" w:rsidRDefault="00A707E3" w:rsidP="00A707E3">
      <w:pPr>
        <w:rPr>
          <w:rFonts w:ascii="Times New Roman" w:hAnsi="Times New Roman"/>
        </w:rPr>
      </w:pPr>
      <w:r w:rsidRPr="00A707E3">
        <w:rPr>
          <w:rFonts w:ascii="Times New Roman" w:hAnsi="Times New Roman"/>
        </w:rPr>
        <w:t xml:space="preserve">ARGAN, Giulio Carlo. </w:t>
      </w:r>
      <w:r w:rsidRPr="00A707E3">
        <w:rPr>
          <w:rFonts w:ascii="Times New Roman" w:hAnsi="Times New Roman"/>
          <w:b/>
          <w:bCs/>
        </w:rPr>
        <w:t>Arte Moderna</w:t>
      </w:r>
      <w:r w:rsidRPr="00A707E3">
        <w:rPr>
          <w:rFonts w:ascii="Times New Roman" w:hAnsi="Times New Roman"/>
        </w:rPr>
        <w:t xml:space="preserve">. São Paulo, Cia. das Letras, 1992. </w:t>
      </w:r>
    </w:p>
    <w:p w:rsidR="00A707E3" w:rsidRPr="00A707E3" w:rsidRDefault="00A707E3" w:rsidP="00A707E3">
      <w:pPr>
        <w:rPr>
          <w:rFonts w:ascii="Times New Roman" w:hAnsi="Times New Roman"/>
        </w:rPr>
      </w:pPr>
      <w:r w:rsidRPr="00A707E3">
        <w:rPr>
          <w:rFonts w:ascii="Times New Roman" w:hAnsi="Times New Roman"/>
        </w:rPr>
        <w:t xml:space="preserve">GOMBRICH, Ernst. </w:t>
      </w:r>
      <w:r w:rsidRPr="00A707E3">
        <w:rPr>
          <w:rFonts w:ascii="Times New Roman" w:hAnsi="Times New Roman"/>
          <w:b/>
          <w:bCs/>
        </w:rPr>
        <w:t xml:space="preserve">História da Arte. </w:t>
      </w:r>
      <w:r w:rsidRPr="00A707E3">
        <w:rPr>
          <w:rFonts w:ascii="Times New Roman" w:hAnsi="Times New Roman"/>
        </w:rPr>
        <w:t xml:space="preserve">São Paulo, Círculo do Livro, 1978. </w:t>
      </w:r>
    </w:p>
    <w:p w:rsidR="00A707E3" w:rsidRPr="00A707E3" w:rsidRDefault="00A707E3" w:rsidP="00A707E3">
      <w:pPr>
        <w:rPr>
          <w:rFonts w:ascii="Times New Roman" w:hAnsi="Times New Roman"/>
        </w:rPr>
      </w:pPr>
      <w:r w:rsidRPr="00A707E3">
        <w:rPr>
          <w:rFonts w:ascii="Times New Roman" w:hAnsi="Times New Roman"/>
        </w:rPr>
        <w:t xml:space="preserve">GREENBERG, Clement. </w:t>
      </w:r>
      <w:r w:rsidRPr="00A707E3">
        <w:rPr>
          <w:rFonts w:ascii="Times New Roman" w:hAnsi="Times New Roman"/>
          <w:b/>
          <w:bCs/>
        </w:rPr>
        <w:t>Arte e Cultura</w:t>
      </w:r>
      <w:r w:rsidRPr="00A707E3">
        <w:rPr>
          <w:rFonts w:ascii="Times New Roman" w:hAnsi="Times New Roman"/>
          <w:i/>
          <w:iCs/>
        </w:rPr>
        <w:t xml:space="preserve">. </w:t>
      </w:r>
      <w:r w:rsidRPr="00A707E3">
        <w:rPr>
          <w:rFonts w:ascii="Times New Roman" w:hAnsi="Times New Roman"/>
        </w:rPr>
        <w:t xml:space="preserve">São Paulo, Ática, 1996. </w:t>
      </w:r>
    </w:p>
    <w:p w:rsidR="00A707E3" w:rsidRPr="00A707E3" w:rsidRDefault="00A707E3" w:rsidP="00A707E3">
      <w:pPr>
        <w:rPr>
          <w:rFonts w:ascii="Times New Roman" w:hAnsi="Times New Roman"/>
          <w:b/>
          <w:bCs/>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PATRIMÔNIO ARTISTICO E CULTURAL DO BRASIL </w:t>
      </w:r>
      <w:r w:rsidRPr="00A707E3">
        <w:rPr>
          <w:rFonts w:ascii="Times New Roman" w:hAnsi="Times New Roman"/>
        </w:rPr>
        <w:t>(c.h. 60h)</w:t>
      </w:r>
    </w:p>
    <w:p w:rsidR="00A707E3" w:rsidRPr="00A707E3" w:rsidRDefault="00A707E3" w:rsidP="00A707E3">
      <w:pPr>
        <w:autoSpaceDE w:val="0"/>
        <w:rPr>
          <w:rFonts w:ascii="Times New Roman" w:hAnsi="Times New Roman"/>
          <w:color w:val="000000"/>
        </w:rPr>
      </w:pPr>
      <w:r w:rsidRPr="00A707E3">
        <w:rPr>
          <w:rFonts w:ascii="Times New Roman" w:hAnsi="Times New Roman"/>
          <w:b/>
          <w:bCs/>
          <w:i/>
          <w:iCs/>
          <w:color w:val="000000"/>
        </w:rPr>
        <w:t xml:space="preserve">Ementa: </w:t>
      </w:r>
      <w:r w:rsidRPr="00A707E3">
        <w:rPr>
          <w:rFonts w:ascii="Times New Roman" w:hAnsi="Times New Roman"/>
          <w:color w:val="000000"/>
        </w:rPr>
        <w:t xml:space="preserve">Análise das formulações do conceito de patrimônio cultural e a relação com o conceito de memória a partir do estudo de políticas culturais, usos sociais e das diversas maneiras com que cada sociedade se apropria de sua história. Tipologia (material, imaterial). Reflexão conceitual sobre a diversidade do patrimônio cultural brasileiro a partir de tradições culturais que contribuíram para formação do povo brasileiro: comunidades afro-brasileiras, comunidades indígenas e grupos imigrantes, entre outros. Preservação e Conservação do Patrimônio. Proteção do Patrimônio Histórico e Artístico Nacional. </w:t>
      </w:r>
    </w:p>
    <w:p w:rsidR="00A707E3" w:rsidRPr="00A707E3" w:rsidRDefault="00A707E3" w:rsidP="00A707E3">
      <w:pPr>
        <w:rPr>
          <w:rFonts w:ascii="Times New Roman" w:hAnsi="Times New Roman"/>
          <w:b/>
          <w:bCs/>
          <w:color w:val="000000"/>
        </w:rPr>
      </w:pPr>
      <w:r w:rsidRPr="00A707E3">
        <w:rPr>
          <w:rFonts w:ascii="Times New Roman" w:hAnsi="Times New Roman"/>
          <w:b/>
          <w:bCs/>
          <w:color w:val="000000"/>
        </w:rPr>
        <w:t>Bibliografia básica</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ARGAN, G. C. </w:t>
      </w:r>
      <w:r w:rsidRPr="00A707E3">
        <w:rPr>
          <w:rFonts w:ascii="Times New Roman" w:hAnsi="Times New Roman"/>
          <w:b/>
          <w:bCs/>
          <w:color w:val="000000"/>
        </w:rPr>
        <w:t>A história da arte como história da cidade</w:t>
      </w:r>
      <w:r w:rsidRPr="00A707E3">
        <w:rPr>
          <w:rFonts w:ascii="Times New Roman" w:hAnsi="Times New Roman"/>
          <w:color w:val="000000"/>
        </w:rPr>
        <w:t xml:space="preserve">. São Paulo: Ed. Martins Fontes, 1992.  </w:t>
      </w:r>
    </w:p>
    <w:p w:rsidR="00A707E3" w:rsidRPr="00A707E3" w:rsidRDefault="00A707E3" w:rsidP="00A707E3">
      <w:pPr>
        <w:ind w:right="-2"/>
        <w:rPr>
          <w:rFonts w:ascii="Times New Roman" w:hAnsi="Times New Roman"/>
          <w:color w:val="000000"/>
        </w:rPr>
      </w:pPr>
      <w:r w:rsidRPr="00A707E3">
        <w:rPr>
          <w:rFonts w:ascii="Times New Roman" w:hAnsi="Times New Roman"/>
          <w:color w:val="000000"/>
        </w:rPr>
        <w:t xml:space="preserve">FONSECA, M. C. L. </w:t>
      </w:r>
      <w:r w:rsidRPr="00A707E3">
        <w:rPr>
          <w:rFonts w:ascii="Times New Roman" w:hAnsi="Times New Roman"/>
          <w:b/>
          <w:bCs/>
          <w:color w:val="000000"/>
        </w:rPr>
        <w:t>O patrimônio em processo: trajetória federal de preservação no Brasil</w:t>
      </w:r>
      <w:r w:rsidRPr="00A707E3">
        <w:rPr>
          <w:rFonts w:ascii="Times New Roman" w:hAnsi="Times New Roman"/>
          <w:color w:val="000000"/>
        </w:rPr>
        <w:t xml:space="preserve">. Rio de Janeiro: UFRJ\Minc-IPHAN, 1997. </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MARTINS, C. </w:t>
      </w:r>
      <w:r w:rsidRPr="00A707E3">
        <w:rPr>
          <w:rFonts w:ascii="Times New Roman" w:hAnsi="Times New Roman"/>
          <w:b/>
          <w:bCs/>
          <w:color w:val="000000"/>
        </w:rPr>
        <w:t>Patrimônio cultural.</w:t>
      </w:r>
      <w:r w:rsidRPr="00A707E3">
        <w:rPr>
          <w:rFonts w:ascii="Times New Roman" w:hAnsi="Times New Roman"/>
          <w:color w:val="000000"/>
        </w:rPr>
        <w:t xml:space="preserve"> Da memória ao sentido do lugar. São Paulo, SP: Roca, 2006.</w:t>
      </w:r>
    </w:p>
    <w:p w:rsidR="00A707E3" w:rsidRPr="00A707E3" w:rsidRDefault="00A707E3" w:rsidP="00A707E3">
      <w:pPr>
        <w:ind w:right="979"/>
        <w:rPr>
          <w:rFonts w:ascii="Times New Roman" w:hAnsi="Times New Roman"/>
          <w:b/>
          <w:bCs/>
          <w:color w:val="000000"/>
        </w:rPr>
      </w:pPr>
      <w:r w:rsidRPr="00A707E3">
        <w:rPr>
          <w:rFonts w:ascii="Times New Roman" w:hAnsi="Times New Roman"/>
          <w:b/>
          <w:bCs/>
          <w:color w:val="000000"/>
        </w:rPr>
        <w:t>Bibliografia Complementar</w:t>
      </w:r>
    </w:p>
    <w:p w:rsidR="00A707E3" w:rsidRPr="00A707E3" w:rsidRDefault="00A707E3" w:rsidP="00A707E3">
      <w:pPr>
        <w:ind w:right="-2"/>
        <w:rPr>
          <w:rFonts w:ascii="Times New Roman" w:hAnsi="Times New Roman"/>
          <w:color w:val="000000"/>
        </w:rPr>
      </w:pPr>
      <w:r w:rsidRPr="00A707E3">
        <w:rPr>
          <w:rFonts w:ascii="Times New Roman" w:hAnsi="Times New Roman"/>
          <w:color w:val="000000"/>
        </w:rPr>
        <w:t xml:space="preserve">LEMOS, C.A.O. </w:t>
      </w:r>
      <w:r w:rsidRPr="00A707E3">
        <w:rPr>
          <w:rFonts w:ascii="Times New Roman" w:hAnsi="Times New Roman"/>
          <w:b/>
          <w:bCs/>
          <w:color w:val="000000"/>
        </w:rPr>
        <w:t>O que é patrimônio histórico</w:t>
      </w:r>
      <w:r w:rsidRPr="00A707E3">
        <w:rPr>
          <w:rFonts w:ascii="Times New Roman" w:hAnsi="Times New Roman"/>
          <w:color w:val="000000"/>
        </w:rPr>
        <w:t>. São Paulo, Brasiliense, 1981 (Coleção Primeiros Passos).</w:t>
      </w:r>
    </w:p>
    <w:p w:rsidR="00A707E3" w:rsidRPr="00A707E3" w:rsidRDefault="00A707E3" w:rsidP="00A707E3">
      <w:pPr>
        <w:ind w:right="979"/>
        <w:rPr>
          <w:rFonts w:ascii="Times New Roman" w:hAnsi="Times New Roman"/>
          <w:color w:val="000000"/>
        </w:rPr>
      </w:pPr>
      <w:r w:rsidRPr="00A707E3">
        <w:rPr>
          <w:rFonts w:ascii="Times New Roman" w:hAnsi="Times New Roman"/>
          <w:color w:val="000000"/>
        </w:rPr>
        <w:t xml:space="preserve">BOSI, A. </w:t>
      </w:r>
      <w:r w:rsidRPr="00A707E3">
        <w:rPr>
          <w:rFonts w:ascii="Times New Roman" w:hAnsi="Times New Roman"/>
          <w:b/>
          <w:bCs/>
          <w:color w:val="000000"/>
        </w:rPr>
        <w:t>Dialética da colonização</w:t>
      </w:r>
      <w:r w:rsidRPr="00A707E3">
        <w:rPr>
          <w:rFonts w:ascii="Times New Roman" w:hAnsi="Times New Roman"/>
          <w:color w:val="000000"/>
        </w:rPr>
        <w:t xml:space="preserve">. São Paulo, Cia. das Letras, 1993. </w:t>
      </w:r>
    </w:p>
    <w:p w:rsidR="00A707E3" w:rsidRPr="00A707E3" w:rsidRDefault="00A707E3" w:rsidP="00A707E3">
      <w:pPr>
        <w:ind w:right="981"/>
        <w:rPr>
          <w:rFonts w:ascii="Times New Roman" w:hAnsi="Times New Roman"/>
          <w:color w:val="000000"/>
        </w:rPr>
      </w:pPr>
      <w:r w:rsidRPr="00A707E3">
        <w:rPr>
          <w:rFonts w:ascii="Times New Roman" w:hAnsi="Times New Roman"/>
          <w:color w:val="000000"/>
        </w:rPr>
        <w:t xml:space="preserve">BOSI, E. </w:t>
      </w:r>
      <w:r w:rsidRPr="00A707E3">
        <w:rPr>
          <w:rFonts w:ascii="Times New Roman" w:hAnsi="Times New Roman"/>
          <w:b/>
          <w:bCs/>
          <w:color w:val="000000"/>
        </w:rPr>
        <w:t>Memória e sociedade</w:t>
      </w:r>
      <w:r w:rsidRPr="00A707E3">
        <w:rPr>
          <w:rFonts w:ascii="Times New Roman" w:hAnsi="Times New Roman"/>
          <w:color w:val="000000"/>
        </w:rPr>
        <w:t>. São Paulo, T.A. Queiroz Editor, 1979.</w:t>
      </w:r>
    </w:p>
    <w:p w:rsidR="00A707E3" w:rsidRPr="00A707E3" w:rsidRDefault="00A707E3" w:rsidP="00A707E3">
      <w:pPr>
        <w:ind w:right="-2"/>
        <w:rPr>
          <w:rFonts w:ascii="Times New Roman" w:hAnsi="Times New Roman"/>
          <w:color w:val="000000"/>
        </w:rPr>
      </w:pPr>
      <w:r w:rsidRPr="00A707E3">
        <w:rPr>
          <w:rFonts w:ascii="Times New Roman" w:hAnsi="Times New Roman"/>
          <w:color w:val="000000"/>
        </w:rPr>
        <w:t xml:space="preserve">CASTRO, S.R. de. </w:t>
      </w:r>
      <w:r w:rsidRPr="00A707E3">
        <w:rPr>
          <w:rFonts w:ascii="Times New Roman" w:hAnsi="Times New Roman"/>
          <w:b/>
          <w:bCs/>
          <w:color w:val="000000"/>
        </w:rPr>
        <w:t>O Estado na preservação de bens culturais</w:t>
      </w:r>
      <w:r w:rsidRPr="00A707E3">
        <w:rPr>
          <w:rFonts w:ascii="Times New Roman" w:hAnsi="Times New Roman"/>
          <w:color w:val="000000"/>
        </w:rPr>
        <w:t xml:space="preserve">. Rio de Janeiro, Renovar, 1991. </w:t>
      </w:r>
    </w:p>
    <w:p w:rsidR="00A707E3" w:rsidRPr="00A707E3" w:rsidRDefault="00A707E3" w:rsidP="00A707E3">
      <w:pPr>
        <w:ind w:right="-2"/>
        <w:rPr>
          <w:rFonts w:ascii="Times New Roman" w:hAnsi="Times New Roman"/>
          <w:color w:val="000000"/>
        </w:rPr>
      </w:pPr>
      <w:r w:rsidRPr="00A707E3">
        <w:rPr>
          <w:rFonts w:ascii="Times New Roman" w:hAnsi="Times New Roman"/>
          <w:color w:val="000000"/>
        </w:rPr>
        <w:t xml:space="preserve">BERNARDET, J. C. </w:t>
      </w:r>
      <w:r w:rsidRPr="00A707E3">
        <w:rPr>
          <w:rFonts w:ascii="Times New Roman" w:hAnsi="Times New Roman"/>
          <w:b/>
          <w:bCs/>
          <w:color w:val="000000"/>
        </w:rPr>
        <w:t>O nacional e popular na cultura brasileira.</w:t>
      </w:r>
      <w:r w:rsidRPr="00A707E3">
        <w:rPr>
          <w:rFonts w:ascii="Times New Roman" w:hAnsi="Times New Roman"/>
          <w:color w:val="000000"/>
        </w:rPr>
        <w:t xml:space="preserve"> Cinema. São Paulo: Brasiliense, 1987</w:t>
      </w:r>
    </w:p>
    <w:p w:rsidR="00A707E3" w:rsidRPr="00A707E3" w:rsidRDefault="00A707E3" w:rsidP="00A707E3">
      <w:pPr>
        <w:ind w:right="-2"/>
        <w:rPr>
          <w:rFonts w:ascii="Times New Roman" w:hAnsi="Times New Roman"/>
          <w:color w:val="000000"/>
        </w:rPr>
      </w:pPr>
      <w:r w:rsidRPr="00A707E3">
        <w:rPr>
          <w:rFonts w:ascii="Times New Roman" w:hAnsi="Times New Roman"/>
          <w:color w:val="000000"/>
        </w:rPr>
        <w:t xml:space="preserve">FONSECA, M. C. L. </w:t>
      </w:r>
      <w:r w:rsidRPr="00A707E3">
        <w:rPr>
          <w:rFonts w:ascii="Times New Roman" w:hAnsi="Times New Roman"/>
          <w:b/>
          <w:bCs/>
          <w:color w:val="000000"/>
        </w:rPr>
        <w:t>A noção de referência cultural nos trabalhos de Inventário.</w:t>
      </w:r>
      <w:r w:rsidRPr="00A707E3">
        <w:rPr>
          <w:rFonts w:ascii="Times New Roman" w:hAnsi="Times New Roman"/>
          <w:color w:val="000000"/>
        </w:rPr>
        <w:t xml:space="preserve"> In: Inventário de Identificação um panorama da experiência brasileira. Rio de Janeiro: UFRJ\Minc-IPHAN, 1998.</w:t>
      </w:r>
    </w:p>
    <w:p w:rsidR="00A707E3" w:rsidRPr="00A707E3" w:rsidRDefault="00A707E3" w:rsidP="00A707E3">
      <w:pPr>
        <w:rPr>
          <w:rFonts w:ascii="Times New Roman" w:hAnsi="Times New Roman"/>
        </w:rPr>
      </w:pPr>
      <w:r w:rsidRPr="00A707E3">
        <w:rPr>
          <w:rFonts w:ascii="Times New Roman" w:hAnsi="Times New Roman"/>
        </w:rPr>
        <w:t xml:space="preserve">PIRES, M. J. </w:t>
      </w:r>
      <w:r w:rsidRPr="00A707E3">
        <w:rPr>
          <w:rFonts w:ascii="Times New Roman" w:hAnsi="Times New Roman"/>
          <w:b/>
          <w:bCs/>
        </w:rPr>
        <w:t>Lazer e turismo cultural</w:t>
      </w:r>
      <w:r w:rsidRPr="00A707E3">
        <w:rPr>
          <w:rFonts w:ascii="Times New Roman" w:hAnsi="Times New Roman"/>
        </w:rPr>
        <w:t>. 2 ed. Barueri, SP: Manole, 2002.</w:t>
      </w:r>
    </w:p>
    <w:p w:rsidR="00A707E3" w:rsidRPr="00A707E3" w:rsidRDefault="00A707E3" w:rsidP="00A707E3">
      <w:pPr>
        <w:autoSpaceDE w:val="0"/>
        <w:rPr>
          <w:rFonts w:ascii="Times New Roman" w:hAnsi="Times New Roman"/>
          <w:color w:val="000000"/>
        </w:rPr>
      </w:pPr>
      <w:r w:rsidRPr="00A707E3">
        <w:rPr>
          <w:rFonts w:ascii="Times New Roman" w:hAnsi="Times New Roman"/>
          <w:color w:val="000000"/>
        </w:rPr>
        <w:t xml:space="preserve">VASCONCELLOS, C. M. </w:t>
      </w:r>
      <w:r w:rsidRPr="00A707E3">
        <w:rPr>
          <w:rFonts w:ascii="Times New Roman" w:hAnsi="Times New Roman"/>
          <w:b/>
          <w:bCs/>
          <w:color w:val="000000"/>
        </w:rPr>
        <w:t>Turismo e Museus</w:t>
      </w:r>
      <w:r w:rsidRPr="00A707E3">
        <w:rPr>
          <w:rFonts w:ascii="Times New Roman" w:hAnsi="Times New Roman"/>
          <w:color w:val="000000"/>
        </w:rPr>
        <w:t xml:space="preserve">. São Paulo, SP: Aleph, 2006. BOURDIEU, P. (1997) </w:t>
      </w:r>
      <w:r w:rsidRPr="00A707E3">
        <w:rPr>
          <w:rFonts w:ascii="Times New Roman" w:hAnsi="Times New Roman"/>
          <w:b/>
          <w:bCs/>
          <w:color w:val="000000"/>
        </w:rPr>
        <w:t>O poder simbólico</w:t>
      </w:r>
      <w:r w:rsidRPr="00A707E3">
        <w:rPr>
          <w:rFonts w:ascii="Times New Roman" w:hAnsi="Times New Roman"/>
          <w:color w:val="000000"/>
        </w:rPr>
        <w:t>. Rio de Janeiro, Bertrand Brasil.</w:t>
      </w:r>
    </w:p>
    <w:p w:rsidR="00A707E3" w:rsidRPr="00A707E3" w:rsidRDefault="00A707E3" w:rsidP="00A707E3">
      <w:pPr>
        <w:autoSpaceDE w:val="0"/>
        <w:rPr>
          <w:rFonts w:ascii="Times New Roman" w:hAnsi="Times New Roman"/>
          <w:color w:val="000000"/>
        </w:rPr>
      </w:pPr>
      <w:r w:rsidRPr="00A707E3">
        <w:rPr>
          <w:rFonts w:ascii="Times New Roman" w:hAnsi="Times New Roman"/>
          <w:color w:val="000000"/>
        </w:rPr>
        <w:t xml:space="preserve">CARDOSO DE OLIVEIRA, R. (1976) </w:t>
      </w:r>
      <w:r w:rsidRPr="00A707E3">
        <w:rPr>
          <w:rFonts w:ascii="Times New Roman" w:hAnsi="Times New Roman"/>
          <w:b/>
          <w:bCs/>
          <w:color w:val="000000"/>
        </w:rPr>
        <w:t>Identidade, Etnia e Estrutura Social</w:t>
      </w:r>
      <w:r w:rsidRPr="00A707E3">
        <w:rPr>
          <w:rFonts w:ascii="Times New Roman" w:hAnsi="Times New Roman"/>
          <w:color w:val="000000"/>
        </w:rPr>
        <w:t>. São Paulo, Pioneira.</w:t>
      </w:r>
    </w:p>
    <w:p w:rsidR="00A707E3" w:rsidRPr="00A707E3" w:rsidRDefault="00A707E3" w:rsidP="00A707E3">
      <w:pPr>
        <w:ind w:right="-2"/>
        <w:rPr>
          <w:rFonts w:ascii="Times New Roman" w:hAnsi="Times New Roman"/>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lang w:val="pt-PT"/>
        </w:rPr>
        <w:t xml:space="preserve">HISTÓRIA DA ARTE </w:t>
      </w:r>
      <w:r w:rsidRPr="00A707E3">
        <w:rPr>
          <w:rFonts w:ascii="Times New Roman" w:hAnsi="Times New Roman"/>
        </w:rPr>
        <w:t>(c.h. 60h)</w:t>
      </w:r>
    </w:p>
    <w:p w:rsidR="00A707E3" w:rsidRPr="00A707E3" w:rsidRDefault="00A707E3" w:rsidP="00A707E3">
      <w:pPr>
        <w:rPr>
          <w:rFonts w:ascii="Times New Roman" w:hAnsi="Times New Roman"/>
          <w:lang w:val="pt-PT"/>
        </w:rPr>
      </w:pPr>
      <w:r w:rsidRPr="00A707E3">
        <w:rPr>
          <w:rFonts w:ascii="Times New Roman" w:hAnsi="Times New Roman"/>
          <w:b/>
          <w:bCs/>
          <w:i/>
          <w:iCs/>
          <w:lang w:val="pt-PT"/>
        </w:rPr>
        <w:t>Ementa</w:t>
      </w:r>
      <w:r w:rsidRPr="00A707E3">
        <w:rPr>
          <w:rFonts w:ascii="Times New Roman" w:hAnsi="Times New Roman"/>
          <w:b/>
          <w:bCs/>
          <w:lang w:val="pt-PT"/>
        </w:rPr>
        <w:t xml:space="preserve">: </w:t>
      </w:r>
      <w:r w:rsidRPr="00A707E3">
        <w:rPr>
          <w:rFonts w:ascii="Times New Roman" w:hAnsi="Times New Roman"/>
          <w:lang w:val="pt-PT"/>
        </w:rPr>
        <w:t xml:space="preserve">Teoria, História e Crítica de Arte com ênfase em Arte Moderna e Contemporânea. </w:t>
      </w:r>
    </w:p>
    <w:p w:rsidR="00A707E3" w:rsidRPr="00A707E3" w:rsidRDefault="00A707E3" w:rsidP="00A707E3">
      <w:pPr>
        <w:rPr>
          <w:rFonts w:ascii="Times New Roman" w:hAnsi="Times New Roman"/>
          <w:lang w:val="pt-PT"/>
        </w:rPr>
      </w:pPr>
      <w:r w:rsidRPr="00A707E3">
        <w:rPr>
          <w:rFonts w:ascii="Times New Roman" w:hAnsi="Times New Roman"/>
          <w:b/>
          <w:bCs/>
          <w:i/>
          <w:iCs/>
          <w:lang w:val="pt-PT"/>
        </w:rPr>
        <w:t>Bibliográfica Básica</w:t>
      </w:r>
      <w:r w:rsidRPr="00A707E3">
        <w:rPr>
          <w:rFonts w:ascii="Times New Roman" w:hAnsi="Times New Roman"/>
          <w:lang w:val="pt-PT"/>
        </w:rPr>
        <w:t xml:space="preserve">: </w:t>
      </w:r>
    </w:p>
    <w:p w:rsidR="00A707E3" w:rsidRPr="00A707E3" w:rsidRDefault="00A707E3" w:rsidP="00A707E3">
      <w:pPr>
        <w:rPr>
          <w:rFonts w:ascii="Times New Roman" w:hAnsi="Times New Roman"/>
          <w:lang w:val="pt-PT"/>
        </w:rPr>
      </w:pPr>
      <w:r w:rsidRPr="00A707E3">
        <w:rPr>
          <w:rFonts w:ascii="Times New Roman" w:hAnsi="Times New Roman"/>
          <w:lang w:val="pt-PT"/>
        </w:rPr>
        <w:t xml:space="preserve">BAZIN, G. </w:t>
      </w:r>
      <w:r w:rsidRPr="00A707E3">
        <w:rPr>
          <w:rFonts w:ascii="Times New Roman" w:hAnsi="Times New Roman"/>
          <w:b/>
          <w:bCs/>
          <w:lang w:val="pt-PT"/>
        </w:rPr>
        <w:t>História da História da Arte</w:t>
      </w:r>
      <w:r w:rsidRPr="00A707E3">
        <w:rPr>
          <w:rFonts w:ascii="Times New Roman" w:hAnsi="Times New Roman"/>
          <w:lang w:val="pt-PT"/>
        </w:rPr>
        <w:t>. São Paulo: Martins Fontes, 2000.</w:t>
      </w:r>
    </w:p>
    <w:p w:rsidR="00A707E3" w:rsidRPr="00A707E3" w:rsidRDefault="00A707E3" w:rsidP="00A707E3">
      <w:pPr>
        <w:rPr>
          <w:rFonts w:ascii="Times New Roman" w:hAnsi="Times New Roman"/>
          <w:lang w:val="pt-PT"/>
        </w:rPr>
      </w:pPr>
      <w:r w:rsidRPr="00A707E3">
        <w:rPr>
          <w:rFonts w:ascii="Times New Roman" w:hAnsi="Times New Roman"/>
          <w:lang w:val="pt-PT"/>
        </w:rPr>
        <w:lastRenderedPageBreak/>
        <w:t>JANSON, H. G</w:t>
      </w:r>
      <w:r w:rsidRPr="00A707E3">
        <w:rPr>
          <w:rFonts w:ascii="Times New Roman" w:hAnsi="Times New Roman"/>
          <w:b/>
          <w:bCs/>
          <w:lang w:val="pt-PT"/>
        </w:rPr>
        <w:t>. História Geral da Arte</w:t>
      </w:r>
      <w:r w:rsidRPr="00A707E3">
        <w:rPr>
          <w:rFonts w:ascii="Times New Roman" w:hAnsi="Times New Roman"/>
          <w:lang w:val="pt-PT"/>
        </w:rPr>
        <w:t>. São Paulo: Martins Fontes, 1989.</w:t>
      </w:r>
    </w:p>
    <w:p w:rsidR="00A707E3" w:rsidRPr="00A707E3" w:rsidRDefault="00A707E3" w:rsidP="00A707E3">
      <w:pPr>
        <w:rPr>
          <w:rFonts w:ascii="Times New Roman" w:hAnsi="Times New Roman"/>
          <w:lang w:val="pt-PT"/>
        </w:rPr>
      </w:pPr>
      <w:r w:rsidRPr="00A707E3">
        <w:rPr>
          <w:rFonts w:ascii="Times New Roman" w:hAnsi="Times New Roman"/>
          <w:lang w:val="pt-PT"/>
        </w:rPr>
        <w:t xml:space="preserve">STANGOS, N. </w:t>
      </w:r>
      <w:r w:rsidRPr="00A707E3">
        <w:rPr>
          <w:rFonts w:ascii="Times New Roman" w:hAnsi="Times New Roman"/>
          <w:b/>
          <w:bCs/>
          <w:lang w:val="pt-PT"/>
        </w:rPr>
        <w:t>Conceitos da Arte Moderna.</w:t>
      </w:r>
      <w:r w:rsidRPr="00A707E3">
        <w:rPr>
          <w:rFonts w:ascii="Times New Roman" w:hAnsi="Times New Roman"/>
          <w:lang w:val="pt-PT"/>
        </w:rPr>
        <w:t xml:space="preserve"> Rio de Janeiro: Zahar, 1991.</w:t>
      </w:r>
    </w:p>
    <w:p w:rsidR="00A707E3" w:rsidRPr="00A707E3" w:rsidRDefault="00A707E3" w:rsidP="00A707E3">
      <w:pPr>
        <w:rPr>
          <w:rFonts w:ascii="Times New Roman" w:hAnsi="Times New Roman"/>
          <w:lang w:val="pt-PT"/>
        </w:rPr>
      </w:pPr>
      <w:r w:rsidRPr="00A707E3">
        <w:rPr>
          <w:rFonts w:ascii="Times New Roman" w:hAnsi="Times New Roman"/>
          <w:lang w:val="pt-PT"/>
        </w:rPr>
        <w:t xml:space="preserve">JANSON, H.G. </w:t>
      </w:r>
      <w:r w:rsidRPr="00A707E3">
        <w:rPr>
          <w:rFonts w:ascii="Times New Roman" w:hAnsi="Times New Roman"/>
          <w:b/>
          <w:bCs/>
          <w:lang w:val="pt-PT"/>
        </w:rPr>
        <w:t>História Geral da Arte</w:t>
      </w:r>
      <w:r w:rsidRPr="00A707E3">
        <w:rPr>
          <w:rFonts w:ascii="Times New Roman" w:hAnsi="Times New Roman"/>
          <w:lang w:val="pt-PT"/>
        </w:rPr>
        <w:t>. São Paulo: Martins Fontes, 1989.</w:t>
      </w:r>
    </w:p>
    <w:p w:rsidR="00A707E3" w:rsidRPr="00A707E3" w:rsidRDefault="00A707E3" w:rsidP="00A707E3">
      <w:pPr>
        <w:rPr>
          <w:rFonts w:ascii="Times New Roman" w:hAnsi="Times New Roman"/>
          <w:lang w:val="pt-PT"/>
        </w:rPr>
      </w:pPr>
      <w:r w:rsidRPr="00A707E3">
        <w:rPr>
          <w:rFonts w:ascii="Times New Roman" w:hAnsi="Times New Roman"/>
          <w:b/>
          <w:bCs/>
          <w:i/>
          <w:iCs/>
          <w:lang w:val="pt-PT"/>
        </w:rPr>
        <w:t>Bibliografia Complementar</w:t>
      </w:r>
      <w:r w:rsidRPr="00A707E3">
        <w:rPr>
          <w:rFonts w:ascii="Times New Roman" w:hAnsi="Times New Roman"/>
          <w:lang w:val="pt-PT"/>
        </w:rPr>
        <w:t xml:space="preserve">: </w:t>
      </w:r>
    </w:p>
    <w:p w:rsidR="00A707E3" w:rsidRPr="00A707E3" w:rsidRDefault="00A707E3" w:rsidP="00A707E3">
      <w:pPr>
        <w:rPr>
          <w:rFonts w:ascii="Times New Roman" w:hAnsi="Times New Roman"/>
          <w:lang w:val="pt-PT"/>
        </w:rPr>
      </w:pPr>
      <w:r w:rsidRPr="00A707E3">
        <w:rPr>
          <w:rFonts w:ascii="Times New Roman" w:hAnsi="Times New Roman"/>
          <w:lang w:val="pt-PT"/>
        </w:rPr>
        <w:t xml:space="preserve">CHIPP, H. </w:t>
      </w:r>
      <w:r w:rsidRPr="00A707E3">
        <w:rPr>
          <w:rFonts w:ascii="Times New Roman" w:hAnsi="Times New Roman"/>
          <w:b/>
          <w:bCs/>
          <w:lang w:val="pt-PT"/>
        </w:rPr>
        <w:t>Teorias da Arte Moderna.</w:t>
      </w:r>
      <w:r w:rsidRPr="00A707E3">
        <w:rPr>
          <w:rFonts w:ascii="Times New Roman" w:hAnsi="Times New Roman"/>
          <w:lang w:val="pt-PT"/>
        </w:rPr>
        <w:t xml:space="preserve"> São Paulo: Martins Fontes, 1993. </w:t>
      </w:r>
    </w:p>
    <w:p w:rsidR="00A707E3" w:rsidRPr="00A707E3" w:rsidRDefault="00A707E3" w:rsidP="00A707E3">
      <w:pPr>
        <w:rPr>
          <w:rFonts w:ascii="Times New Roman" w:hAnsi="Times New Roman"/>
          <w:lang w:val="pt-PT"/>
        </w:rPr>
      </w:pPr>
      <w:r w:rsidRPr="00A707E3">
        <w:rPr>
          <w:rFonts w:ascii="Times New Roman" w:hAnsi="Times New Roman"/>
          <w:lang w:val="pt-PT"/>
        </w:rPr>
        <w:t xml:space="preserve">DE FUSCO, R. </w:t>
      </w:r>
      <w:r w:rsidRPr="00A707E3">
        <w:rPr>
          <w:rFonts w:ascii="Times New Roman" w:hAnsi="Times New Roman"/>
          <w:b/>
          <w:bCs/>
          <w:lang w:val="pt-PT"/>
        </w:rPr>
        <w:t>História da Arte Contemporânea</w:t>
      </w:r>
      <w:r w:rsidRPr="00A707E3">
        <w:rPr>
          <w:rFonts w:ascii="Times New Roman" w:hAnsi="Times New Roman"/>
          <w:lang w:val="pt-PT"/>
        </w:rPr>
        <w:t xml:space="preserve">. Lisboa: Presença, 1988. </w:t>
      </w:r>
    </w:p>
    <w:p w:rsidR="00A707E3" w:rsidRPr="00A707E3" w:rsidRDefault="00A707E3" w:rsidP="00A707E3">
      <w:pPr>
        <w:rPr>
          <w:rFonts w:ascii="Times New Roman" w:hAnsi="Times New Roman"/>
          <w:lang w:val="pt-PT"/>
        </w:rPr>
      </w:pPr>
      <w:r w:rsidRPr="00A707E3">
        <w:rPr>
          <w:rFonts w:ascii="Times New Roman" w:hAnsi="Times New Roman"/>
          <w:lang w:val="pt-PT"/>
        </w:rPr>
        <w:t xml:space="preserve">READ, H. </w:t>
      </w:r>
      <w:r w:rsidRPr="00A707E3">
        <w:rPr>
          <w:rFonts w:ascii="Times New Roman" w:hAnsi="Times New Roman"/>
          <w:b/>
          <w:bCs/>
          <w:lang w:val="pt-PT"/>
        </w:rPr>
        <w:t>História da Pintura Moderna</w:t>
      </w:r>
      <w:r w:rsidRPr="00A707E3">
        <w:rPr>
          <w:rFonts w:ascii="Times New Roman" w:hAnsi="Times New Roman"/>
          <w:lang w:val="pt-PT"/>
        </w:rPr>
        <w:t>. São Paulo: Zahar / Círculo do Livro, 1980.</w:t>
      </w:r>
    </w:p>
    <w:p w:rsidR="00A707E3" w:rsidRPr="00A707E3" w:rsidRDefault="00A707E3" w:rsidP="00A707E3">
      <w:pPr>
        <w:rPr>
          <w:rFonts w:ascii="Times New Roman" w:hAnsi="Times New Roman"/>
          <w:lang w:val="pt-PT"/>
        </w:rPr>
      </w:pPr>
      <w:r w:rsidRPr="00A707E3">
        <w:rPr>
          <w:rFonts w:ascii="Times New Roman" w:hAnsi="Times New Roman"/>
          <w:lang w:val="fr-FR"/>
        </w:rPr>
        <w:t xml:space="preserve">FABRIS, A.; ZIMMERNANN, S. </w:t>
      </w:r>
      <w:r w:rsidRPr="00A707E3">
        <w:rPr>
          <w:rFonts w:ascii="Times New Roman" w:hAnsi="Times New Roman"/>
          <w:b/>
          <w:bCs/>
          <w:lang w:val="fr-FR"/>
        </w:rPr>
        <w:t>Arte Moderna.</w:t>
      </w:r>
      <w:r w:rsidRPr="00A707E3">
        <w:rPr>
          <w:rFonts w:ascii="Times New Roman" w:hAnsi="Times New Roman"/>
          <w:lang w:val="fr-FR"/>
        </w:rPr>
        <w:t xml:space="preserve"> </w:t>
      </w:r>
      <w:r w:rsidRPr="00A707E3">
        <w:rPr>
          <w:rFonts w:ascii="Times New Roman" w:hAnsi="Times New Roman"/>
          <w:lang w:val="pt-PT"/>
        </w:rPr>
        <w:t xml:space="preserve">SP: Experimento, 2001. </w:t>
      </w:r>
    </w:p>
    <w:p w:rsidR="00A707E3" w:rsidRPr="00A707E3" w:rsidRDefault="00A707E3" w:rsidP="00A707E3">
      <w:pPr>
        <w:rPr>
          <w:rFonts w:ascii="Times New Roman" w:hAnsi="Times New Roman"/>
          <w:lang w:val="pt-PT"/>
        </w:rPr>
      </w:pPr>
      <w:r w:rsidRPr="00A707E3">
        <w:rPr>
          <w:rFonts w:ascii="Times New Roman" w:hAnsi="Times New Roman"/>
          <w:lang w:val="pt-PT"/>
        </w:rPr>
        <w:t xml:space="preserve">GOMBRICH, E. </w:t>
      </w:r>
      <w:r w:rsidRPr="00A707E3">
        <w:rPr>
          <w:rFonts w:ascii="Times New Roman" w:hAnsi="Times New Roman"/>
          <w:b/>
          <w:bCs/>
          <w:lang w:val="pt-PT"/>
        </w:rPr>
        <w:t xml:space="preserve">História da Arte. </w:t>
      </w:r>
      <w:r w:rsidRPr="00A707E3">
        <w:rPr>
          <w:rFonts w:ascii="Times New Roman" w:hAnsi="Times New Roman"/>
          <w:lang w:val="pt-PT"/>
        </w:rPr>
        <w:t>Rio de Janeiro: Zahar, 1985.</w:t>
      </w:r>
    </w:p>
    <w:p w:rsidR="00A707E3" w:rsidRPr="00A707E3" w:rsidRDefault="00A707E3" w:rsidP="00A707E3">
      <w:pPr>
        <w:ind w:right="-2"/>
        <w:rPr>
          <w:rFonts w:ascii="Times New Roman" w:hAnsi="Times New Roman"/>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HISTÓRIA E TEORIA DA CIÊNCIA </w:t>
      </w:r>
      <w:r w:rsidRPr="00A707E3">
        <w:rPr>
          <w:rFonts w:ascii="Times New Roman" w:hAnsi="Times New Roman"/>
        </w:rPr>
        <w:t>(c.h. 30h)</w:t>
      </w:r>
    </w:p>
    <w:p w:rsidR="00A707E3" w:rsidRPr="00A707E3" w:rsidRDefault="00A707E3" w:rsidP="00A707E3">
      <w:pPr>
        <w:rPr>
          <w:rFonts w:ascii="Times New Roman" w:hAnsi="Times New Roman"/>
        </w:rPr>
      </w:pPr>
      <w:r w:rsidRPr="00A707E3">
        <w:rPr>
          <w:rFonts w:ascii="Times New Roman" w:hAnsi="Times New Roman"/>
          <w:b/>
          <w:bCs/>
          <w:i/>
          <w:iCs/>
        </w:rPr>
        <w:t xml:space="preserve">Ementa: </w:t>
      </w:r>
      <w:r w:rsidRPr="00A707E3">
        <w:rPr>
          <w:rFonts w:ascii="Times New Roman" w:hAnsi="Times New Roman"/>
        </w:rPr>
        <w:t>Evolução do pensamento científico. Ciência e Sociedade. Ciência e religião. Crise dos paradigmas da ciência. Epistemologia e Educação.</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básica</w:t>
      </w:r>
    </w:p>
    <w:p w:rsidR="00A707E3" w:rsidRPr="00A707E3" w:rsidRDefault="00A707E3" w:rsidP="00A707E3">
      <w:pPr>
        <w:rPr>
          <w:rFonts w:ascii="Times New Roman" w:hAnsi="Times New Roman"/>
        </w:rPr>
      </w:pPr>
      <w:r w:rsidRPr="00A707E3">
        <w:rPr>
          <w:rFonts w:ascii="Times New Roman" w:hAnsi="Times New Roman"/>
        </w:rPr>
        <w:t xml:space="preserve">ALVES, R. </w:t>
      </w:r>
      <w:r w:rsidRPr="00A707E3">
        <w:rPr>
          <w:rFonts w:ascii="Times New Roman" w:hAnsi="Times New Roman"/>
          <w:b/>
          <w:bCs/>
        </w:rPr>
        <w:t>Filosofia da Ciência</w:t>
      </w:r>
      <w:r w:rsidRPr="00A707E3">
        <w:rPr>
          <w:rFonts w:ascii="Times New Roman" w:hAnsi="Times New Roman"/>
        </w:rPr>
        <w:t>: introdução ao jogo e às suas regras. São Paulo: Loyola, 2005.</w:t>
      </w:r>
    </w:p>
    <w:p w:rsidR="00A707E3" w:rsidRPr="00A707E3" w:rsidRDefault="00A707E3" w:rsidP="00A707E3">
      <w:pPr>
        <w:rPr>
          <w:rFonts w:ascii="Times New Roman" w:hAnsi="Times New Roman"/>
        </w:rPr>
      </w:pPr>
      <w:r w:rsidRPr="00A707E3">
        <w:rPr>
          <w:rFonts w:ascii="Times New Roman" w:hAnsi="Times New Roman"/>
        </w:rPr>
        <w:t xml:space="preserve">JAPIASSU, H. </w:t>
      </w:r>
      <w:r w:rsidRPr="00A707E3">
        <w:rPr>
          <w:rFonts w:ascii="Times New Roman" w:hAnsi="Times New Roman"/>
          <w:b/>
          <w:bCs/>
        </w:rPr>
        <w:t>As Paixões da Ciência</w:t>
      </w:r>
      <w:r w:rsidRPr="00A707E3">
        <w:rPr>
          <w:rFonts w:ascii="Times New Roman" w:hAnsi="Times New Roman"/>
        </w:rPr>
        <w:t>: estudo de história das ciências. São Paulo: Letras e letras, 1991.</w:t>
      </w:r>
    </w:p>
    <w:p w:rsidR="00A707E3" w:rsidRPr="00A707E3" w:rsidRDefault="00A707E3" w:rsidP="00A707E3">
      <w:pPr>
        <w:rPr>
          <w:rFonts w:ascii="Times New Roman" w:hAnsi="Times New Roman"/>
        </w:rPr>
      </w:pPr>
      <w:r w:rsidRPr="00A707E3">
        <w:rPr>
          <w:rFonts w:ascii="Times New Roman" w:hAnsi="Times New Roman"/>
        </w:rPr>
        <w:t xml:space="preserve">DUTRA, L. H. de A. </w:t>
      </w:r>
      <w:r w:rsidRPr="00A707E3">
        <w:rPr>
          <w:rFonts w:ascii="Times New Roman" w:hAnsi="Times New Roman"/>
          <w:b/>
          <w:bCs/>
        </w:rPr>
        <w:t>Introdução</w:t>
      </w:r>
      <w:r w:rsidRPr="00A707E3">
        <w:rPr>
          <w:rFonts w:ascii="Times New Roman" w:hAnsi="Times New Roman"/>
        </w:rPr>
        <w:t xml:space="preserve"> à </w:t>
      </w:r>
      <w:r w:rsidRPr="00A707E3">
        <w:rPr>
          <w:rFonts w:ascii="Times New Roman" w:hAnsi="Times New Roman"/>
          <w:b/>
          <w:bCs/>
        </w:rPr>
        <w:t>teoria</w:t>
      </w:r>
      <w:r w:rsidRPr="00A707E3">
        <w:rPr>
          <w:rFonts w:ascii="Times New Roman" w:hAnsi="Times New Roman"/>
        </w:rPr>
        <w:t xml:space="preserve"> </w:t>
      </w:r>
      <w:r w:rsidRPr="00A707E3">
        <w:rPr>
          <w:rFonts w:ascii="Times New Roman" w:hAnsi="Times New Roman"/>
          <w:b/>
          <w:bCs/>
        </w:rPr>
        <w:t>da</w:t>
      </w:r>
      <w:r w:rsidRPr="00A707E3">
        <w:rPr>
          <w:rFonts w:ascii="Times New Roman" w:hAnsi="Times New Roman"/>
        </w:rPr>
        <w:t xml:space="preserve"> </w:t>
      </w:r>
      <w:r w:rsidRPr="00A707E3">
        <w:rPr>
          <w:rFonts w:ascii="Times New Roman" w:hAnsi="Times New Roman"/>
          <w:b/>
          <w:bCs/>
        </w:rPr>
        <w:t>Ciência</w:t>
      </w:r>
      <w:r w:rsidRPr="00A707E3">
        <w:rPr>
          <w:rFonts w:ascii="Times New Roman" w:hAnsi="Times New Roman"/>
        </w:rPr>
        <w:t>. Florianópolis: Editora da UFSC, 1998.</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complementar</w:t>
      </w:r>
    </w:p>
    <w:p w:rsidR="00A707E3" w:rsidRPr="00A707E3" w:rsidRDefault="00A707E3" w:rsidP="00A707E3">
      <w:pPr>
        <w:rPr>
          <w:rFonts w:ascii="Times New Roman" w:hAnsi="Times New Roman"/>
        </w:rPr>
      </w:pPr>
      <w:r w:rsidRPr="00A707E3">
        <w:rPr>
          <w:rFonts w:ascii="Times New Roman" w:hAnsi="Times New Roman"/>
        </w:rPr>
        <w:t xml:space="preserve">CARRILHO, Manuel Maria. </w:t>
      </w:r>
      <w:r w:rsidRPr="00A707E3">
        <w:rPr>
          <w:rFonts w:ascii="Times New Roman" w:hAnsi="Times New Roman"/>
          <w:b/>
          <w:bCs/>
        </w:rPr>
        <w:t>Epistemologia</w:t>
      </w:r>
      <w:r w:rsidRPr="00A707E3">
        <w:rPr>
          <w:rFonts w:ascii="Times New Roman" w:hAnsi="Times New Roman"/>
        </w:rPr>
        <w:t>: posições e críticas. Lisboa: Fundação Calouste Gulbenkian, 1991.</w:t>
      </w:r>
    </w:p>
    <w:p w:rsidR="00A707E3" w:rsidRPr="00A707E3" w:rsidRDefault="00A707E3" w:rsidP="00A707E3">
      <w:pPr>
        <w:rPr>
          <w:rFonts w:ascii="Times New Roman" w:hAnsi="Times New Roman"/>
        </w:rPr>
      </w:pPr>
      <w:r w:rsidRPr="00A707E3">
        <w:rPr>
          <w:rFonts w:ascii="Times New Roman" w:hAnsi="Times New Roman"/>
        </w:rPr>
        <w:t xml:space="preserve">HABERMAS, J. </w:t>
      </w:r>
      <w:r w:rsidRPr="00A707E3">
        <w:rPr>
          <w:rFonts w:ascii="Times New Roman" w:hAnsi="Times New Roman"/>
          <w:b/>
          <w:bCs/>
        </w:rPr>
        <w:t>Técnica e ciência como ideologia</w:t>
      </w:r>
      <w:r w:rsidRPr="00A707E3">
        <w:rPr>
          <w:rFonts w:ascii="Times New Roman" w:hAnsi="Times New Roman"/>
        </w:rPr>
        <w:t>. Lisboa: Edições 70, 1994.</w:t>
      </w:r>
    </w:p>
    <w:p w:rsidR="00A707E3" w:rsidRPr="00A707E3" w:rsidRDefault="00A707E3" w:rsidP="00A707E3">
      <w:pPr>
        <w:rPr>
          <w:rFonts w:ascii="Times New Roman" w:hAnsi="Times New Roman"/>
        </w:rPr>
      </w:pPr>
      <w:r w:rsidRPr="00A707E3">
        <w:rPr>
          <w:rFonts w:ascii="Times New Roman" w:hAnsi="Times New Roman"/>
        </w:rPr>
        <w:t xml:space="preserve">HABERMAS, J. </w:t>
      </w:r>
      <w:r w:rsidRPr="00A707E3">
        <w:rPr>
          <w:rFonts w:ascii="Times New Roman" w:hAnsi="Times New Roman"/>
          <w:b/>
          <w:bCs/>
        </w:rPr>
        <w:t>Verdade e Justificação: Ensaios Filosóficos</w:t>
      </w:r>
      <w:r w:rsidRPr="00A707E3">
        <w:rPr>
          <w:rFonts w:ascii="Times New Roman" w:hAnsi="Times New Roman"/>
        </w:rPr>
        <w:t>. São Paulo: Loyola.</w:t>
      </w:r>
    </w:p>
    <w:p w:rsidR="00A707E3" w:rsidRPr="00A707E3" w:rsidRDefault="00A707E3" w:rsidP="00A707E3">
      <w:pPr>
        <w:rPr>
          <w:rFonts w:ascii="Times New Roman" w:hAnsi="Times New Roman"/>
        </w:rPr>
      </w:pPr>
      <w:r w:rsidRPr="00A707E3">
        <w:rPr>
          <w:rFonts w:ascii="Times New Roman" w:hAnsi="Times New Roman"/>
        </w:rPr>
        <w:t xml:space="preserve">JONAS, H. </w:t>
      </w:r>
      <w:r w:rsidRPr="00A707E3">
        <w:rPr>
          <w:rFonts w:ascii="Times New Roman" w:hAnsi="Times New Roman"/>
          <w:b/>
          <w:bCs/>
        </w:rPr>
        <w:t>Ética, Medicina e Técnica</w:t>
      </w:r>
      <w:r w:rsidRPr="00A707E3">
        <w:rPr>
          <w:rFonts w:ascii="Times New Roman" w:hAnsi="Times New Roman"/>
        </w:rPr>
        <w:t>. Lisboa: Vega, 1994</w:t>
      </w:r>
    </w:p>
    <w:p w:rsidR="00A707E3" w:rsidRPr="00A707E3" w:rsidRDefault="00A707E3" w:rsidP="00A707E3">
      <w:pPr>
        <w:rPr>
          <w:rFonts w:ascii="Times New Roman" w:hAnsi="Times New Roman"/>
        </w:rPr>
      </w:pPr>
      <w:r w:rsidRPr="00A707E3">
        <w:rPr>
          <w:rFonts w:ascii="Times New Roman" w:hAnsi="Times New Roman"/>
        </w:rPr>
        <w:t xml:space="preserve">ROHDEN, L. (Org.) </w:t>
      </w:r>
      <w:r w:rsidRPr="00A707E3">
        <w:rPr>
          <w:rFonts w:ascii="Times New Roman" w:hAnsi="Times New Roman"/>
          <w:b/>
          <w:bCs/>
        </w:rPr>
        <w:t xml:space="preserve">A Filosofia e a Ciência redesenham horizontes. </w:t>
      </w:r>
      <w:r w:rsidRPr="00A707E3">
        <w:rPr>
          <w:rFonts w:ascii="Times New Roman" w:hAnsi="Times New Roman"/>
        </w:rPr>
        <w:t>São Leopoldo: Unisinos, 2005.</w:t>
      </w:r>
    </w:p>
    <w:p w:rsidR="00A707E3" w:rsidRPr="00A707E3" w:rsidRDefault="00A707E3" w:rsidP="00A707E3">
      <w:pPr>
        <w:rPr>
          <w:rFonts w:ascii="Times New Roman" w:hAnsi="Times New Roman"/>
        </w:rPr>
      </w:pPr>
    </w:p>
    <w:p w:rsidR="00A707E3" w:rsidRPr="00A707E3" w:rsidRDefault="00A707E3" w:rsidP="00A707E3">
      <w:pPr>
        <w:shd w:val="clear" w:color="auto" w:fill="D9D9D9"/>
        <w:jc w:val="center"/>
        <w:rPr>
          <w:rFonts w:ascii="Times New Roman" w:hAnsi="Times New Roman"/>
          <w:shd w:val="clear" w:color="auto" w:fill="EEECE1"/>
        </w:rPr>
      </w:pPr>
      <w:r w:rsidRPr="00A707E3">
        <w:rPr>
          <w:rFonts w:ascii="Times New Roman" w:hAnsi="Times New Roman"/>
          <w:b/>
          <w:bCs/>
          <w:shd w:val="clear" w:color="auto" w:fill="D9D9D9"/>
        </w:rPr>
        <w:t xml:space="preserve">ANTROPOLOGIA CULTURAL </w:t>
      </w:r>
      <w:r w:rsidRPr="00A707E3">
        <w:rPr>
          <w:rFonts w:ascii="Times New Roman" w:hAnsi="Times New Roman"/>
          <w:shd w:val="clear" w:color="auto" w:fill="D9D9D9"/>
        </w:rPr>
        <w:t>(c.h. 60h</w:t>
      </w:r>
      <w:r w:rsidRPr="00A707E3">
        <w:rPr>
          <w:rFonts w:ascii="Times New Roman" w:hAnsi="Times New Roman"/>
          <w:shd w:val="clear" w:color="auto" w:fill="EEECE1"/>
        </w:rPr>
        <w:t>)</w:t>
      </w:r>
    </w:p>
    <w:p w:rsidR="00A707E3" w:rsidRPr="00A707E3" w:rsidRDefault="00A707E3" w:rsidP="00A707E3">
      <w:pPr>
        <w:rPr>
          <w:rFonts w:ascii="Times New Roman" w:hAnsi="Times New Roman"/>
          <w:color w:val="000000"/>
        </w:rPr>
      </w:pPr>
      <w:r w:rsidRPr="00A707E3">
        <w:rPr>
          <w:rFonts w:ascii="Times New Roman" w:hAnsi="Times New Roman"/>
          <w:b/>
          <w:bCs/>
          <w:i/>
          <w:iCs/>
          <w:color w:val="000000"/>
        </w:rPr>
        <w:t>Ementa</w:t>
      </w:r>
      <w:r w:rsidRPr="00A707E3">
        <w:rPr>
          <w:rFonts w:ascii="Times New Roman" w:hAnsi="Times New Roman"/>
          <w:b/>
          <w:bCs/>
          <w:color w:val="000000"/>
        </w:rPr>
        <w:t xml:space="preserve">: </w:t>
      </w:r>
      <w:r w:rsidRPr="00A707E3">
        <w:rPr>
          <w:rFonts w:ascii="Times New Roman" w:hAnsi="Times New Roman"/>
          <w:color w:val="000000"/>
        </w:rPr>
        <w:t xml:space="preserve">Introdução ao estudo da antropologia no seu sentido mais abrangente e a relação ser humano/biologia/cultura. Conceitos básicos e metodologia própria à antropologia. Observação de padrões culturais em sua diversidade, explorando os valores do comportamento social e cultural sob uma visão antropológica – hábitos, costumes, condutas e preconceitos ditados pela formação dos grupos. Percepções culturais dos fatos sociais. Antropologia Urbana, gênero e linguagem e diversidade cultural. </w:t>
      </w:r>
    </w:p>
    <w:p w:rsidR="00A707E3" w:rsidRPr="00A707E3" w:rsidRDefault="00A707E3" w:rsidP="00A707E3">
      <w:pPr>
        <w:rPr>
          <w:rFonts w:ascii="Times New Roman" w:hAnsi="Times New Roman"/>
          <w:b/>
          <w:bCs/>
          <w:i/>
          <w:iCs/>
          <w:color w:val="000000"/>
        </w:rPr>
      </w:pPr>
      <w:r w:rsidRPr="00A707E3">
        <w:rPr>
          <w:rFonts w:ascii="Times New Roman" w:hAnsi="Times New Roman"/>
          <w:b/>
          <w:bCs/>
          <w:i/>
          <w:iCs/>
          <w:color w:val="000000"/>
        </w:rPr>
        <w:t>Bibliografia Básica</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DA MATA, R. </w:t>
      </w:r>
      <w:r w:rsidRPr="00A707E3">
        <w:rPr>
          <w:rFonts w:ascii="Times New Roman" w:hAnsi="Times New Roman"/>
          <w:b/>
          <w:bCs/>
          <w:color w:val="000000"/>
        </w:rPr>
        <w:t>Relativizando</w:t>
      </w:r>
      <w:r w:rsidRPr="00A707E3">
        <w:rPr>
          <w:rFonts w:ascii="Times New Roman" w:hAnsi="Times New Roman"/>
          <w:color w:val="000000"/>
        </w:rPr>
        <w:t>: uma introdução à Antropologia Social. Petrópolis: Vozes, 1981.</w:t>
      </w:r>
    </w:p>
    <w:p w:rsidR="00A707E3" w:rsidRPr="00A707E3" w:rsidRDefault="00A707E3" w:rsidP="00A707E3">
      <w:pPr>
        <w:rPr>
          <w:rFonts w:ascii="Times New Roman" w:hAnsi="Times New Roman"/>
          <w:color w:val="000000"/>
        </w:rPr>
      </w:pPr>
      <w:r w:rsidRPr="007227F3">
        <w:rPr>
          <w:rFonts w:ascii="Times New Roman" w:hAnsi="Times New Roman"/>
          <w:color w:val="000000"/>
          <w:lang w:val="fr-FR"/>
        </w:rPr>
        <w:t xml:space="preserve">DUARTE, C. L. et al.(orgs.). </w:t>
      </w:r>
      <w:r w:rsidRPr="00A707E3">
        <w:rPr>
          <w:rFonts w:ascii="Times New Roman" w:hAnsi="Times New Roman"/>
          <w:b/>
          <w:bCs/>
          <w:color w:val="000000"/>
        </w:rPr>
        <w:t>Gênero e representação</w:t>
      </w:r>
      <w:r w:rsidRPr="00A707E3">
        <w:rPr>
          <w:rFonts w:ascii="Times New Roman" w:hAnsi="Times New Roman"/>
          <w:color w:val="000000"/>
        </w:rPr>
        <w:t xml:space="preserve">: teoria, história e crítica. Belo Horizonte: FALE, UFMG, 2002. </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LAPLANTINE, F. </w:t>
      </w:r>
      <w:r w:rsidRPr="00A707E3">
        <w:rPr>
          <w:rFonts w:ascii="Times New Roman" w:hAnsi="Times New Roman"/>
          <w:b/>
          <w:bCs/>
          <w:color w:val="000000"/>
        </w:rPr>
        <w:t>Aprender Antropologia</w:t>
      </w:r>
      <w:r w:rsidRPr="00A707E3">
        <w:rPr>
          <w:rFonts w:ascii="Times New Roman" w:hAnsi="Times New Roman"/>
          <w:color w:val="000000"/>
        </w:rPr>
        <w:t>. São Paulo: Brasiliense, 1984.</w:t>
      </w:r>
    </w:p>
    <w:p w:rsidR="00A707E3" w:rsidRPr="00A707E3" w:rsidRDefault="00A707E3" w:rsidP="00A707E3">
      <w:pPr>
        <w:rPr>
          <w:rFonts w:ascii="Times New Roman" w:hAnsi="Times New Roman"/>
          <w:b/>
          <w:bCs/>
          <w:i/>
          <w:iCs/>
          <w:color w:val="000000"/>
        </w:rPr>
      </w:pPr>
      <w:r w:rsidRPr="00A707E3">
        <w:rPr>
          <w:rFonts w:ascii="Times New Roman" w:hAnsi="Times New Roman"/>
          <w:b/>
          <w:bCs/>
          <w:i/>
          <w:iCs/>
          <w:color w:val="000000"/>
        </w:rPr>
        <w:t>Bibliografia Complementar</w:t>
      </w:r>
    </w:p>
    <w:p w:rsidR="00A707E3" w:rsidRPr="00A707E3" w:rsidRDefault="00A707E3" w:rsidP="00A707E3">
      <w:pPr>
        <w:rPr>
          <w:rFonts w:ascii="Times New Roman" w:hAnsi="Times New Roman"/>
          <w:color w:val="000000"/>
        </w:rPr>
      </w:pPr>
      <w:r w:rsidRPr="00A707E3">
        <w:rPr>
          <w:rFonts w:ascii="Times New Roman" w:hAnsi="Times New Roman"/>
          <w:color w:val="000000"/>
        </w:rPr>
        <w:t>GEERTZ, Clifford.</w:t>
      </w:r>
      <w:r w:rsidRPr="00A707E3">
        <w:rPr>
          <w:rFonts w:ascii="Times New Roman" w:hAnsi="Times New Roman"/>
          <w:b/>
          <w:bCs/>
          <w:color w:val="000000"/>
        </w:rPr>
        <w:t xml:space="preserve"> Interpretação das culturas</w:t>
      </w:r>
      <w:r w:rsidRPr="00A707E3">
        <w:rPr>
          <w:rFonts w:ascii="Times New Roman" w:hAnsi="Times New Roman"/>
          <w:color w:val="000000"/>
        </w:rPr>
        <w:t>. Rio de Janeiro: Zahar, 1989.</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MORIN, E. </w:t>
      </w:r>
      <w:r w:rsidRPr="00A707E3">
        <w:rPr>
          <w:rFonts w:ascii="Times New Roman" w:hAnsi="Times New Roman"/>
          <w:b/>
          <w:bCs/>
          <w:color w:val="000000"/>
        </w:rPr>
        <w:t>Cultura de massas no século XX</w:t>
      </w:r>
      <w:r w:rsidRPr="00A707E3">
        <w:rPr>
          <w:rFonts w:ascii="Times New Roman" w:hAnsi="Times New Roman"/>
          <w:color w:val="000000"/>
        </w:rPr>
        <w:t>: o espírito do tempo. 3. ed. Rio de Janeiro: FU, 2001.</w:t>
      </w:r>
    </w:p>
    <w:p w:rsidR="00A707E3" w:rsidRPr="00A707E3" w:rsidRDefault="00A707E3" w:rsidP="00A707E3">
      <w:pPr>
        <w:rPr>
          <w:rFonts w:ascii="Times New Roman" w:hAnsi="Times New Roman"/>
          <w:color w:val="000000"/>
        </w:rPr>
      </w:pPr>
      <w:r w:rsidRPr="00A707E3">
        <w:rPr>
          <w:rFonts w:ascii="Times New Roman" w:hAnsi="Times New Roman"/>
          <w:color w:val="000000"/>
        </w:rPr>
        <w:lastRenderedPageBreak/>
        <w:t xml:space="preserve">ROCHA, E. </w:t>
      </w:r>
      <w:r w:rsidRPr="00A707E3">
        <w:rPr>
          <w:rFonts w:ascii="Times New Roman" w:hAnsi="Times New Roman"/>
          <w:b/>
          <w:bCs/>
          <w:color w:val="000000"/>
        </w:rPr>
        <w:t>O que é etnocentrismo</w:t>
      </w:r>
      <w:r w:rsidRPr="00A707E3">
        <w:rPr>
          <w:rFonts w:ascii="Times New Roman" w:hAnsi="Times New Roman"/>
          <w:color w:val="000000"/>
        </w:rPr>
        <w:t>. São Paulo, Brasiliense, 1987.</w:t>
      </w:r>
    </w:p>
    <w:p w:rsidR="00A707E3" w:rsidRPr="00A707E3" w:rsidRDefault="00A707E3" w:rsidP="00A707E3">
      <w:pPr>
        <w:rPr>
          <w:rFonts w:ascii="Times New Roman" w:hAnsi="Times New Roman"/>
        </w:rPr>
      </w:pPr>
    </w:p>
    <w:p w:rsidR="00A707E3" w:rsidRPr="00A707E3" w:rsidRDefault="00A707E3" w:rsidP="00A707E3">
      <w:pPr>
        <w:shd w:val="clear" w:color="auto" w:fill="D9D9D9"/>
        <w:jc w:val="center"/>
        <w:rPr>
          <w:rFonts w:ascii="Times New Roman" w:hAnsi="Times New Roman"/>
          <w:b/>
          <w:bCs/>
          <w:shd w:val="clear" w:color="auto" w:fill="EEECE1"/>
        </w:rPr>
      </w:pPr>
      <w:r w:rsidRPr="00A707E3">
        <w:rPr>
          <w:rFonts w:ascii="Times New Roman" w:hAnsi="Times New Roman"/>
          <w:b/>
          <w:bCs/>
          <w:shd w:val="clear" w:color="auto" w:fill="D9D9D9"/>
        </w:rPr>
        <w:t>SEMINÁRIO INTERDISCIPLINAR I :</w:t>
      </w:r>
      <w:r w:rsidRPr="00A707E3">
        <w:rPr>
          <w:rFonts w:ascii="Times New Roman" w:hAnsi="Times New Roman"/>
          <w:b/>
          <w:bCs/>
          <w:shd w:val="clear" w:color="auto" w:fill="EEECE1"/>
        </w:rPr>
        <w:t xml:space="preserve"> </w:t>
      </w:r>
    </w:p>
    <w:p w:rsidR="00A707E3" w:rsidRPr="00A707E3" w:rsidRDefault="00A707E3" w:rsidP="00A707E3">
      <w:pPr>
        <w:shd w:val="clear" w:color="auto" w:fill="D9D9D9"/>
        <w:jc w:val="center"/>
        <w:rPr>
          <w:rFonts w:ascii="Times New Roman" w:hAnsi="Times New Roman"/>
          <w:shd w:val="clear" w:color="auto" w:fill="D9D9D9"/>
        </w:rPr>
      </w:pPr>
      <w:r w:rsidRPr="00A707E3">
        <w:rPr>
          <w:rFonts w:ascii="Times New Roman" w:hAnsi="Times New Roman"/>
          <w:shd w:val="clear" w:color="auto" w:fill="D9D9D9"/>
        </w:rPr>
        <w:t xml:space="preserve">Modernidade e Pós-modernidade (c.h. 30h) </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rPr>
        <w:t>: Caracterização geral da modernidade. O fim da modernidade. O Pós-Moderno e suas vertentes.</w:t>
      </w:r>
    </w:p>
    <w:p w:rsidR="00A707E3" w:rsidRPr="00A707E3" w:rsidRDefault="00A707E3" w:rsidP="00A707E3">
      <w:pPr>
        <w:autoSpaceDE w:val="0"/>
        <w:rPr>
          <w:rFonts w:ascii="Times New Roman" w:hAnsi="Times New Roman"/>
        </w:rPr>
      </w:pPr>
      <w:r w:rsidRPr="00A707E3">
        <w:rPr>
          <w:rFonts w:ascii="Times New Roman" w:hAnsi="Times New Roman"/>
          <w:b/>
          <w:bCs/>
          <w:i/>
          <w:iCs/>
        </w:rPr>
        <w:t>Bibliografia básica</w:t>
      </w:r>
      <w:r w:rsidRPr="00A707E3">
        <w:rPr>
          <w:rFonts w:ascii="Times New Roman" w:hAnsi="Times New Roman"/>
        </w:rPr>
        <w:t xml:space="preserve">: </w:t>
      </w:r>
    </w:p>
    <w:p w:rsidR="00A707E3" w:rsidRPr="00A707E3" w:rsidRDefault="00A707E3" w:rsidP="00A707E3">
      <w:pPr>
        <w:autoSpaceDE w:val="0"/>
        <w:rPr>
          <w:rFonts w:ascii="Times New Roman" w:hAnsi="Times New Roman"/>
        </w:rPr>
      </w:pPr>
      <w:r w:rsidRPr="00A707E3">
        <w:rPr>
          <w:rFonts w:ascii="Times New Roman" w:hAnsi="Times New Roman"/>
        </w:rPr>
        <w:t xml:space="preserve">CONNOR, Steve. </w:t>
      </w:r>
      <w:r w:rsidRPr="00A707E3">
        <w:rPr>
          <w:rFonts w:ascii="Times New Roman" w:hAnsi="Times New Roman"/>
          <w:b/>
          <w:bCs/>
        </w:rPr>
        <w:t>Cultura pós-moderna</w:t>
      </w:r>
      <w:r w:rsidRPr="00A707E3">
        <w:rPr>
          <w:rFonts w:ascii="Times New Roman" w:hAnsi="Times New Roman"/>
        </w:rPr>
        <w:t>: introdução às teorias do contemporâneo. São Paulo: Loyola, 2000.</w:t>
      </w:r>
    </w:p>
    <w:p w:rsidR="00A707E3" w:rsidRPr="00A707E3" w:rsidRDefault="00A707E3" w:rsidP="00A707E3">
      <w:pPr>
        <w:autoSpaceDE w:val="0"/>
        <w:rPr>
          <w:rFonts w:ascii="Times New Roman" w:hAnsi="Times New Roman"/>
        </w:rPr>
      </w:pPr>
      <w:r w:rsidRPr="00A707E3">
        <w:rPr>
          <w:rFonts w:ascii="Times New Roman" w:hAnsi="Times New Roman"/>
        </w:rPr>
        <w:t xml:space="preserve">LYOTARD, J. </w:t>
      </w:r>
      <w:r w:rsidRPr="00A707E3">
        <w:rPr>
          <w:rFonts w:ascii="Times New Roman" w:hAnsi="Times New Roman"/>
          <w:b/>
          <w:bCs/>
        </w:rPr>
        <w:t>A condição pós-moderna</w:t>
      </w:r>
      <w:r w:rsidRPr="00A707E3">
        <w:rPr>
          <w:rFonts w:ascii="Times New Roman" w:hAnsi="Times New Roman"/>
        </w:rPr>
        <w:t>. Rio de Janeiro: José Olympio, 2004.</w:t>
      </w:r>
    </w:p>
    <w:p w:rsidR="00A707E3" w:rsidRPr="00A707E3" w:rsidRDefault="00A707E3" w:rsidP="00A707E3">
      <w:pPr>
        <w:autoSpaceDE w:val="0"/>
        <w:rPr>
          <w:rFonts w:ascii="Times New Roman" w:hAnsi="Times New Roman"/>
        </w:rPr>
      </w:pPr>
      <w:r w:rsidRPr="00A707E3">
        <w:rPr>
          <w:rFonts w:ascii="Times New Roman" w:hAnsi="Times New Roman"/>
        </w:rPr>
        <w:t xml:space="preserve">VATTIMO, Gianni. </w:t>
      </w:r>
      <w:r w:rsidRPr="00A707E3">
        <w:rPr>
          <w:rFonts w:ascii="Times New Roman" w:hAnsi="Times New Roman"/>
          <w:b/>
          <w:bCs/>
        </w:rPr>
        <w:t>O fim da modernidade</w:t>
      </w:r>
      <w:r w:rsidRPr="00A707E3">
        <w:rPr>
          <w:rFonts w:ascii="Times New Roman" w:hAnsi="Times New Roman"/>
        </w:rPr>
        <w:t>. São Paulo: Martins Fontes, 1997</w:t>
      </w:r>
    </w:p>
    <w:p w:rsidR="00A707E3" w:rsidRPr="00A707E3" w:rsidRDefault="00A707E3" w:rsidP="00A707E3">
      <w:pPr>
        <w:rPr>
          <w:rFonts w:ascii="Times New Roman" w:hAnsi="Times New Roman"/>
        </w:rPr>
      </w:pPr>
      <w:r w:rsidRPr="00A707E3">
        <w:rPr>
          <w:rFonts w:ascii="Times New Roman" w:hAnsi="Times New Roman"/>
          <w:b/>
          <w:bCs/>
          <w:i/>
          <w:iCs/>
        </w:rPr>
        <w:t>Bibliografia complementar</w:t>
      </w:r>
      <w:r w:rsidRPr="00A707E3">
        <w:rPr>
          <w:rFonts w:ascii="Times New Roman" w:hAnsi="Times New Roman"/>
        </w:rPr>
        <w:t>:</w:t>
      </w:r>
    </w:p>
    <w:p w:rsidR="00A707E3" w:rsidRPr="00A707E3" w:rsidRDefault="00A707E3" w:rsidP="00A707E3">
      <w:pPr>
        <w:rPr>
          <w:rFonts w:ascii="Times New Roman" w:hAnsi="Times New Roman"/>
        </w:rPr>
      </w:pPr>
      <w:r w:rsidRPr="00A707E3">
        <w:rPr>
          <w:rFonts w:ascii="Times New Roman" w:hAnsi="Times New Roman"/>
        </w:rPr>
        <w:t xml:space="preserve">EAGLETON, Terry. </w:t>
      </w:r>
      <w:r w:rsidRPr="00A707E3">
        <w:rPr>
          <w:rFonts w:ascii="Times New Roman" w:hAnsi="Times New Roman"/>
          <w:b/>
          <w:bCs/>
        </w:rPr>
        <w:t>As ilusões do pós-modernismo.</w:t>
      </w:r>
      <w:r w:rsidRPr="00A707E3">
        <w:rPr>
          <w:rFonts w:ascii="Times New Roman" w:hAnsi="Times New Roman"/>
        </w:rPr>
        <w:t xml:space="preserve"> Rio de Janeiro: Zahar, 2000.</w:t>
      </w:r>
    </w:p>
    <w:p w:rsidR="00A707E3" w:rsidRPr="00A707E3" w:rsidRDefault="00A707E3" w:rsidP="00A707E3">
      <w:pPr>
        <w:rPr>
          <w:rFonts w:ascii="Times New Roman" w:hAnsi="Times New Roman"/>
        </w:rPr>
      </w:pPr>
      <w:r w:rsidRPr="00A707E3">
        <w:rPr>
          <w:rFonts w:ascii="Times New Roman" w:hAnsi="Times New Roman"/>
        </w:rPr>
        <w:t xml:space="preserve">GOLDMAN, Lucien. </w:t>
      </w:r>
      <w:r w:rsidRPr="00A707E3">
        <w:rPr>
          <w:rFonts w:ascii="Times New Roman" w:hAnsi="Times New Roman"/>
          <w:b/>
          <w:bCs/>
        </w:rPr>
        <w:t>Ciências humanas e filosofia</w:t>
      </w:r>
      <w:r w:rsidRPr="00A707E3">
        <w:rPr>
          <w:rFonts w:ascii="Times New Roman" w:hAnsi="Times New Roman"/>
        </w:rPr>
        <w:t>. São Paulo/Rio de Janeiro: DIFEL, 1979</w:t>
      </w:r>
    </w:p>
    <w:p w:rsidR="00A707E3" w:rsidRPr="00A707E3" w:rsidRDefault="00A707E3" w:rsidP="00A707E3">
      <w:pPr>
        <w:rPr>
          <w:rFonts w:ascii="Times New Roman" w:hAnsi="Times New Roman"/>
        </w:rPr>
      </w:pPr>
      <w:r w:rsidRPr="00A707E3">
        <w:rPr>
          <w:rFonts w:ascii="Times New Roman" w:hAnsi="Times New Roman"/>
        </w:rPr>
        <w:t xml:space="preserve">HABERMAS, J. </w:t>
      </w:r>
      <w:r w:rsidRPr="00A707E3">
        <w:rPr>
          <w:rFonts w:ascii="Times New Roman" w:hAnsi="Times New Roman"/>
          <w:b/>
          <w:bCs/>
        </w:rPr>
        <w:t>O discurso filosófico da modernidade</w:t>
      </w:r>
      <w:r w:rsidRPr="00A707E3">
        <w:rPr>
          <w:rFonts w:ascii="Times New Roman" w:hAnsi="Times New Roman"/>
        </w:rPr>
        <w:t>. São Paulo: Martins Fontes</w:t>
      </w:r>
    </w:p>
    <w:p w:rsidR="00A707E3" w:rsidRPr="00A707E3" w:rsidRDefault="00A707E3" w:rsidP="00A707E3">
      <w:pPr>
        <w:rPr>
          <w:rFonts w:ascii="Times New Roman" w:hAnsi="Times New Roman"/>
        </w:rPr>
      </w:pPr>
      <w:r w:rsidRPr="00A707E3">
        <w:rPr>
          <w:rFonts w:ascii="Times New Roman" w:hAnsi="Times New Roman"/>
        </w:rPr>
        <w:t xml:space="preserve">HARVEY, David. </w:t>
      </w:r>
      <w:r w:rsidRPr="00A707E3">
        <w:rPr>
          <w:rFonts w:ascii="Times New Roman" w:hAnsi="Times New Roman"/>
          <w:b/>
          <w:bCs/>
        </w:rPr>
        <w:t>Condição pós-moderna</w:t>
      </w:r>
      <w:r w:rsidRPr="00A707E3">
        <w:rPr>
          <w:rFonts w:ascii="Times New Roman" w:hAnsi="Times New Roman"/>
        </w:rPr>
        <w:t>. São Paulo: Loyola, 2001.</w:t>
      </w:r>
    </w:p>
    <w:p w:rsidR="00A707E3" w:rsidRPr="00A707E3" w:rsidRDefault="008B55D1" w:rsidP="00A707E3">
      <w:pPr>
        <w:rPr>
          <w:rFonts w:ascii="Times New Roman" w:hAnsi="Times New Roman"/>
        </w:rPr>
      </w:pPr>
      <w:hyperlink r:id="rId14" w:history="1">
        <w:r w:rsidR="00A707E3" w:rsidRPr="00A707E3">
          <w:rPr>
            <w:rStyle w:val="Hyperlink"/>
            <w:rFonts w:ascii="Times New Roman" w:hAnsi="Times New Roman"/>
          </w:rPr>
          <w:t>JAMESON, Fredric</w:t>
        </w:r>
      </w:hyperlink>
      <w:r w:rsidR="00A707E3" w:rsidRPr="00A707E3">
        <w:rPr>
          <w:rFonts w:ascii="Times New Roman" w:hAnsi="Times New Roman"/>
        </w:rPr>
        <w:t xml:space="preserve">. </w:t>
      </w:r>
      <w:r w:rsidR="00A707E3" w:rsidRPr="00A707E3">
        <w:rPr>
          <w:rFonts w:ascii="Times New Roman" w:hAnsi="Times New Roman"/>
          <w:b/>
          <w:bCs/>
        </w:rPr>
        <w:t>Pós-Modernismo</w:t>
      </w:r>
      <w:r w:rsidR="00A707E3" w:rsidRPr="00A707E3">
        <w:rPr>
          <w:rFonts w:ascii="Times New Roman" w:hAnsi="Times New Roman"/>
        </w:rPr>
        <w:t>. A Lógica Cultural do Capitalismo Tardio. São Paulo: Ática, 2002.</w:t>
      </w:r>
    </w:p>
    <w:p w:rsidR="00A707E3" w:rsidRPr="00A707E3" w:rsidRDefault="00A707E3" w:rsidP="00A707E3">
      <w:pPr>
        <w:autoSpaceDE w:val="0"/>
        <w:rPr>
          <w:rFonts w:ascii="Times New Roman" w:hAnsi="Times New Roman"/>
        </w:rPr>
      </w:pPr>
      <w:r w:rsidRPr="00A707E3">
        <w:rPr>
          <w:rFonts w:ascii="Times New Roman" w:hAnsi="Times New Roman"/>
        </w:rPr>
        <w:t xml:space="preserve">BAUMAN, Zygmunt. </w:t>
      </w:r>
      <w:r w:rsidRPr="00A707E3">
        <w:rPr>
          <w:rFonts w:ascii="Times New Roman" w:hAnsi="Times New Roman"/>
          <w:b/>
          <w:bCs/>
        </w:rPr>
        <w:t>O mal-estar da modernidade</w:t>
      </w:r>
      <w:r w:rsidRPr="00A707E3">
        <w:rPr>
          <w:rFonts w:ascii="Times New Roman" w:hAnsi="Times New Roman"/>
        </w:rPr>
        <w:t>. Rio de Janeiro: Zahar, 1998.</w:t>
      </w:r>
    </w:p>
    <w:p w:rsidR="00A707E3" w:rsidRPr="00A707E3" w:rsidRDefault="00A707E3" w:rsidP="00A707E3">
      <w:pPr>
        <w:rPr>
          <w:rFonts w:ascii="Times New Roman" w:hAnsi="Times New Roman"/>
          <w:color w:val="C00000"/>
        </w:rPr>
      </w:pPr>
    </w:p>
    <w:p w:rsidR="00A707E3" w:rsidRPr="00A707E3" w:rsidRDefault="00A707E3" w:rsidP="00A707E3">
      <w:pPr>
        <w:rPr>
          <w:rFonts w:ascii="Times New Roman" w:hAnsi="Times New Roman"/>
        </w:rPr>
      </w:pPr>
    </w:p>
    <w:p w:rsidR="00A707E3" w:rsidRPr="00A707E3" w:rsidRDefault="00A707E3" w:rsidP="00A707E3">
      <w:pPr>
        <w:shd w:val="clear" w:color="auto" w:fill="D9D9D9"/>
        <w:autoSpaceDE w:val="0"/>
        <w:jc w:val="center"/>
        <w:rPr>
          <w:rFonts w:ascii="Times New Roman" w:hAnsi="Times New Roman"/>
          <w:shd w:val="clear" w:color="auto" w:fill="D9D9D9"/>
        </w:rPr>
      </w:pPr>
      <w:r w:rsidRPr="00A707E3">
        <w:rPr>
          <w:rFonts w:ascii="Times New Roman" w:hAnsi="Times New Roman"/>
          <w:b/>
          <w:bCs/>
          <w:shd w:val="clear" w:color="auto" w:fill="D9D9D9"/>
        </w:rPr>
        <w:t xml:space="preserve">SEMINÁRIO INTERDISCIPLINAR II </w:t>
      </w:r>
      <w:r w:rsidRPr="00A707E3">
        <w:rPr>
          <w:rFonts w:ascii="Times New Roman" w:hAnsi="Times New Roman"/>
          <w:shd w:val="clear" w:color="auto" w:fill="D9D9D9"/>
        </w:rPr>
        <w:t>(c.h. 30h)</w:t>
      </w:r>
    </w:p>
    <w:p w:rsidR="00A707E3" w:rsidRPr="00A707E3" w:rsidRDefault="00A707E3" w:rsidP="00A707E3">
      <w:pPr>
        <w:autoSpaceDE w:val="0"/>
        <w:rPr>
          <w:rFonts w:ascii="Times New Roman" w:hAnsi="Times New Roman"/>
          <w:color w:val="000000"/>
        </w:rPr>
      </w:pPr>
      <w:r w:rsidRPr="00A707E3">
        <w:rPr>
          <w:rFonts w:ascii="Times New Roman" w:hAnsi="Times New Roman"/>
          <w:b/>
          <w:bCs/>
          <w:i/>
          <w:iCs/>
        </w:rPr>
        <w:t>Ementa</w:t>
      </w:r>
      <w:r w:rsidRPr="00A707E3">
        <w:rPr>
          <w:rFonts w:ascii="Times New Roman" w:hAnsi="Times New Roman"/>
          <w:b/>
          <w:bCs/>
        </w:rPr>
        <w:t>:</w:t>
      </w:r>
      <w:r w:rsidRPr="00A707E3">
        <w:rPr>
          <w:rFonts w:ascii="Times New Roman" w:hAnsi="Times New Roman"/>
        </w:rPr>
        <w:t xml:space="preserve"> Desenvolvimento de conhecimentos nos campos da educação superior, da tecnologia da informação e da contemporaneidade - por meio de palestras, debates, mesas redondas, oficinas, relatos de experiências e outras atividades - para articular os diversos conteúdos </w:t>
      </w:r>
      <w:r w:rsidRPr="00A707E3">
        <w:rPr>
          <w:rFonts w:ascii="Times New Roman" w:hAnsi="Times New Roman"/>
          <w:color w:val="000000"/>
        </w:rPr>
        <w:t>dos eixos e dos ciclos dos cursos</w:t>
      </w:r>
    </w:p>
    <w:p w:rsidR="00A707E3" w:rsidRPr="00A707E3" w:rsidRDefault="00A707E3" w:rsidP="00A707E3">
      <w:pPr>
        <w:autoSpaceDE w:val="0"/>
        <w:rPr>
          <w:rFonts w:ascii="Times New Roman" w:hAnsi="Times New Roman"/>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rPr>
        <w:t>Indicada pelos docentes.</w:t>
      </w:r>
    </w:p>
    <w:p w:rsidR="00A707E3" w:rsidRPr="00A707E3" w:rsidRDefault="00A707E3" w:rsidP="00A707E3">
      <w:pPr>
        <w:autoSpaceDE w:val="0"/>
        <w:rPr>
          <w:rFonts w:ascii="Times New Roman" w:hAnsi="Times New Roman"/>
        </w:rPr>
      </w:pPr>
    </w:p>
    <w:p w:rsidR="00A707E3" w:rsidRPr="00A707E3" w:rsidRDefault="00A707E3" w:rsidP="00A707E3">
      <w:pPr>
        <w:shd w:val="clear" w:color="auto" w:fill="D9D9D9"/>
        <w:autoSpaceDE w:val="0"/>
        <w:jc w:val="center"/>
        <w:rPr>
          <w:rFonts w:ascii="Times New Roman" w:hAnsi="Times New Roman"/>
          <w:shd w:val="clear" w:color="auto" w:fill="D9D9D9"/>
        </w:rPr>
      </w:pPr>
      <w:r w:rsidRPr="00A707E3">
        <w:rPr>
          <w:rFonts w:ascii="Times New Roman" w:hAnsi="Times New Roman"/>
          <w:b/>
          <w:bCs/>
          <w:shd w:val="clear" w:color="auto" w:fill="D9D9D9"/>
        </w:rPr>
        <w:t xml:space="preserve">SEMINÁRIO INTERDISCIPLINAR III </w:t>
      </w:r>
      <w:r w:rsidRPr="00A707E3">
        <w:rPr>
          <w:rFonts w:ascii="Times New Roman" w:hAnsi="Times New Roman"/>
          <w:shd w:val="clear" w:color="auto" w:fill="D9D9D9"/>
        </w:rPr>
        <w:t>(c.h. 30h)</w:t>
      </w:r>
    </w:p>
    <w:p w:rsidR="00A707E3" w:rsidRPr="00A707E3" w:rsidRDefault="00A707E3" w:rsidP="00A707E3">
      <w:pPr>
        <w:autoSpaceDE w:val="0"/>
        <w:rPr>
          <w:rFonts w:ascii="Times New Roman" w:hAnsi="Times New Roman"/>
          <w:color w:val="000000"/>
        </w:rPr>
      </w:pPr>
      <w:r w:rsidRPr="00A707E3">
        <w:rPr>
          <w:rFonts w:ascii="Times New Roman" w:hAnsi="Times New Roman"/>
          <w:b/>
          <w:bCs/>
          <w:i/>
          <w:iCs/>
        </w:rPr>
        <w:t>Ementa</w:t>
      </w:r>
      <w:r w:rsidRPr="00A707E3">
        <w:rPr>
          <w:rFonts w:ascii="Times New Roman" w:hAnsi="Times New Roman"/>
          <w:b/>
          <w:bCs/>
        </w:rPr>
        <w:t>:</w:t>
      </w:r>
      <w:r w:rsidRPr="00A707E3">
        <w:rPr>
          <w:rFonts w:ascii="Times New Roman" w:hAnsi="Times New Roman"/>
        </w:rPr>
        <w:t xml:space="preserve"> Desenvolvimento de conhecimentos nos campos da educação superior, da tecnologia da informação e da contemporaneidade - por meio de palestras, debates, mesas redondas, oficinas, relatos de experiências e outras atividades - para articular os diversos conteúdos </w:t>
      </w:r>
      <w:r w:rsidRPr="00A707E3">
        <w:rPr>
          <w:rFonts w:ascii="Times New Roman" w:hAnsi="Times New Roman"/>
          <w:color w:val="000000"/>
        </w:rPr>
        <w:t>dos eixos e dos ciclos dos cursos</w:t>
      </w:r>
    </w:p>
    <w:p w:rsidR="00A707E3" w:rsidRPr="00A707E3" w:rsidRDefault="00A707E3" w:rsidP="00A707E3">
      <w:pPr>
        <w:autoSpaceDE w:val="0"/>
        <w:rPr>
          <w:rFonts w:ascii="Times New Roman" w:hAnsi="Times New Roman"/>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rPr>
        <w:t>Indicada pelos docentes</w:t>
      </w:r>
    </w:p>
    <w:p w:rsidR="00A707E3" w:rsidRPr="00A707E3" w:rsidRDefault="00A707E3" w:rsidP="00A707E3">
      <w:pPr>
        <w:rPr>
          <w:rFonts w:ascii="Times New Roman" w:hAnsi="Times New Roman"/>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shd w:val="clear" w:color="auto" w:fill="D9D9D9"/>
        </w:rPr>
        <w:t xml:space="preserve">FILOSOFIA DA EDUCAÇÃO </w:t>
      </w:r>
      <w:r w:rsidRPr="00A707E3">
        <w:rPr>
          <w:rFonts w:ascii="Times New Roman" w:hAnsi="Times New Roman"/>
          <w:shd w:val="clear" w:color="auto" w:fill="D9D9D9"/>
        </w:rPr>
        <w:t>(c.h. 60h</w:t>
      </w:r>
      <w:r w:rsidRPr="00A707E3">
        <w:rPr>
          <w:rFonts w:ascii="Times New Roman" w:hAnsi="Times New Roman"/>
        </w:rPr>
        <w:t>)</w:t>
      </w:r>
    </w:p>
    <w:p w:rsidR="00A707E3" w:rsidRPr="00A707E3" w:rsidRDefault="00A707E3" w:rsidP="00A707E3">
      <w:pPr>
        <w:pStyle w:val="western"/>
        <w:spacing w:before="0" w:after="0"/>
        <w:ind w:right="567"/>
        <w:jc w:val="both"/>
        <w:rPr>
          <w:rFonts w:ascii="Times New Roman" w:hAnsi="Times New Roman" w:cs="Times New Roman"/>
          <w:color w:val="92D050"/>
        </w:rPr>
      </w:pPr>
      <w:r w:rsidRPr="00A707E3">
        <w:rPr>
          <w:rFonts w:ascii="Times New Roman" w:hAnsi="Times New Roman" w:cs="Times New Roman"/>
          <w:b/>
          <w:bCs/>
          <w:i/>
          <w:iCs/>
        </w:rPr>
        <w:t>Ementa</w:t>
      </w:r>
      <w:r w:rsidRPr="00A707E3">
        <w:rPr>
          <w:rFonts w:ascii="Times New Roman" w:hAnsi="Times New Roman" w:cs="Times New Roman"/>
        </w:rPr>
        <w:t xml:space="preserve"> A educação como problema filosófico. Filosofia e Filosofia da Educação. Problemas filosóficos da educação. As perspectivas filosóficas da Educação no Brasil</w:t>
      </w:r>
      <w:r w:rsidRPr="00A707E3">
        <w:rPr>
          <w:rFonts w:ascii="Times New Roman" w:hAnsi="Times New Roman" w:cs="Times New Roman"/>
          <w:color w:val="92D050"/>
        </w:rPr>
        <w:t xml:space="preserve">.  </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básica:</w:t>
      </w:r>
    </w:p>
    <w:p w:rsidR="00A707E3" w:rsidRPr="00A707E3" w:rsidRDefault="00A707E3" w:rsidP="00A707E3">
      <w:pPr>
        <w:rPr>
          <w:rFonts w:ascii="Times New Roman" w:hAnsi="Times New Roman"/>
        </w:rPr>
      </w:pPr>
      <w:r w:rsidRPr="00A707E3">
        <w:rPr>
          <w:rFonts w:ascii="Times New Roman" w:hAnsi="Times New Roman"/>
        </w:rPr>
        <w:t xml:space="preserve">GHIRALDELLI JR., Paulo. </w:t>
      </w:r>
      <w:r w:rsidRPr="00A707E3">
        <w:rPr>
          <w:rFonts w:ascii="Times New Roman" w:hAnsi="Times New Roman"/>
          <w:b/>
          <w:bCs/>
        </w:rPr>
        <w:t xml:space="preserve">Filosofia da educação. </w:t>
      </w:r>
      <w:r w:rsidRPr="00A707E3">
        <w:rPr>
          <w:rFonts w:ascii="Times New Roman" w:hAnsi="Times New Roman"/>
        </w:rPr>
        <w:t>São Paulo: Ática, 2006.</w:t>
      </w:r>
    </w:p>
    <w:p w:rsidR="00A707E3" w:rsidRPr="00A707E3" w:rsidRDefault="00A707E3" w:rsidP="00A707E3">
      <w:pPr>
        <w:rPr>
          <w:rFonts w:ascii="Times New Roman" w:hAnsi="Times New Roman"/>
        </w:rPr>
      </w:pPr>
      <w:r w:rsidRPr="00A707E3">
        <w:rPr>
          <w:rFonts w:ascii="Times New Roman" w:hAnsi="Times New Roman"/>
        </w:rPr>
        <w:t xml:space="preserve">______(Org.) </w:t>
      </w:r>
      <w:r w:rsidRPr="00A707E3">
        <w:rPr>
          <w:rFonts w:ascii="Times New Roman" w:hAnsi="Times New Roman"/>
          <w:b/>
          <w:bCs/>
        </w:rPr>
        <w:t xml:space="preserve">O que é Filosofia da Educação? </w:t>
      </w:r>
      <w:r w:rsidRPr="00A707E3">
        <w:rPr>
          <w:rFonts w:ascii="Times New Roman" w:hAnsi="Times New Roman"/>
        </w:rPr>
        <w:t>Rio de Janeiro: DP&amp;A, 2003.</w:t>
      </w:r>
    </w:p>
    <w:p w:rsidR="00A707E3" w:rsidRPr="00A707E3" w:rsidRDefault="00A707E3" w:rsidP="00A707E3">
      <w:pPr>
        <w:rPr>
          <w:rFonts w:ascii="Times New Roman" w:hAnsi="Times New Roman"/>
        </w:rPr>
      </w:pPr>
      <w:r w:rsidRPr="00A707E3">
        <w:rPr>
          <w:rFonts w:ascii="Times New Roman" w:hAnsi="Times New Roman"/>
        </w:rPr>
        <w:t xml:space="preserve">FULAT, O. </w:t>
      </w:r>
      <w:r w:rsidRPr="00A707E3">
        <w:rPr>
          <w:rFonts w:ascii="Times New Roman" w:hAnsi="Times New Roman"/>
          <w:b/>
          <w:bCs/>
        </w:rPr>
        <w:t>Filosofias da Educação</w:t>
      </w:r>
      <w:r w:rsidRPr="00A707E3">
        <w:rPr>
          <w:rFonts w:ascii="Times New Roman" w:hAnsi="Times New Roman"/>
        </w:rPr>
        <w:t>. Petrópolis: Vozes, 1994.</w:t>
      </w:r>
    </w:p>
    <w:p w:rsidR="00A707E3" w:rsidRPr="00A707E3" w:rsidRDefault="00A707E3" w:rsidP="00A707E3">
      <w:pPr>
        <w:tabs>
          <w:tab w:val="left" w:pos="3915"/>
        </w:tabs>
        <w:rPr>
          <w:rFonts w:ascii="Times New Roman" w:hAnsi="Times New Roman"/>
          <w:b/>
          <w:bCs/>
          <w:i/>
          <w:iCs/>
        </w:rPr>
      </w:pPr>
      <w:r w:rsidRPr="00A707E3">
        <w:rPr>
          <w:rFonts w:ascii="Times New Roman" w:hAnsi="Times New Roman"/>
          <w:b/>
          <w:bCs/>
          <w:i/>
          <w:iCs/>
        </w:rPr>
        <w:t>Bibliografia complementar</w:t>
      </w:r>
    </w:p>
    <w:p w:rsidR="00A707E3" w:rsidRPr="00A707E3" w:rsidRDefault="00A707E3" w:rsidP="00A707E3">
      <w:pPr>
        <w:rPr>
          <w:rFonts w:ascii="Times New Roman" w:hAnsi="Times New Roman"/>
        </w:rPr>
      </w:pPr>
      <w:r w:rsidRPr="00A707E3">
        <w:rPr>
          <w:rFonts w:ascii="Times New Roman" w:hAnsi="Times New Roman"/>
        </w:rPr>
        <w:lastRenderedPageBreak/>
        <w:t xml:space="preserve">CURY, Carlos Jamil. </w:t>
      </w:r>
      <w:r w:rsidRPr="00A707E3">
        <w:rPr>
          <w:rFonts w:ascii="Times New Roman" w:hAnsi="Times New Roman"/>
          <w:b/>
          <w:bCs/>
        </w:rPr>
        <w:t>Educação e contradição</w:t>
      </w:r>
      <w:r w:rsidRPr="00A707E3">
        <w:rPr>
          <w:rFonts w:ascii="Times New Roman" w:hAnsi="Times New Roman"/>
        </w:rPr>
        <w:t>: elementos metodológicos para uma teoria crítica do fenômeno educativo. São Paulo: Cortez, 1989.</w:t>
      </w:r>
    </w:p>
    <w:p w:rsidR="00A707E3" w:rsidRPr="00A707E3" w:rsidRDefault="00A707E3" w:rsidP="00A707E3">
      <w:pPr>
        <w:rPr>
          <w:rFonts w:ascii="Times New Roman" w:hAnsi="Times New Roman"/>
        </w:rPr>
      </w:pPr>
      <w:r w:rsidRPr="00A707E3">
        <w:rPr>
          <w:rFonts w:ascii="Times New Roman" w:hAnsi="Times New Roman"/>
        </w:rPr>
        <w:t xml:space="preserve">GRAMSCI, A. </w:t>
      </w:r>
      <w:r w:rsidRPr="00A707E3">
        <w:rPr>
          <w:rFonts w:ascii="Times New Roman" w:hAnsi="Times New Roman"/>
          <w:b/>
          <w:bCs/>
        </w:rPr>
        <w:t>Os intelectuais e a organização da cultura</w:t>
      </w:r>
      <w:r w:rsidRPr="00A707E3">
        <w:rPr>
          <w:rFonts w:ascii="Times New Roman" w:hAnsi="Times New Roman"/>
        </w:rPr>
        <w:t>. 4 ed. Rio de Janeiro: Civilização Brasileira, 2002.</w:t>
      </w:r>
    </w:p>
    <w:p w:rsidR="00A707E3" w:rsidRPr="00A707E3" w:rsidRDefault="00A707E3" w:rsidP="00A707E3">
      <w:pPr>
        <w:rPr>
          <w:rFonts w:ascii="Times New Roman" w:hAnsi="Times New Roman"/>
        </w:rPr>
      </w:pPr>
      <w:r w:rsidRPr="00A707E3">
        <w:rPr>
          <w:rFonts w:ascii="Times New Roman" w:hAnsi="Times New Roman"/>
        </w:rPr>
        <w:t xml:space="preserve">KONDER, L. </w:t>
      </w:r>
      <w:r w:rsidRPr="00A707E3">
        <w:rPr>
          <w:rFonts w:ascii="Times New Roman" w:hAnsi="Times New Roman"/>
          <w:b/>
          <w:bCs/>
        </w:rPr>
        <w:t>Filosofia e Educação: de Sócrates a Habermas</w:t>
      </w:r>
      <w:r w:rsidRPr="00A707E3">
        <w:rPr>
          <w:rFonts w:ascii="Times New Roman" w:hAnsi="Times New Roman"/>
        </w:rPr>
        <w:t>. São Paulo: Forma e Ação, 2006.</w:t>
      </w:r>
    </w:p>
    <w:p w:rsidR="00A707E3" w:rsidRPr="00A707E3" w:rsidRDefault="00A707E3" w:rsidP="00A707E3">
      <w:pPr>
        <w:rPr>
          <w:rFonts w:ascii="Times New Roman" w:hAnsi="Times New Roman"/>
          <w:color w:val="FF0000"/>
        </w:rPr>
      </w:pPr>
      <w:r w:rsidRPr="00A707E3">
        <w:rPr>
          <w:rFonts w:ascii="Times New Roman" w:hAnsi="Times New Roman"/>
        </w:rPr>
        <w:t xml:space="preserve">PUCCI, Bruno (org.). </w:t>
      </w:r>
      <w:r w:rsidRPr="00A707E3">
        <w:rPr>
          <w:rFonts w:ascii="Times New Roman" w:hAnsi="Times New Roman"/>
          <w:b/>
          <w:bCs/>
        </w:rPr>
        <w:t>Teoria crítica e educação</w:t>
      </w:r>
      <w:r w:rsidRPr="00A707E3">
        <w:rPr>
          <w:rFonts w:ascii="Times New Roman" w:hAnsi="Times New Roman"/>
        </w:rPr>
        <w:t>. 2</w:t>
      </w:r>
      <w:r w:rsidRPr="00A707E3">
        <w:rPr>
          <w:rFonts w:ascii="Times New Roman" w:hAnsi="Times New Roman"/>
          <w:vertAlign w:val="superscript"/>
        </w:rPr>
        <w:t>a</w:t>
      </w:r>
      <w:r w:rsidRPr="00A707E3">
        <w:rPr>
          <w:rFonts w:ascii="Times New Roman" w:hAnsi="Times New Roman"/>
        </w:rPr>
        <w:t xml:space="preserve"> ed. Petrópolis: Vozes; São Carlos: EDUFISCAR, 1998</w:t>
      </w:r>
      <w:r w:rsidRPr="00A707E3">
        <w:rPr>
          <w:rFonts w:ascii="Times New Roman" w:hAnsi="Times New Roman"/>
          <w:color w:val="FF0000"/>
        </w:rPr>
        <w:t>.</w:t>
      </w:r>
    </w:p>
    <w:p w:rsidR="00A707E3" w:rsidRPr="00A707E3" w:rsidRDefault="00A707E3" w:rsidP="00A707E3">
      <w:pPr>
        <w:rPr>
          <w:rFonts w:ascii="Times New Roman" w:hAnsi="Times New Roman"/>
        </w:rPr>
      </w:pPr>
      <w:r w:rsidRPr="00A707E3">
        <w:rPr>
          <w:rFonts w:ascii="Times New Roman" w:hAnsi="Times New Roman"/>
        </w:rPr>
        <w:t xml:space="preserve">SUCHODOLSKI, B. </w:t>
      </w:r>
      <w:r w:rsidRPr="00A707E3">
        <w:rPr>
          <w:rFonts w:ascii="Times New Roman" w:hAnsi="Times New Roman"/>
          <w:b/>
          <w:bCs/>
        </w:rPr>
        <w:t>A pedagogia e as grandes correntes filosóficas</w:t>
      </w:r>
      <w:r w:rsidRPr="00A707E3">
        <w:rPr>
          <w:rFonts w:ascii="Times New Roman" w:hAnsi="Times New Roman"/>
        </w:rPr>
        <w:t>. Lisboa: Horizonte, 1978.</w:t>
      </w:r>
    </w:p>
    <w:p w:rsidR="00A707E3" w:rsidRPr="00A707E3" w:rsidRDefault="00A707E3" w:rsidP="00A707E3">
      <w:pPr>
        <w:rPr>
          <w:rFonts w:ascii="Times New Roman" w:hAnsi="Times New Roman"/>
          <w:color w:val="000000"/>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color w:val="000000"/>
        </w:rPr>
        <w:t xml:space="preserve">SOCIEDADE, CULTURA E HISTÓRIA DA EDUCAÇÃO </w:t>
      </w:r>
      <w:r w:rsidRPr="00A707E3">
        <w:rPr>
          <w:rFonts w:ascii="Times New Roman" w:hAnsi="Times New Roman"/>
        </w:rPr>
        <w:t>(c.h. 60h)</w:t>
      </w:r>
    </w:p>
    <w:p w:rsidR="00A707E3" w:rsidRPr="00A707E3" w:rsidRDefault="00A707E3" w:rsidP="00A707E3">
      <w:pPr>
        <w:autoSpaceDE w:val="0"/>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Estudo da contribuição das ciências sociais e humanas para a compreensão do fenômeno educativo e sua aplicação no processo de formação do educador. Conceitos fundamentais à Sociologia, História e Antropologia para a compreensão da relação entre Educação e Sociedade. A Educação como processo social; a educação brasileira na experiência histórica do ocidente; a ideologia liberal e os princípios da educação pública; sociedade, cultura e educação no Brasil. A interdisciplinaridade do pensamento pedagógico. Multiculturalismo e políticas educacionais de ação afirmativa.</w:t>
      </w:r>
    </w:p>
    <w:p w:rsidR="00A707E3" w:rsidRPr="00A707E3" w:rsidRDefault="00A707E3" w:rsidP="00A707E3">
      <w:pPr>
        <w:rPr>
          <w:rFonts w:ascii="Times New Roman" w:hAnsi="Times New Roman"/>
          <w:b/>
          <w:bCs/>
        </w:rPr>
      </w:pPr>
      <w:r w:rsidRPr="00A707E3">
        <w:rPr>
          <w:rFonts w:ascii="Times New Roman" w:hAnsi="Times New Roman"/>
          <w:b/>
          <w:bCs/>
          <w:i/>
          <w:iCs/>
        </w:rPr>
        <w:t>Bibliografia Básica</w:t>
      </w:r>
      <w:r w:rsidRPr="00A707E3">
        <w:rPr>
          <w:rFonts w:ascii="Times New Roman" w:hAnsi="Times New Roman"/>
          <w:b/>
          <w:bCs/>
        </w:rPr>
        <w:t>:</w:t>
      </w:r>
    </w:p>
    <w:p w:rsidR="00A707E3" w:rsidRPr="00A707E3" w:rsidRDefault="00A707E3" w:rsidP="00A707E3">
      <w:pPr>
        <w:autoSpaceDE w:val="0"/>
        <w:rPr>
          <w:rFonts w:ascii="Times New Roman" w:hAnsi="Times New Roman"/>
        </w:rPr>
      </w:pPr>
      <w:r w:rsidRPr="00A707E3">
        <w:rPr>
          <w:rFonts w:ascii="Times New Roman" w:hAnsi="Times New Roman"/>
        </w:rPr>
        <w:t xml:space="preserve">RAMOS, Marise Nogueira. </w:t>
      </w:r>
      <w:r w:rsidRPr="00A707E3">
        <w:rPr>
          <w:rFonts w:ascii="Times New Roman" w:hAnsi="Times New Roman"/>
          <w:b/>
          <w:bCs/>
        </w:rPr>
        <w:t>A pedagogia das competências</w:t>
      </w:r>
      <w:r w:rsidRPr="00A707E3">
        <w:rPr>
          <w:rFonts w:ascii="Times New Roman" w:hAnsi="Times New Roman"/>
        </w:rPr>
        <w:t>: autonomia ou adaptação? São Paulo: Cortez, 2001.</w:t>
      </w:r>
    </w:p>
    <w:p w:rsidR="00A707E3" w:rsidRPr="00A707E3" w:rsidRDefault="00A707E3" w:rsidP="00A707E3">
      <w:pPr>
        <w:autoSpaceDE w:val="0"/>
        <w:rPr>
          <w:rFonts w:ascii="Times New Roman" w:hAnsi="Times New Roman"/>
        </w:rPr>
      </w:pPr>
      <w:r w:rsidRPr="00A707E3">
        <w:rPr>
          <w:rFonts w:ascii="Times New Roman" w:hAnsi="Times New Roman"/>
        </w:rPr>
        <w:t xml:space="preserve">SILVA JR., João dos Reis e SGUISSARDI, Valdemar. </w:t>
      </w:r>
      <w:r w:rsidRPr="00A707E3">
        <w:rPr>
          <w:rFonts w:ascii="Times New Roman" w:hAnsi="Times New Roman"/>
          <w:b/>
          <w:bCs/>
        </w:rPr>
        <w:t>Novas faces da educação superior no Brasil</w:t>
      </w:r>
      <w:r w:rsidRPr="00A707E3">
        <w:rPr>
          <w:rFonts w:ascii="Times New Roman" w:hAnsi="Times New Roman"/>
        </w:rPr>
        <w:t>: reformas do Estado e mudanças na produção. Bragança Paulista, SP: EDUSP, 1999.</w:t>
      </w:r>
    </w:p>
    <w:p w:rsidR="00A707E3" w:rsidRPr="00A707E3" w:rsidRDefault="00A707E3" w:rsidP="00A707E3">
      <w:pPr>
        <w:autoSpaceDE w:val="0"/>
        <w:rPr>
          <w:rFonts w:ascii="Times New Roman" w:hAnsi="Times New Roman"/>
        </w:rPr>
      </w:pPr>
      <w:r w:rsidRPr="00A707E3">
        <w:rPr>
          <w:rFonts w:ascii="Times New Roman" w:hAnsi="Times New Roman"/>
        </w:rPr>
        <w:t xml:space="preserve">BRANDÃO, Carlos Rodrigues. </w:t>
      </w:r>
      <w:r w:rsidRPr="00A707E3">
        <w:rPr>
          <w:rFonts w:ascii="Times New Roman" w:hAnsi="Times New Roman"/>
          <w:b/>
          <w:bCs/>
        </w:rPr>
        <w:t>Educação Popular</w:t>
      </w:r>
      <w:r w:rsidRPr="00A707E3">
        <w:rPr>
          <w:rFonts w:ascii="Times New Roman" w:hAnsi="Times New Roman"/>
        </w:rPr>
        <w:t>. São Paulo: Brasiliense, 1984.</w:t>
      </w:r>
    </w:p>
    <w:p w:rsidR="00A707E3" w:rsidRPr="00A707E3" w:rsidRDefault="00A707E3" w:rsidP="00A707E3">
      <w:pPr>
        <w:rPr>
          <w:rFonts w:ascii="Times New Roman" w:hAnsi="Times New Roman"/>
          <w:b/>
          <w:bCs/>
          <w:i/>
          <w:iCs/>
        </w:rPr>
      </w:pPr>
      <w:r w:rsidRPr="00A707E3">
        <w:rPr>
          <w:rFonts w:ascii="Times New Roman" w:hAnsi="Times New Roman"/>
          <w:b/>
          <w:bCs/>
          <w:i/>
          <w:iCs/>
        </w:rPr>
        <w:t xml:space="preserve">Bibliografia Complementar: </w:t>
      </w:r>
    </w:p>
    <w:p w:rsidR="00A707E3" w:rsidRPr="00A707E3" w:rsidRDefault="00A707E3" w:rsidP="00A707E3">
      <w:pPr>
        <w:autoSpaceDE w:val="0"/>
        <w:rPr>
          <w:rFonts w:ascii="Times New Roman" w:hAnsi="Times New Roman"/>
        </w:rPr>
      </w:pPr>
      <w:r w:rsidRPr="00A707E3">
        <w:rPr>
          <w:rFonts w:ascii="Times New Roman" w:hAnsi="Times New Roman"/>
        </w:rPr>
        <w:t xml:space="preserve">LUZURIAGA, Lorenzo. </w:t>
      </w:r>
      <w:r w:rsidRPr="00A707E3">
        <w:rPr>
          <w:rFonts w:ascii="Times New Roman" w:hAnsi="Times New Roman"/>
          <w:b/>
          <w:bCs/>
        </w:rPr>
        <w:t>História da educação e da pedagogia.</w:t>
      </w:r>
      <w:r w:rsidRPr="00A707E3">
        <w:rPr>
          <w:rFonts w:ascii="Times New Roman" w:hAnsi="Times New Roman"/>
          <w:i/>
          <w:iCs/>
        </w:rPr>
        <w:t xml:space="preserve"> </w:t>
      </w:r>
      <w:r w:rsidRPr="00A707E3">
        <w:rPr>
          <w:rFonts w:ascii="Times New Roman" w:hAnsi="Times New Roman"/>
        </w:rPr>
        <w:t xml:space="preserve">Trad. e notas de Luiz Damasco Penna e J. B. Damasco Penna., 19a. ed., São Paulo: Companhia Editora Nacional. </w:t>
      </w:r>
    </w:p>
    <w:p w:rsidR="00A707E3" w:rsidRPr="00A707E3" w:rsidRDefault="00A707E3" w:rsidP="00A707E3">
      <w:pPr>
        <w:autoSpaceDE w:val="0"/>
        <w:rPr>
          <w:rFonts w:ascii="Times New Roman" w:hAnsi="Times New Roman"/>
        </w:rPr>
      </w:pPr>
      <w:r w:rsidRPr="00A707E3">
        <w:rPr>
          <w:rFonts w:ascii="Times New Roman" w:hAnsi="Times New Roman"/>
        </w:rPr>
        <w:t xml:space="preserve">MANACORDA, Mario Alighiero. </w:t>
      </w:r>
      <w:r w:rsidRPr="00A707E3">
        <w:rPr>
          <w:rFonts w:ascii="Times New Roman" w:hAnsi="Times New Roman"/>
          <w:b/>
          <w:bCs/>
        </w:rPr>
        <w:t>História da educação: da antiguidade aos nossos dias.</w:t>
      </w:r>
      <w:r w:rsidRPr="00A707E3">
        <w:rPr>
          <w:rFonts w:ascii="Times New Roman" w:hAnsi="Times New Roman"/>
          <w:i/>
          <w:iCs/>
        </w:rPr>
        <w:t xml:space="preserve"> </w:t>
      </w:r>
      <w:r w:rsidRPr="00A707E3">
        <w:rPr>
          <w:rFonts w:ascii="Times New Roman" w:hAnsi="Times New Roman"/>
        </w:rPr>
        <w:t>Trad. de Gaetano Lo Mônaco; revisão da trad. Rosa dos Anjos Oliveira e Paolo Nosella, 9a. ed., São Paulo: Cortez, 2001.</w:t>
      </w:r>
    </w:p>
    <w:p w:rsidR="00A707E3" w:rsidRPr="00A707E3" w:rsidRDefault="00A707E3" w:rsidP="00A707E3">
      <w:pPr>
        <w:autoSpaceDE w:val="0"/>
        <w:rPr>
          <w:rFonts w:ascii="Times New Roman" w:hAnsi="Times New Roman"/>
        </w:rPr>
      </w:pPr>
      <w:r w:rsidRPr="00A707E3">
        <w:rPr>
          <w:rFonts w:ascii="Times New Roman" w:hAnsi="Times New Roman"/>
        </w:rPr>
        <w:t xml:space="preserve">PONCE, Aníbal. </w:t>
      </w:r>
      <w:r w:rsidRPr="00A707E3">
        <w:rPr>
          <w:rFonts w:ascii="Times New Roman" w:hAnsi="Times New Roman"/>
          <w:b/>
          <w:bCs/>
        </w:rPr>
        <w:t>Educação e luta de classes.</w:t>
      </w:r>
      <w:r w:rsidRPr="00A707E3">
        <w:rPr>
          <w:rFonts w:ascii="Times New Roman" w:hAnsi="Times New Roman"/>
          <w:i/>
          <w:iCs/>
        </w:rPr>
        <w:t xml:space="preserve"> </w:t>
      </w:r>
      <w:r w:rsidRPr="00A707E3">
        <w:rPr>
          <w:rFonts w:ascii="Times New Roman" w:hAnsi="Times New Roman"/>
        </w:rPr>
        <w:t>Trad. de José Severo de Camargo pereira., 3a. ed., São Paulo: Cortez: Autores Associados, 1982. (Coleção educação contemporânea).</w:t>
      </w:r>
    </w:p>
    <w:p w:rsidR="00A707E3" w:rsidRPr="00A707E3" w:rsidRDefault="00A707E3" w:rsidP="00A707E3">
      <w:pPr>
        <w:autoSpaceDE w:val="0"/>
        <w:rPr>
          <w:rFonts w:ascii="Times New Roman" w:hAnsi="Times New Roman"/>
        </w:rPr>
      </w:pPr>
      <w:r w:rsidRPr="00A707E3">
        <w:rPr>
          <w:rFonts w:ascii="Times New Roman" w:hAnsi="Times New Roman"/>
        </w:rPr>
        <w:t xml:space="preserve">CUNHA, Lui Antônio e GÓES, Moacyr de. </w:t>
      </w:r>
      <w:r w:rsidRPr="00A707E3">
        <w:rPr>
          <w:rFonts w:ascii="Times New Roman" w:hAnsi="Times New Roman"/>
          <w:b/>
          <w:bCs/>
        </w:rPr>
        <w:t>O golpe na educação.</w:t>
      </w:r>
      <w:r w:rsidRPr="00A707E3">
        <w:rPr>
          <w:rFonts w:ascii="Times New Roman" w:hAnsi="Times New Roman"/>
          <w:i/>
          <w:iCs/>
        </w:rPr>
        <w:t xml:space="preserve"> </w:t>
      </w:r>
      <w:r w:rsidRPr="00A707E3">
        <w:rPr>
          <w:rFonts w:ascii="Times New Roman" w:hAnsi="Times New Roman"/>
        </w:rPr>
        <w:t>Rio de Janeiro, Zahar, 1985</w:t>
      </w:r>
    </w:p>
    <w:p w:rsidR="00A707E3" w:rsidRPr="00A707E3" w:rsidRDefault="00A707E3" w:rsidP="00A707E3">
      <w:pPr>
        <w:autoSpaceDE w:val="0"/>
        <w:rPr>
          <w:rFonts w:ascii="Times New Roman" w:hAnsi="Times New Roman"/>
        </w:rPr>
      </w:pPr>
      <w:r w:rsidRPr="00A707E3">
        <w:rPr>
          <w:rFonts w:ascii="Times New Roman" w:hAnsi="Times New Roman"/>
        </w:rPr>
        <w:t xml:space="preserve">TEIXEIRA, Anísio. </w:t>
      </w:r>
      <w:r w:rsidRPr="00A707E3">
        <w:rPr>
          <w:rFonts w:ascii="Times New Roman" w:hAnsi="Times New Roman"/>
          <w:b/>
          <w:bCs/>
        </w:rPr>
        <w:t>Educação no Brasil</w:t>
      </w:r>
      <w:r w:rsidRPr="00A707E3">
        <w:rPr>
          <w:rFonts w:ascii="Times New Roman" w:hAnsi="Times New Roman"/>
        </w:rPr>
        <w:t>. São Paulo: Companhia Editora Nacional, 1969.</w:t>
      </w:r>
    </w:p>
    <w:p w:rsidR="00A707E3" w:rsidRPr="00A707E3" w:rsidRDefault="00A707E3" w:rsidP="00A707E3">
      <w:pPr>
        <w:autoSpaceDE w:val="0"/>
        <w:rPr>
          <w:rFonts w:ascii="Times New Roman" w:hAnsi="Times New Roman"/>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PSICOLOGIA DA APRENDIZAGEM </w:t>
      </w:r>
      <w:r w:rsidRPr="00A707E3">
        <w:rPr>
          <w:rFonts w:ascii="Times New Roman" w:hAnsi="Times New Roman"/>
        </w:rPr>
        <w:t>(C.h. 60h)</w:t>
      </w:r>
    </w:p>
    <w:p w:rsidR="00A707E3" w:rsidRPr="00A707E3" w:rsidRDefault="00A707E3" w:rsidP="00A707E3">
      <w:pPr>
        <w:rPr>
          <w:rFonts w:ascii="Times New Roman" w:hAnsi="Times New Roman"/>
        </w:rPr>
      </w:pPr>
      <w:r w:rsidRPr="00A707E3">
        <w:rPr>
          <w:rFonts w:ascii="Times New Roman" w:hAnsi="Times New Roman"/>
          <w:b/>
          <w:bCs/>
          <w:i/>
          <w:iCs/>
        </w:rPr>
        <w:t xml:space="preserve">Ementa: </w:t>
      </w:r>
      <w:r w:rsidRPr="00A707E3">
        <w:rPr>
          <w:rFonts w:ascii="Times New Roman" w:hAnsi="Times New Roman"/>
        </w:rPr>
        <w:t>Estudo da cartografia contemporânea do desenvolvimento integral da criança e adolescência. Concepções epistemológicas de base para as teorias psicológicas: o inatismo, o empirismo e o interacionismo. Relação teoria e prática relativa à aprendizagem sob a ótica construtivista e sóciointeracionista por meio dos fundamentos da teoria de Jean Piaget, Vygotsky e Wallon.</w:t>
      </w:r>
    </w:p>
    <w:p w:rsidR="00A707E3" w:rsidRPr="00A707E3" w:rsidRDefault="00A707E3" w:rsidP="00A707E3">
      <w:pPr>
        <w:rPr>
          <w:rFonts w:ascii="Times New Roman" w:hAnsi="Times New Roman"/>
          <w:b/>
          <w:bCs/>
        </w:rPr>
      </w:pPr>
      <w:r w:rsidRPr="00A707E3">
        <w:rPr>
          <w:rFonts w:ascii="Times New Roman" w:hAnsi="Times New Roman"/>
          <w:b/>
          <w:bCs/>
          <w:i/>
          <w:iCs/>
        </w:rPr>
        <w:t>Bibliografia</w:t>
      </w:r>
      <w:r w:rsidRPr="00A707E3">
        <w:rPr>
          <w:rFonts w:ascii="Times New Roman" w:hAnsi="Times New Roman"/>
          <w:b/>
          <w:bCs/>
        </w:rPr>
        <w:t xml:space="preserve"> Básica:</w:t>
      </w:r>
    </w:p>
    <w:p w:rsidR="00A707E3" w:rsidRPr="00A707E3" w:rsidRDefault="00A707E3" w:rsidP="00A707E3">
      <w:pPr>
        <w:rPr>
          <w:rFonts w:ascii="Times New Roman" w:hAnsi="Times New Roman"/>
        </w:rPr>
      </w:pPr>
      <w:r w:rsidRPr="00A707E3">
        <w:rPr>
          <w:rFonts w:ascii="Times New Roman" w:hAnsi="Times New Roman"/>
        </w:rPr>
        <w:t xml:space="preserve">ÁRIES, P. </w:t>
      </w:r>
      <w:r w:rsidRPr="00A707E3">
        <w:rPr>
          <w:rFonts w:ascii="Times New Roman" w:hAnsi="Times New Roman"/>
          <w:b/>
          <w:bCs/>
        </w:rPr>
        <w:t>História Social da Criança e da família</w:t>
      </w:r>
      <w:r w:rsidRPr="00A707E3">
        <w:rPr>
          <w:rFonts w:ascii="Times New Roman" w:hAnsi="Times New Roman"/>
        </w:rPr>
        <w:t xml:space="preserve">.  RJ: Guanabara, 1998.CAMPOS, Dinah Martins de Souza. </w:t>
      </w:r>
      <w:r w:rsidRPr="00A707E3">
        <w:rPr>
          <w:rFonts w:ascii="Times New Roman" w:hAnsi="Times New Roman"/>
          <w:b/>
          <w:bCs/>
        </w:rPr>
        <w:t>Psicologia da aprendizagem</w:t>
      </w:r>
      <w:r w:rsidRPr="00A707E3">
        <w:rPr>
          <w:rFonts w:ascii="Times New Roman" w:hAnsi="Times New Roman"/>
        </w:rPr>
        <w:t>. 27 ed., RJ: Vozes, 1998.</w:t>
      </w:r>
    </w:p>
    <w:p w:rsidR="00A707E3" w:rsidRPr="00A707E3" w:rsidRDefault="00A707E3" w:rsidP="00A707E3">
      <w:pPr>
        <w:rPr>
          <w:rFonts w:ascii="Times New Roman" w:hAnsi="Times New Roman"/>
        </w:rPr>
      </w:pPr>
      <w:r w:rsidRPr="00A707E3">
        <w:rPr>
          <w:rFonts w:ascii="Times New Roman" w:hAnsi="Times New Roman"/>
        </w:rPr>
        <w:t xml:space="preserve">______. </w:t>
      </w:r>
      <w:r w:rsidRPr="00A707E3">
        <w:rPr>
          <w:rFonts w:ascii="Times New Roman" w:hAnsi="Times New Roman"/>
          <w:b/>
          <w:bCs/>
        </w:rPr>
        <w:t>Psicologia e desenvolvimento humano</w:t>
      </w:r>
      <w:r w:rsidRPr="00A707E3">
        <w:rPr>
          <w:rFonts w:ascii="Times New Roman" w:hAnsi="Times New Roman"/>
        </w:rPr>
        <w:t>. RJ: Vozes, 1997.</w:t>
      </w:r>
    </w:p>
    <w:p w:rsidR="00A707E3" w:rsidRPr="00A707E3" w:rsidRDefault="00A707E3" w:rsidP="00A707E3">
      <w:pPr>
        <w:rPr>
          <w:rFonts w:ascii="Times New Roman" w:hAnsi="Times New Roman"/>
        </w:rPr>
      </w:pPr>
      <w:r w:rsidRPr="00A707E3">
        <w:rPr>
          <w:rFonts w:ascii="Times New Roman" w:hAnsi="Times New Roman"/>
        </w:rPr>
        <w:lastRenderedPageBreak/>
        <w:t xml:space="preserve">OLIVEIRA, Marta Kohl. </w:t>
      </w:r>
      <w:r w:rsidRPr="00A707E3">
        <w:rPr>
          <w:rFonts w:ascii="Times New Roman" w:hAnsi="Times New Roman"/>
          <w:b/>
          <w:bCs/>
        </w:rPr>
        <w:t>Vygotsky, aprendizagem e desenvolvimento:</w:t>
      </w:r>
      <w:r w:rsidRPr="00A707E3">
        <w:rPr>
          <w:rFonts w:ascii="Times New Roman" w:hAnsi="Times New Roman"/>
        </w:rPr>
        <w:t xml:space="preserve"> um processo sócio-histórico.  São Paulo: Scipione, 1997.</w:t>
      </w:r>
    </w:p>
    <w:p w:rsidR="00A707E3" w:rsidRPr="00A707E3" w:rsidRDefault="00A707E3" w:rsidP="00A707E3">
      <w:pPr>
        <w:pStyle w:val="Recuodecorpodetexto"/>
        <w:spacing w:line="240" w:lineRule="auto"/>
        <w:ind w:firstLine="0"/>
        <w:rPr>
          <w:rFonts w:ascii="Times New Roman" w:hAnsi="Times New Roman" w:cs="Times New Roman"/>
        </w:rPr>
      </w:pPr>
      <w:r w:rsidRPr="00A707E3">
        <w:rPr>
          <w:rFonts w:ascii="Times New Roman" w:hAnsi="Times New Roman" w:cs="Times New Roman"/>
        </w:rPr>
        <w:t xml:space="preserve">LA TAILLE, Yves de et al. </w:t>
      </w:r>
      <w:r w:rsidRPr="00A707E3">
        <w:rPr>
          <w:rFonts w:ascii="Times New Roman" w:hAnsi="Times New Roman" w:cs="Times New Roman"/>
          <w:b/>
          <w:bCs/>
        </w:rPr>
        <w:t>Piaget,</w:t>
      </w:r>
      <w:r w:rsidRPr="00A707E3">
        <w:rPr>
          <w:rFonts w:ascii="Times New Roman" w:hAnsi="Times New Roman" w:cs="Times New Roman"/>
        </w:rPr>
        <w:t xml:space="preserve"> </w:t>
      </w:r>
      <w:r w:rsidRPr="00A707E3">
        <w:rPr>
          <w:rFonts w:ascii="Times New Roman" w:hAnsi="Times New Roman" w:cs="Times New Roman"/>
          <w:b/>
          <w:bCs/>
        </w:rPr>
        <w:t>Vygotsky e Wallon:</w:t>
      </w:r>
      <w:r w:rsidRPr="00A707E3">
        <w:rPr>
          <w:rFonts w:ascii="Times New Roman" w:hAnsi="Times New Roman" w:cs="Times New Roman"/>
        </w:rPr>
        <w:t xml:space="preserve"> teorias psicogenéticas em discussão. São Paulo, Summus, 1992.</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complementar:</w:t>
      </w:r>
    </w:p>
    <w:p w:rsidR="00A707E3" w:rsidRPr="00A707E3" w:rsidRDefault="00A707E3" w:rsidP="00A707E3">
      <w:pPr>
        <w:rPr>
          <w:rFonts w:ascii="Times New Roman" w:hAnsi="Times New Roman"/>
        </w:rPr>
      </w:pPr>
      <w:r w:rsidRPr="00A707E3">
        <w:rPr>
          <w:rFonts w:ascii="Times New Roman" w:hAnsi="Times New Roman"/>
        </w:rPr>
        <w:t xml:space="preserve">FARIA, Ana Lúcia Goulart de. e PALHARES, Marina Silveira. (Orgs.). </w:t>
      </w:r>
      <w:r w:rsidRPr="00A707E3">
        <w:rPr>
          <w:rFonts w:ascii="Times New Roman" w:hAnsi="Times New Roman"/>
          <w:b/>
          <w:bCs/>
        </w:rPr>
        <w:t xml:space="preserve">Educação infantil pós-LDB: </w:t>
      </w:r>
      <w:r w:rsidRPr="00A707E3">
        <w:rPr>
          <w:rFonts w:ascii="Times New Roman" w:hAnsi="Times New Roman"/>
        </w:rPr>
        <w:t>rumos e desafios. 2 ed., SP: Autores Associados, 2000.</w:t>
      </w:r>
    </w:p>
    <w:p w:rsidR="00A707E3" w:rsidRPr="00A707E3" w:rsidRDefault="00A707E3" w:rsidP="00A707E3">
      <w:pPr>
        <w:rPr>
          <w:rFonts w:ascii="Times New Roman" w:hAnsi="Times New Roman"/>
        </w:rPr>
      </w:pPr>
      <w:r w:rsidRPr="00A707E3">
        <w:rPr>
          <w:rFonts w:ascii="Times New Roman" w:hAnsi="Times New Roman"/>
        </w:rPr>
        <w:t xml:space="preserve">GALVÃO, Izabel. </w:t>
      </w:r>
      <w:r w:rsidRPr="00A707E3">
        <w:rPr>
          <w:rFonts w:ascii="Times New Roman" w:hAnsi="Times New Roman"/>
          <w:b/>
          <w:bCs/>
        </w:rPr>
        <w:t>Henri Wallon:</w:t>
      </w:r>
      <w:r w:rsidRPr="00A707E3">
        <w:rPr>
          <w:rFonts w:ascii="Times New Roman" w:hAnsi="Times New Roman"/>
        </w:rPr>
        <w:t xml:space="preserve"> uma concepção dialética do desenvolvimento infantil. 8 ed., RJ: Vozes, 2000.</w:t>
      </w:r>
    </w:p>
    <w:p w:rsidR="00A707E3" w:rsidRPr="00A707E3" w:rsidRDefault="00A707E3" w:rsidP="00A707E3">
      <w:pPr>
        <w:rPr>
          <w:rFonts w:ascii="Times New Roman" w:hAnsi="Times New Roman"/>
        </w:rPr>
      </w:pPr>
      <w:r w:rsidRPr="00A707E3">
        <w:rPr>
          <w:rFonts w:ascii="Times New Roman" w:hAnsi="Times New Roman"/>
        </w:rPr>
        <w:t xml:space="preserve">MATUI, Jiron. </w:t>
      </w:r>
      <w:r w:rsidRPr="00A707E3">
        <w:rPr>
          <w:rFonts w:ascii="Times New Roman" w:hAnsi="Times New Roman"/>
          <w:b/>
          <w:bCs/>
        </w:rPr>
        <w:t>Construtivismo:</w:t>
      </w:r>
      <w:r w:rsidRPr="00A707E3">
        <w:rPr>
          <w:rFonts w:ascii="Times New Roman" w:hAnsi="Times New Roman"/>
        </w:rPr>
        <w:t xml:space="preserve"> teoria construtivista sócio-histórica aplicada ao ensino. SP: Moderna, 1995.</w:t>
      </w:r>
    </w:p>
    <w:p w:rsidR="00A707E3" w:rsidRPr="00A707E3" w:rsidRDefault="00A707E3" w:rsidP="00A707E3">
      <w:pPr>
        <w:rPr>
          <w:rFonts w:ascii="Times New Roman" w:hAnsi="Times New Roman"/>
        </w:rPr>
      </w:pPr>
      <w:r w:rsidRPr="00A707E3">
        <w:rPr>
          <w:rFonts w:ascii="Times New Roman" w:hAnsi="Times New Roman"/>
        </w:rPr>
        <w:t xml:space="preserve">OLIVEIRA, Zilma M. (Org.). </w:t>
      </w:r>
      <w:r w:rsidRPr="00A707E3">
        <w:rPr>
          <w:rFonts w:ascii="Times New Roman" w:hAnsi="Times New Roman"/>
          <w:b/>
          <w:bCs/>
        </w:rPr>
        <w:t xml:space="preserve">Educação infantil: </w:t>
      </w:r>
      <w:r w:rsidRPr="00A707E3">
        <w:rPr>
          <w:rFonts w:ascii="Times New Roman" w:hAnsi="Times New Roman"/>
        </w:rPr>
        <w:t>muitos olhares, SP: Cortez, 1994.</w:t>
      </w:r>
    </w:p>
    <w:p w:rsidR="00A707E3" w:rsidRPr="00A707E3" w:rsidRDefault="00A707E3" w:rsidP="00A707E3">
      <w:pPr>
        <w:autoSpaceDE w:val="0"/>
        <w:rPr>
          <w:rFonts w:ascii="Times New Roman" w:hAnsi="Times New Roman"/>
        </w:rPr>
      </w:pPr>
      <w:r w:rsidRPr="00A707E3">
        <w:rPr>
          <w:rFonts w:ascii="Times New Roman" w:hAnsi="Times New Roman"/>
        </w:rPr>
        <w:t xml:space="preserve">REGO, Teresa Cristina. </w:t>
      </w:r>
      <w:r w:rsidRPr="00A707E3">
        <w:rPr>
          <w:rFonts w:ascii="Times New Roman" w:hAnsi="Times New Roman"/>
          <w:b/>
          <w:bCs/>
        </w:rPr>
        <w:t>Vygotsky:</w:t>
      </w:r>
      <w:r w:rsidRPr="00A707E3">
        <w:rPr>
          <w:rFonts w:ascii="Times New Roman" w:hAnsi="Times New Roman"/>
        </w:rPr>
        <w:t xml:space="preserve"> uma perspectiva histórico-cultural da educação. 10 ed; RJ: Vozes, 2000.</w:t>
      </w:r>
    </w:p>
    <w:p w:rsidR="00A707E3" w:rsidRPr="00A707E3" w:rsidRDefault="00A707E3" w:rsidP="00A707E3">
      <w:pPr>
        <w:shd w:val="clear" w:color="auto" w:fill="D9D9D9"/>
        <w:spacing w:before="280"/>
        <w:jc w:val="center"/>
        <w:rPr>
          <w:rFonts w:ascii="Times New Roman" w:hAnsi="Times New Roman"/>
        </w:rPr>
      </w:pPr>
      <w:r w:rsidRPr="00A707E3">
        <w:rPr>
          <w:rFonts w:ascii="Times New Roman" w:hAnsi="Times New Roman"/>
          <w:b/>
          <w:bCs/>
          <w:shd w:val="clear" w:color="auto" w:fill="D9D9D9"/>
        </w:rPr>
        <w:t>LEITURA DE TEXTOS CIENTÍFICOS EM LINGUA ESTRANGEIRA</w:t>
      </w:r>
      <w:r w:rsidRPr="00A707E3">
        <w:rPr>
          <w:rFonts w:ascii="Times New Roman" w:hAnsi="Times New Roman"/>
          <w:b/>
          <w:bCs/>
        </w:rPr>
        <w:t xml:space="preserve"> </w:t>
      </w:r>
      <w:r w:rsidRPr="00A707E3">
        <w:rPr>
          <w:rFonts w:ascii="Times New Roman" w:hAnsi="Times New Roman"/>
        </w:rPr>
        <w:t>(c.h. 60h)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color w:val="000000"/>
        </w:rPr>
        <w:t>Introdução e prática das estratégias de compreensão escrita que favorecem uma leitura mais eficiente e indepe</w:t>
      </w:r>
      <w:r w:rsidRPr="00A707E3">
        <w:rPr>
          <w:rFonts w:ascii="Times New Roman" w:hAnsi="Times New Roman"/>
        </w:rPr>
        <w:t>ndente de textos variados. Desenvolvimento da competência comunicativa em contextos elementares e específicos. Aspectos gramaticais. Vocabulário básico. Produção de textos.</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Básica</w:t>
      </w:r>
    </w:p>
    <w:p w:rsidR="00A707E3" w:rsidRPr="00A707E3" w:rsidRDefault="00A707E3" w:rsidP="00A707E3">
      <w:pPr>
        <w:tabs>
          <w:tab w:val="left" w:pos="9070"/>
        </w:tabs>
        <w:ind w:left="-17" w:right="-2"/>
        <w:rPr>
          <w:rFonts w:ascii="Times New Roman" w:hAnsi="Times New Roman"/>
          <w:color w:val="000000"/>
          <w:lang w:val="en-US"/>
        </w:rPr>
      </w:pPr>
      <w:r w:rsidRPr="00A707E3">
        <w:rPr>
          <w:rFonts w:ascii="Times New Roman" w:hAnsi="Times New Roman"/>
          <w:color w:val="000000"/>
        </w:rPr>
        <w:t xml:space="preserve">HARDISTY, D., WINDEATT, S. CALL. </w:t>
      </w:r>
      <w:r w:rsidRPr="00A707E3">
        <w:rPr>
          <w:rFonts w:ascii="Times New Roman" w:hAnsi="Times New Roman"/>
          <w:b/>
          <w:bCs/>
          <w:color w:val="000000"/>
          <w:lang w:val="en-US"/>
        </w:rPr>
        <w:t>Resource Books for Teachers</w:t>
      </w:r>
      <w:r w:rsidRPr="00A707E3">
        <w:rPr>
          <w:rFonts w:ascii="Times New Roman" w:hAnsi="Times New Roman"/>
          <w:color w:val="000000"/>
          <w:lang w:val="en-US"/>
        </w:rPr>
        <w:t>. Oxford English. 1994.</w:t>
      </w:r>
    </w:p>
    <w:p w:rsidR="00A707E3" w:rsidRPr="00A707E3" w:rsidRDefault="00A707E3" w:rsidP="00A707E3">
      <w:pPr>
        <w:tabs>
          <w:tab w:val="left" w:pos="8931"/>
          <w:tab w:val="left" w:pos="9072"/>
        </w:tabs>
        <w:ind w:left="-17" w:right="-2"/>
        <w:rPr>
          <w:rFonts w:ascii="Times New Roman" w:hAnsi="Times New Roman"/>
          <w:lang w:val="en-US"/>
        </w:rPr>
      </w:pPr>
      <w:r w:rsidRPr="00A707E3">
        <w:rPr>
          <w:rFonts w:ascii="Times New Roman" w:hAnsi="Times New Roman"/>
          <w:lang w:val="en-US"/>
        </w:rPr>
        <w:t xml:space="preserve">HUTCHINSON, T.; WATERS, A. </w:t>
      </w:r>
      <w:r w:rsidRPr="00A707E3">
        <w:rPr>
          <w:rFonts w:ascii="Times New Roman" w:hAnsi="Times New Roman"/>
          <w:b/>
          <w:bCs/>
          <w:lang w:val="en-US"/>
        </w:rPr>
        <w:t>English for Specific Purposes:</w:t>
      </w:r>
      <w:r w:rsidRPr="00A707E3">
        <w:rPr>
          <w:rFonts w:ascii="Times New Roman" w:hAnsi="Times New Roman"/>
          <w:lang w:val="en-US"/>
        </w:rPr>
        <w:t xml:space="preserve"> a learning centered approach. Cambridge: Cambridge University Press, 1987.</w:t>
      </w:r>
    </w:p>
    <w:p w:rsidR="00A707E3" w:rsidRPr="00A707E3" w:rsidRDefault="00A707E3" w:rsidP="00A707E3">
      <w:pPr>
        <w:ind w:left="-17" w:right="851"/>
        <w:rPr>
          <w:rFonts w:ascii="Times New Roman" w:hAnsi="Times New Roman"/>
          <w:lang w:val="en-US"/>
        </w:rPr>
      </w:pPr>
      <w:r w:rsidRPr="00A707E3">
        <w:rPr>
          <w:rFonts w:ascii="Times New Roman" w:hAnsi="Times New Roman"/>
          <w:color w:val="000000"/>
          <w:lang w:val="en-US"/>
        </w:rPr>
        <w:t xml:space="preserve">MCKAY, S.Lee. </w:t>
      </w:r>
      <w:r w:rsidRPr="00A707E3">
        <w:rPr>
          <w:rFonts w:ascii="Times New Roman" w:hAnsi="Times New Roman"/>
          <w:b/>
          <w:bCs/>
          <w:color w:val="000000"/>
          <w:lang w:val="en-US"/>
        </w:rPr>
        <w:t>Teaching English as an International Language</w:t>
      </w:r>
      <w:r w:rsidRPr="00A707E3">
        <w:rPr>
          <w:rFonts w:ascii="Times New Roman" w:hAnsi="Times New Roman"/>
          <w:color w:val="000000"/>
          <w:lang w:val="en-US"/>
        </w:rPr>
        <w:t>. Oxford. 2002.</w:t>
      </w:r>
      <w:r w:rsidRPr="00A707E3">
        <w:rPr>
          <w:rFonts w:ascii="Times New Roman" w:hAnsi="Times New Roman"/>
          <w:lang w:val="en-US"/>
        </w:rPr>
        <w:t xml:space="preserve">RICHARDS, J. C. &amp; NUNAN, D. (eds.) </w:t>
      </w:r>
      <w:r w:rsidRPr="00A707E3">
        <w:rPr>
          <w:rFonts w:ascii="Times New Roman" w:hAnsi="Times New Roman"/>
          <w:b/>
          <w:bCs/>
          <w:lang w:val="en-US"/>
        </w:rPr>
        <w:t>Second Language Teacher Education</w:t>
      </w:r>
      <w:r w:rsidRPr="00A707E3">
        <w:rPr>
          <w:rFonts w:ascii="Times New Roman" w:hAnsi="Times New Roman"/>
          <w:lang w:val="en-US"/>
        </w:rPr>
        <w:t>. New York : Cambridge University Press, 1990.</w:t>
      </w:r>
    </w:p>
    <w:p w:rsidR="00A707E3" w:rsidRPr="00A707E3" w:rsidRDefault="00A707E3" w:rsidP="00A707E3">
      <w:pPr>
        <w:ind w:left="-17" w:right="851"/>
        <w:rPr>
          <w:rFonts w:ascii="Times New Roman" w:hAnsi="Times New Roman"/>
          <w:lang w:val="en-US"/>
        </w:rPr>
      </w:pPr>
      <w:r w:rsidRPr="00A707E3">
        <w:rPr>
          <w:rFonts w:ascii="Times New Roman" w:hAnsi="Times New Roman"/>
          <w:lang w:val="en-US"/>
        </w:rPr>
        <w:t xml:space="preserve">ROBINSON, P. ESP - </w:t>
      </w:r>
      <w:r w:rsidRPr="00A707E3">
        <w:rPr>
          <w:rFonts w:ascii="Times New Roman" w:hAnsi="Times New Roman"/>
          <w:b/>
          <w:bCs/>
          <w:lang w:val="en-US"/>
        </w:rPr>
        <w:t>English for Specific Purposes</w:t>
      </w:r>
      <w:r w:rsidRPr="00A707E3">
        <w:rPr>
          <w:rFonts w:ascii="Times New Roman" w:hAnsi="Times New Roman"/>
          <w:lang w:val="en-US"/>
        </w:rPr>
        <w:t>. Oxford: Pergamon Press, 1980.</w:t>
      </w:r>
    </w:p>
    <w:p w:rsidR="00A707E3" w:rsidRPr="00A707E3" w:rsidRDefault="00A707E3" w:rsidP="00A707E3">
      <w:pPr>
        <w:ind w:left="-17" w:right="851"/>
        <w:rPr>
          <w:rFonts w:ascii="Times New Roman" w:hAnsi="Times New Roman"/>
          <w:b/>
          <w:bCs/>
          <w:i/>
          <w:iCs/>
          <w:lang w:val="en-US"/>
        </w:rPr>
      </w:pPr>
      <w:r w:rsidRPr="00A707E3">
        <w:rPr>
          <w:rFonts w:ascii="Times New Roman" w:hAnsi="Times New Roman"/>
          <w:b/>
          <w:bCs/>
          <w:i/>
          <w:iCs/>
          <w:lang w:val="en-US"/>
        </w:rPr>
        <w:t>Bibliografia</w:t>
      </w:r>
      <w:r w:rsidRPr="00A707E3">
        <w:rPr>
          <w:rFonts w:ascii="Times New Roman" w:hAnsi="Times New Roman"/>
          <w:b/>
          <w:bCs/>
          <w:lang w:val="en-US"/>
        </w:rPr>
        <w:t xml:space="preserve"> </w:t>
      </w:r>
      <w:r w:rsidRPr="00A707E3">
        <w:rPr>
          <w:rFonts w:ascii="Times New Roman" w:hAnsi="Times New Roman"/>
          <w:b/>
          <w:bCs/>
          <w:i/>
          <w:iCs/>
          <w:lang w:val="en-US"/>
        </w:rPr>
        <w:t>Complementar</w:t>
      </w:r>
    </w:p>
    <w:p w:rsidR="00A707E3" w:rsidRPr="00A707E3" w:rsidRDefault="00A707E3" w:rsidP="00A707E3">
      <w:pPr>
        <w:rPr>
          <w:rFonts w:ascii="Times New Roman" w:hAnsi="Times New Roman"/>
          <w:lang w:val="en-US"/>
        </w:rPr>
      </w:pPr>
      <w:r w:rsidRPr="00A707E3">
        <w:rPr>
          <w:rFonts w:ascii="Times New Roman" w:hAnsi="Times New Roman"/>
          <w:lang w:val="en-US"/>
        </w:rPr>
        <w:t xml:space="preserve">DUDLEY-EVANS, T.; ST JOHN, M. </w:t>
      </w:r>
      <w:r w:rsidRPr="00A707E3">
        <w:rPr>
          <w:rFonts w:ascii="Times New Roman" w:hAnsi="Times New Roman"/>
          <w:b/>
          <w:bCs/>
          <w:lang w:val="en-US"/>
        </w:rPr>
        <w:t>Developments in ESP:</w:t>
      </w:r>
      <w:r w:rsidRPr="00A707E3">
        <w:rPr>
          <w:rFonts w:ascii="Times New Roman" w:hAnsi="Times New Roman"/>
          <w:lang w:val="en-US"/>
        </w:rPr>
        <w:t xml:space="preserve"> a multi-disciplinary approach. Cambridge: Cambridge University Press, 1998.</w:t>
      </w:r>
    </w:p>
    <w:p w:rsidR="00A707E3" w:rsidRPr="00A707E3" w:rsidRDefault="00A707E3" w:rsidP="00A707E3">
      <w:pPr>
        <w:rPr>
          <w:rFonts w:ascii="Times New Roman" w:hAnsi="Times New Roman"/>
          <w:color w:val="000000"/>
          <w:lang w:val="en-US"/>
        </w:rPr>
      </w:pPr>
      <w:r w:rsidRPr="00A707E3">
        <w:rPr>
          <w:rFonts w:ascii="Times New Roman" w:hAnsi="Times New Roman"/>
          <w:color w:val="000000"/>
          <w:lang w:val="en-US"/>
        </w:rPr>
        <w:t>GULEFF, V.L., SOKOLIK, M.E., LOWTHER, C.</w:t>
      </w:r>
      <w:r w:rsidRPr="00A707E3">
        <w:rPr>
          <w:rFonts w:ascii="Times New Roman" w:hAnsi="Times New Roman"/>
          <w:b/>
          <w:bCs/>
          <w:color w:val="000000"/>
          <w:lang w:val="en-US"/>
        </w:rPr>
        <w:t xml:space="preserve"> Tapestry Reading 1. </w:t>
      </w:r>
      <w:r w:rsidRPr="00A707E3">
        <w:rPr>
          <w:rFonts w:ascii="Times New Roman" w:hAnsi="Times New Roman"/>
          <w:color w:val="000000"/>
          <w:lang w:val="en-US"/>
        </w:rPr>
        <w:t>Heinle&amp;Heinle Thomson Learning. 2000.</w:t>
      </w:r>
    </w:p>
    <w:p w:rsidR="00A707E3" w:rsidRPr="00A707E3" w:rsidRDefault="00A707E3" w:rsidP="00A707E3">
      <w:pPr>
        <w:rPr>
          <w:rFonts w:ascii="Times New Roman" w:hAnsi="Times New Roman"/>
          <w:lang w:val="en-US"/>
        </w:rPr>
      </w:pPr>
      <w:r w:rsidRPr="00A707E3">
        <w:rPr>
          <w:rFonts w:ascii="Times New Roman" w:hAnsi="Times New Roman"/>
          <w:lang w:val="en-US"/>
        </w:rPr>
        <w:t xml:space="preserve">NUTTAL. C. </w:t>
      </w:r>
      <w:r w:rsidRPr="00A707E3">
        <w:rPr>
          <w:rFonts w:ascii="Times New Roman" w:hAnsi="Times New Roman"/>
          <w:b/>
          <w:bCs/>
          <w:lang w:val="en-GB"/>
        </w:rPr>
        <w:t>Teaching reading skills in a foreign language</w:t>
      </w:r>
      <w:r w:rsidRPr="00A707E3">
        <w:rPr>
          <w:rFonts w:ascii="Times New Roman" w:hAnsi="Times New Roman"/>
          <w:i/>
          <w:iCs/>
          <w:lang w:val="en-GB"/>
        </w:rPr>
        <w:t xml:space="preserve">. </w:t>
      </w:r>
      <w:r w:rsidRPr="00A707E3">
        <w:rPr>
          <w:rFonts w:ascii="Times New Roman" w:hAnsi="Times New Roman"/>
          <w:lang w:val="en-US"/>
        </w:rPr>
        <w:t>London: Heinemann, 1999.</w:t>
      </w:r>
    </w:p>
    <w:p w:rsidR="00A707E3" w:rsidRPr="00A707E3" w:rsidRDefault="00A707E3" w:rsidP="00A707E3">
      <w:pPr>
        <w:rPr>
          <w:rFonts w:ascii="Times New Roman" w:hAnsi="Times New Roman"/>
        </w:rPr>
      </w:pPr>
      <w:r w:rsidRPr="00A707E3">
        <w:rPr>
          <w:rFonts w:ascii="Times New Roman" w:hAnsi="Times New Roman"/>
          <w:lang w:val="en-US"/>
        </w:rPr>
        <w:t xml:space="preserve">ROBINSON, P. ESP. </w:t>
      </w:r>
      <w:r w:rsidRPr="00A707E3">
        <w:rPr>
          <w:rFonts w:ascii="Times New Roman" w:hAnsi="Times New Roman"/>
          <w:b/>
          <w:bCs/>
          <w:lang w:val="en-US"/>
        </w:rPr>
        <w:t>ESP Today:</w:t>
      </w:r>
      <w:r w:rsidRPr="00A707E3">
        <w:rPr>
          <w:rFonts w:ascii="Times New Roman" w:hAnsi="Times New Roman"/>
          <w:lang w:val="en-US"/>
        </w:rPr>
        <w:t xml:space="preserve"> a practitioner's guide. </w:t>
      </w:r>
      <w:r w:rsidRPr="00A707E3">
        <w:rPr>
          <w:rFonts w:ascii="Times New Roman" w:hAnsi="Times New Roman"/>
        </w:rPr>
        <w:t>Hertfordshire: Prentice Hall, 1991.</w:t>
      </w:r>
    </w:p>
    <w:p w:rsidR="00A707E3" w:rsidRPr="00A707E3" w:rsidRDefault="00A707E3" w:rsidP="00A707E3">
      <w:pPr>
        <w:rPr>
          <w:rFonts w:ascii="Times New Roman" w:hAnsi="Times New Roman"/>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LEITURA E PRODUÇÃO DE TEXTOS CIENTÌFICOS </w:t>
      </w:r>
      <w:r w:rsidRPr="00A707E3">
        <w:rPr>
          <w:rFonts w:ascii="Times New Roman" w:hAnsi="Times New Roman"/>
        </w:rPr>
        <w:t>(c.h. 60h)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rPr>
        <w:t>Estudo do texto como unidade de comunicação. A relação do texto com o contexto sócio histórico e cultural. A relação entre a produção dos enunciados e dos atos da fala, e o contexto da enunciação. Visão da linguagem como processo de persuasão e de reflexo da ideologia de uma sociedade. A leitura e a escrita na universidade: linguagem e conhecimento. Produção e circulação do conhecimento. Produção de resenhas.</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Básica</w:t>
      </w:r>
    </w:p>
    <w:p w:rsidR="00A707E3" w:rsidRPr="00A707E3" w:rsidRDefault="00A707E3" w:rsidP="00A707E3">
      <w:pPr>
        <w:rPr>
          <w:rFonts w:ascii="Times New Roman" w:hAnsi="Times New Roman"/>
        </w:rPr>
      </w:pPr>
      <w:r w:rsidRPr="00A707E3">
        <w:rPr>
          <w:rFonts w:ascii="Times New Roman" w:hAnsi="Times New Roman"/>
        </w:rPr>
        <w:t xml:space="preserve">ABREU, Antonio Suarez. </w:t>
      </w:r>
      <w:r w:rsidRPr="00A707E3">
        <w:rPr>
          <w:rFonts w:ascii="Times New Roman" w:hAnsi="Times New Roman"/>
          <w:b/>
          <w:bCs/>
        </w:rPr>
        <w:t>Curso de redação.</w:t>
      </w:r>
      <w:r w:rsidRPr="00A707E3">
        <w:rPr>
          <w:rFonts w:ascii="Times New Roman" w:hAnsi="Times New Roman"/>
        </w:rPr>
        <w:t xml:space="preserve"> São Paulo, ática, 2002.</w:t>
      </w:r>
    </w:p>
    <w:p w:rsidR="00A707E3" w:rsidRPr="00A707E3" w:rsidRDefault="00A707E3" w:rsidP="00A707E3">
      <w:pPr>
        <w:rPr>
          <w:rFonts w:ascii="Times New Roman" w:hAnsi="Times New Roman"/>
          <w:color w:val="000000"/>
          <w:lang w:val="pt-PT"/>
        </w:rPr>
      </w:pPr>
      <w:r w:rsidRPr="00A707E3">
        <w:rPr>
          <w:rFonts w:ascii="Times New Roman" w:hAnsi="Times New Roman"/>
          <w:color w:val="000000"/>
          <w:lang w:val="pt-PT"/>
        </w:rPr>
        <w:lastRenderedPageBreak/>
        <w:t xml:space="preserve">CITELLI, Adilson. </w:t>
      </w:r>
      <w:r w:rsidRPr="00A707E3">
        <w:rPr>
          <w:rFonts w:ascii="Times New Roman" w:hAnsi="Times New Roman"/>
          <w:b/>
          <w:bCs/>
          <w:color w:val="000000"/>
          <w:lang w:val="pt-PT"/>
        </w:rPr>
        <w:t>O texto argumentativo.</w:t>
      </w:r>
      <w:r w:rsidRPr="00A707E3">
        <w:rPr>
          <w:rFonts w:ascii="Times New Roman" w:hAnsi="Times New Roman"/>
          <w:color w:val="000000"/>
          <w:lang w:val="pt-PT"/>
        </w:rPr>
        <w:t xml:space="preserve"> São Paulo: Scipione, 1994. </w:t>
      </w:r>
    </w:p>
    <w:p w:rsidR="00A707E3" w:rsidRPr="00A707E3" w:rsidRDefault="00A707E3" w:rsidP="00A707E3">
      <w:pPr>
        <w:rPr>
          <w:rFonts w:ascii="Times New Roman" w:hAnsi="Times New Roman"/>
        </w:rPr>
      </w:pPr>
      <w:r w:rsidRPr="00A707E3">
        <w:rPr>
          <w:rFonts w:ascii="Times New Roman" w:hAnsi="Times New Roman"/>
        </w:rPr>
        <w:t xml:space="preserve">KOCH, I. G. V. </w:t>
      </w:r>
      <w:r w:rsidRPr="00A707E3">
        <w:rPr>
          <w:rFonts w:ascii="Times New Roman" w:hAnsi="Times New Roman"/>
          <w:b/>
          <w:bCs/>
        </w:rPr>
        <w:t>Argumentação e Linguagem,</w:t>
      </w:r>
      <w:r w:rsidRPr="00A707E3">
        <w:rPr>
          <w:rFonts w:ascii="Times New Roman" w:hAnsi="Times New Roman"/>
        </w:rPr>
        <w:t xml:space="preserve"> 4ª edição. São Paulo: Cortez, 1996.</w:t>
      </w:r>
    </w:p>
    <w:p w:rsidR="00A707E3" w:rsidRPr="00A707E3" w:rsidRDefault="00A707E3" w:rsidP="00A707E3">
      <w:pPr>
        <w:rPr>
          <w:rFonts w:ascii="Times New Roman" w:hAnsi="Times New Roman"/>
          <w:color w:val="000000"/>
          <w:lang w:val="pt-PT"/>
        </w:rPr>
      </w:pPr>
      <w:r w:rsidRPr="00A707E3">
        <w:rPr>
          <w:rFonts w:ascii="Times New Roman" w:hAnsi="Times New Roman"/>
          <w:color w:val="000000"/>
          <w:lang w:val="pt-PT"/>
        </w:rPr>
        <w:t xml:space="preserve">FIORIN, J. L. e SAVIOLI, F. P. </w:t>
      </w:r>
      <w:r w:rsidRPr="00A707E3">
        <w:rPr>
          <w:rFonts w:ascii="Times New Roman" w:hAnsi="Times New Roman"/>
          <w:b/>
          <w:bCs/>
          <w:color w:val="000000"/>
          <w:lang w:val="pt-PT"/>
        </w:rPr>
        <w:t>Lições de texto - leitura e redação</w:t>
      </w:r>
      <w:r w:rsidRPr="00A707E3">
        <w:rPr>
          <w:rFonts w:ascii="Times New Roman" w:hAnsi="Times New Roman"/>
          <w:color w:val="000000"/>
          <w:lang w:val="pt-PT"/>
        </w:rPr>
        <w:t>. São Paulo: Atica, 2000</w:t>
      </w:r>
    </w:p>
    <w:p w:rsidR="00A707E3" w:rsidRPr="00A707E3" w:rsidRDefault="00A707E3" w:rsidP="00A707E3">
      <w:pPr>
        <w:rPr>
          <w:rFonts w:ascii="Times New Roman" w:hAnsi="Times New Roman"/>
          <w:color w:val="000000"/>
          <w:lang w:val="pt-PT"/>
        </w:rPr>
      </w:pPr>
      <w:r w:rsidRPr="00A707E3">
        <w:rPr>
          <w:rFonts w:ascii="Times New Roman" w:hAnsi="Times New Roman"/>
          <w:color w:val="000000"/>
          <w:lang w:val="pt-PT"/>
        </w:rPr>
        <w:t xml:space="preserve">MACHADO, A. R.; BEZERRA, M. A. (org.), </w:t>
      </w:r>
      <w:r w:rsidRPr="00A707E3">
        <w:rPr>
          <w:rFonts w:ascii="Times New Roman" w:hAnsi="Times New Roman"/>
          <w:b/>
          <w:bCs/>
          <w:color w:val="000000"/>
          <w:lang w:val="pt-PT"/>
        </w:rPr>
        <w:t>Gêneros textuais &amp; ensino.</w:t>
      </w:r>
      <w:r w:rsidRPr="00A707E3">
        <w:rPr>
          <w:rFonts w:ascii="Times New Roman" w:hAnsi="Times New Roman"/>
          <w:color w:val="000000"/>
          <w:lang w:val="pt-PT"/>
        </w:rPr>
        <w:t xml:space="preserve"> Ed. Rio de Janeiro: Lucerna, 2002. </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Complementar</w:t>
      </w:r>
    </w:p>
    <w:p w:rsidR="00A707E3" w:rsidRPr="00A707E3" w:rsidRDefault="00A707E3" w:rsidP="00A707E3">
      <w:pPr>
        <w:rPr>
          <w:rFonts w:ascii="Times New Roman" w:hAnsi="Times New Roman"/>
          <w:color w:val="000000"/>
          <w:lang w:val="pt-PT"/>
        </w:rPr>
      </w:pPr>
      <w:r w:rsidRPr="00A707E3">
        <w:rPr>
          <w:rFonts w:ascii="Times New Roman" w:hAnsi="Times New Roman"/>
          <w:color w:val="000000"/>
          <w:lang w:val="pt-PT"/>
        </w:rPr>
        <w:t xml:space="preserve">CHIAPPINI, Ligia (Coord.) </w:t>
      </w:r>
      <w:r w:rsidRPr="00A707E3">
        <w:rPr>
          <w:rFonts w:ascii="Times New Roman" w:hAnsi="Times New Roman"/>
          <w:b/>
          <w:bCs/>
          <w:color w:val="000000"/>
          <w:lang w:val="pt-PT"/>
        </w:rPr>
        <w:t>Aprender e ensinar com textos de aluno,</w:t>
      </w:r>
      <w:r w:rsidRPr="00A707E3">
        <w:rPr>
          <w:rFonts w:ascii="Times New Roman" w:hAnsi="Times New Roman"/>
          <w:color w:val="000000"/>
          <w:lang w:val="pt-PT"/>
        </w:rPr>
        <w:t xml:space="preserve"> v. 1. São Paulo: Cortez, 1997. </w:t>
      </w:r>
    </w:p>
    <w:p w:rsidR="00A707E3" w:rsidRPr="00A707E3" w:rsidRDefault="00A707E3" w:rsidP="00A707E3">
      <w:pPr>
        <w:rPr>
          <w:rFonts w:ascii="Times New Roman" w:hAnsi="Times New Roman"/>
          <w:color w:val="000000"/>
          <w:lang w:val="pt-PT"/>
        </w:rPr>
      </w:pPr>
      <w:r w:rsidRPr="00A707E3">
        <w:rPr>
          <w:rFonts w:ascii="Times New Roman" w:hAnsi="Times New Roman"/>
          <w:color w:val="000000"/>
          <w:lang w:val="pt-PT"/>
        </w:rPr>
        <w:t xml:space="preserve">CUNHA, Celso F. &amp; CINTRA, L. R.J F. L. </w:t>
      </w:r>
      <w:r w:rsidRPr="00A707E3">
        <w:rPr>
          <w:rFonts w:ascii="Times New Roman" w:hAnsi="Times New Roman"/>
          <w:b/>
          <w:bCs/>
          <w:color w:val="000000"/>
          <w:lang w:val="pt-PT"/>
        </w:rPr>
        <w:t>Nova Gramática do Português Contemporâneo</w:t>
      </w:r>
      <w:r w:rsidRPr="00A707E3">
        <w:rPr>
          <w:rFonts w:ascii="Times New Roman" w:hAnsi="Times New Roman"/>
          <w:color w:val="000000"/>
          <w:lang w:val="pt-PT"/>
        </w:rPr>
        <w:t>. São Paulo: Nova Fronteira 2000.</w:t>
      </w:r>
    </w:p>
    <w:p w:rsidR="00A707E3" w:rsidRPr="00A707E3" w:rsidRDefault="00A707E3" w:rsidP="00A707E3">
      <w:pPr>
        <w:rPr>
          <w:rFonts w:ascii="Times New Roman" w:hAnsi="Times New Roman"/>
          <w:color w:val="000000"/>
          <w:lang w:val="pt-PT"/>
        </w:rPr>
      </w:pPr>
      <w:r w:rsidRPr="00A707E3">
        <w:rPr>
          <w:rFonts w:ascii="Times New Roman" w:hAnsi="Times New Roman"/>
          <w:color w:val="000000"/>
          <w:lang w:val="pt-PT"/>
        </w:rPr>
        <w:t xml:space="preserve">DIONISIO, A. P.; FARACO, Carlos. </w:t>
      </w:r>
      <w:r w:rsidRPr="00A707E3">
        <w:rPr>
          <w:rFonts w:ascii="Times New Roman" w:hAnsi="Times New Roman"/>
          <w:b/>
          <w:bCs/>
          <w:color w:val="000000"/>
          <w:lang w:val="pt-PT"/>
        </w:rPr>
        <w:t>Prática de texto</w:t>
      </w:r>
      <w:r w:rsidRPr="00A707E3">
        <w:rPr>
          <w:rFonts w:ascii="Times New Roman" w:hAnsi="Times New Roman"/>
          <w:i/>
          <w:iCs/>
          <w:color w:val="000000"/>
          <w:lang w:val="pt-PT"/>
        </w:rPr>
        <w:t xml:space="preserve"> - </w:t>
      </w:r>
      <w:r w:rsidRPr="00A707E3">
        <w:rPr>
          <w:rFonts w:ascii="Times New Roman" w:hAnsi="Times New Roman"/>
          <w:color w:val="000000"/>
          <w:lang w:val="pt-PT"/>
        </w:rPr>
        <w:t>Língua portuguesa para estudantes universitários. Petrópolis: Vozes, 1992.</w:t>
      </w:r>
    </w:p>
    <w:p w:rsidR="00A707E3" w:rsidRPr="00A707E3" w:rsidRDefault="00A707E3" w:rsidP="00A707E3">
      <w:pPr>
        <w:rPr>
          <w:rFonts w:ascii="Times New Roman" w:hAnsi="Times New Roman"/>
          <w:color w:val="000000"/>
          <w:lang w:val="pt-PT"/>
        </w:rPr>
      </w:pPr>
      <w:r w:rsidRPr="00A707E3">
        <w:rPr>
          <w:rFonts w:ascii="Times New Roman" w:hAnsi="Times New Roman"/>
          <w:color w:val="000000"/>
          <w:lang w:val="pt-PT"/>
        </w:rPr>
        <w:t xml:space="preserve">GUIMARÃES, Eduardo (org.) </w:t>
      </w:r>
      <w:r w:rsidRPr="00A707E3">
        <w:rPr>
          <w:rFonts w:ascii="Times New Roman" w:hAnsi="Times New Roman"/>
          <w:b/>
          <w:bCs/>
          <w:color w:val="000000"/>
          <w:lang w:val="pt-PT"/>
        </w:rPr>
        <w:t>Produção e circulação do conhecimento</w:t>
      </w:r>
      <w:r w:rsidRPr="00A707E3">
        <w:rPr>
          <w:rFonts w:ascii="Times New Roman" w:hAnsi="Times New Roman"/>
          <w:color w:val="000000"/>
          <w:lang w:val="pt-PT"/>
        </w:rPr>
        <w:t>: Estado, Mídia e Sociedade. Campinas, SP: Pontes, 2001.</w:t>
      </w:r>
    </w:p>
    <w:p w:rsidR="00A707E3" w:rsidRPr="00A707E3" w:rsidRDefault="00A707E3" w:rsidP="00A707E3">
      <w:pPr>
        <w:rPr>
          <w:rFonts w:ascii="Times New Roman" w:hAnsi="Times New Roman"/>
          <w:b/>
          <w:bCs/>
        </w:rPr>
      </w:pPr>
    </w:p>
    <w:p w:rsidR="00A707E3" w:rsidRPr="00A707E3" w:rsidRDefault="00A707E3" w:rsidP="00A707E3">
      <w:pPr>
        <w:rPr>
          <w:rFonts w:ascii="Times New Roman" w:hAnsi="Times New Roman"/>
          <w:b/>
          <w:bCs/>
        </w:rPr>
      </w:pPr>
    </w:p>
    <w:p w:rsidR="00A707E3" w:rsidRPr="00A707E3" w:rsidRDefault="00A707E3" w:rsidP="00A707E3">
      <w:pPr>
        <w:jc w:val="center"/>
        <w:rPr>
          <w:rFonts w:ascii="Times New Roman" w:hAnsi="Times New Roman"/>
          <w:b/>
          <w:bCs/>
        </w:rPr>
      </w:pPr>
      <w:r w:rsidRPr="00A707E3">
        <w:rPr>
          <w:rFonts w:ascii="Times New Roman" w:hAnsi="Times New Roman"/>
          <w:b/>
          <w:bCs/>
        </w:rPr>
        <w:t>C I C L O  II</w:t>
      </w:r>
    </w:p>
    <w:p w:rsidR="00A707E3" w:rsidRPr="00A707E3" w:rsidRDefault="00A707E3" w:rsidP="00A707E3">
      <w:pPr>
        <w:rPr>
          <w:rFonts w:ascii="Times New Roman" w:hAnsi="Times New Roman"/>
          <w:b/>
          <w:bCs/>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HERMENÊUTICA DE TEXTOS FILOSÓFICOS </w:t>
      </w:r>
      <w:r w:rsidRPr="00A707E3">
        <w:rPr>
          <w:rFonts w:ascii="Times New Roman" w:hAnsi="Times New Roman"/>
        </w:rPr>
        <w:t>(c.h. 60h)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w:t>
      </w:r>
      <w:r w:rsidRPr="00A707E3">
        <w:rPr>
          <w:rFonts w:ascii="Times New Roman" w:hAnsi="Times New Roman"/>
        </w:rPr>
        <w:t>História da hermenêutica. Da epistemologia das Ciências Humanas à ontologia do compreender. Verdade e Método: a crítica à Estética Moderna e à compreensão usual da história. A linguagem enquanto meio da experiência hermenêutica. Interpretação de textos filosóficos.</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básica:</w:t>
      </w:r>
    </w:p>
    <w:p w:rsidR="00A707E3" w:rsidRPr="00A707E3" w:rsidRDefault="00A707E3" w:rsidP="00A707E3">
      <w:pPr>
        <w:rPr>
          <w:rFonts w:ascii="Times New Roman" w:hAnsi="Times New Roman"/>
        </w:rPr>
      </w:pPr>
      <w:r w:rsidRPr="00A707E3">
        <w:rPr>
          <w:rFonts w:ascii="Times New Roman" w:hAnsi="Times New Roman"/>
        </w:rPr>
        <w:t>COSSUTTA, Frédéric.</w:t>
      </w:r>
      <w:r w:rsidRPr="00A707E3">
        <w:rPr>
          <w:rFonts w:ascii="Times New Roman" w:hAnsi="Times New Roman"/>
          <w:b/>
          <w:bCs/>
        </w:rPr>
        <w:t xml:space="preserve"> Elementos para a leitura dos textos filosóficos</w:t>
      </w:r>
      <w:r w:rsidRPr="00A707E3">
        <w:rPr>
          <w:rFonts w:ascii="Times New Roman" w:hAnsi="Times New Roman"/>
        </w:rPr>
        <w:t>. São Paulo: Martins Fontes, 1994.</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GADAMER,Hans Georg. </w:t>
      </w:r>
      <w:r w:rsidRPr="00A707E3">
        <w:rPr>
          <w:rFonts w:ascii="Times New Roman" w:hAnsi="Times New Roman"/>
          <w:b/>
          <w:bCs/>
          <w:color w:val="000000"/>
        </w:rPr>
        <w:t>Verdade e Método</w:t>
      </w:r>
      <w:r w:rsidRPr="00A707E3">
        <w:rPr>
          <w:rFonts w:ascii="Times New Roman" w:hAnsi="Times New Roman"/>
          <w:color w:val="000000"/>
        </w:rPr>
        <w:t xml:space="preserve">. Petrópolis, Vozes, 1997. </w:t>
      </w:r>
      <w:r w:rsidRPr="00A707E3">
        <w:rPr>
          <w:rFonts w:ascii="Times New Roman" w:hAnsi="Times New Roman"/>
          <w:color w:val="000000"/>
        </w:rPr>
        <w:br/>
        <w:t xml:space="preserve">HABERMAS, Jurgen. </w:t>
      </w:r>
      <w:r w:rsidRPr="00A707E3">
        <w:rPr>
          <w:rFonts w:ascii="Times New Roman" w:hAnsi="Times New Roman"/>
          <w:b/>
          <w:bCs/>
          <w:color w:val="000000"/>
        </w:rPr>
        <w:t>Dialética e hermenêutica</w:t>
      </w:r>
      <w:r w:rsidRPr="00A707E3">
        <w:rPr>
          <w:rFonts w:ascii="Times New Roman" w:hAnsi="Times New Roman"/>
          <w:color w:val="000000"/>
        </w:rPr>
        <w:t>, Porto Alegre, L&amp;PM, 1987.</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complementar:</w:t>
      </w:r>
    </w:p>
    <w:p w:rsidR="00A707E3" w:rsidRPr="00A707E3" w:rsidRDefault="00A707E3" w:rsidP="00A707E3">
      <w:pPr>
        <w:rPr>
          <w:rFonts w:ascii="Times New Roman" w:hAnsi="Times New Roman"/>
        </w:rPr>
      </w:pPr>
      <w:r w:rsidRPr="00A707E3">
        <w:rPr>
          <w:rFonts w:ascii="Times New Roman" w:hAnsi="Times New Roman"/>
        </w:rPr>
        <w:t xml:space="preserve">CASTRO, João Cardoso de Casto. </w:t>
      </w:r>
      <w:r w:rsidRPr="00A707E3">
        <w:rPr>
          <w:rFonts w:ascii="Times New Roman" w:hAnsi="Times New Roman"/>
          <w:b/>
          <w:bCs/>
        </w:rPr>
        <w:t>Uma Panorâmica da Hermenêutica: com destaque aos princípios de Gadamer</w:t>
      </w:r>
      <w:r w:rsidRPr="00A707E3">
        <w:rPr>
          <w:rFonts w:ascii="Times New Roman" w:hAnsi="Times New Roman"/>
        </w:rPr>
        <w:t>. Rio de Janeiro: IFCH, 2005.</w:t>
      </w:r>
    </w:p>
    <w:p w:rsidR="00A707E3" w:rsidRPr="00A707E3" w:rsidRDefault="00A707E3" w:rsidP="00A707E3">
      <w:pPr>
        <w:rPr>
          <w:rFonts w:ascii="Times New Roman" w:hAnsi="Times New Roman"/>
        </w:rPr>
      </w:pPr>
      <w:r w:rsidRPr="00A707E3">
        <w:rPr>
          <w:rFonts w:ascii="Times New Roman" w:hAnsi="Times New Roman"/>
        </w:rPr>
        <w:t xml:space="preserve">CORETH, E.  </w:t>
      </w:r>
      <w:r w:rsidRPr="00A707E3">
        <w:rPr>
          <w:rFonts w:ascii="Times New Roman" w:hAnsi="Times New Roman"/>
          <w:b/>
          <w:bCs/>
        </w:rPr>
        <w:t>Questões Fundamentais de Hermenêutica</w:t>
      </w:r>
      <w:r w:rsidRPr="00A707E3">
        <w:rPr>
          <w:rFonts w:ascii="Times New Roman" w:hAnsi="Times New Roman"/>
        </w:rPr>
        <w:t xml:space="preserve">. SÃO Paulo, Ed. Universidade de S. Paulo, 1973. </w:t>
      </w:r>
    </w:p>
    <w:p w:rsidR="00A707E3" w:rsidRPr="00A707E3" w:rsidRDefault="00A707E3" w:rsidP="00A707E3">
      <w:pPr>
        <w:rPr>
          <w:rFonts w:ascii="Times New Roman" w:hAnsi="Times New Roman"/>
        </w:rPr>
      </w:pPr>
      <w:r w:rsidRPr="00A707E3">
        <w:rPr>
          <w:rFonts w:ascii="Times New Roman" w:hAnsi="Times New Roman"/>
          <w:color w:val="000000"/>
        </w:rPr>
        <w:t xml:space="preserve">HEIDEGGER, Martin. </w:t>
      </w:r>
      <w:r w:rsidRPr="00A707E3">
        <w:rPr>
          <w:rFonts w:ascii="Times New Roman" w:hAnsi="Times New Roman"/>
          <w:b/>
          <w:bCs/>
          <w:color w:val="000000"/>
        </w:rPr>
        <w:t>Ser e Tempo</w:t>
      </w:r>
      <w:r w:rsidRPr="00A707E3">
        <w:rPr>
          <w:rFonts w:ascii="Times New Roman" w:hAnsi="Times New Roman"/>
          <w:color w:val="000000"/>
        </w:rPr>
        <w:t>. Petrópolis, Vozes, 1997</w:t>
      </w:r>
      <w:r w:rsidRPr="00A707E3">
        <w:rPr>
          <w:rFonts w:ascii="Times New Roman" w:hAnsi="Times New Roman"/>
        </w:rPr>
        <w:br/>
      </w:r>
      <w:r w:rsidRPr="00A707E3">
        <w:rPr>
          <w:rFonts w:ascii="Times New Roman" w:hAnsi="Times New Roman"/>
          <w:smallCaps/>
        </w:rPr>
        <w:t>RICOUER</w:t>
      </w:r>
      <w:r w:rsidRPr="00A707E3">
        <w:rPr>
          <w:rFonts w:ascii="Times New Roman" w:hAnsi="Times New Roman"/>
        </w:rPr>
        <w:t xml:space="preserve">, P. </w:t>
      </w:r>
      <w:r w:rsidRPr="00A707E3">
        <w:rPr>
          <w:rFonts w:ascii="Times New Roman" w:hAnsi="Times New Roman"/>
          <w:b/>
          <w:bCs/>
        </w:rPr>
        <w:t>Os conflitos das interpretações</w:t>
      </w:r>
      <w:r w:rsidRPr="00A707E3">
        <w:rPr>
          <w:rFonts w:ascii="Times New Roman" w:hAnsi="Times New Roman"/>
          <w:i/>
          <w:iCs/>
        </w:rPr>
        <w:t xml:space="preserve">: </w:t>
      </w:r>
      <w:r w:rsidRPr="00A707E3">
        <w:rPr>
          <w:rFonts w:ascii="Times New Roman" w:hAnsi="Times New Roman"/>
        </w:rPr>
        <w:t>ensaios de hermenêutica, Rio de Janeiro: Imago Editora, 1978.</w:t>
      </w:r>
    </w:p>
    <w:p w:rsidR="00A707E3" w:rsidRPr="00A707E3" w:rsidRDefault="00A707E3" w:rsidP="00A707E3">
      <w:pPr>
        <w:rPr>
          <w:rFonts w:ascii="Times New Roman" w:hAnsi="Times New Roman"/>
        </w:rPr>
      </w:pPr>
      <w:r w:rsidRPr="00A707E3">
        <w:rPr>
          <w:rFonts w:ascii="Times New Roman" w:hAnsi="Times New Roman"/>
          <w:smallCaps/>
        </w:rPr>
        <w:t xml:space="preserve">______. </w:t>
      </w:r>
      <w:r w:rsidRPr="00A707E3">
        <w:rPr>
          <w:rFonts w:ascii="Times New Roman" w:hAnsi="Times New Roman"/>
          <w:b/>
          <w:bCs/>
        </w:rPr>
        <w:t>Do Texto à Ação.</w:t>
      </w:r>
      <w:r w:rsidRPr="00A707E3">
        <w:rPr>
          <w:rFonts w:ascii="Times New Roman" w:hAnsi="Times New Roman"/>
        </w:rPr>
        <w:t xml:space="preserve"> Porto: Rés Editora. </w:t>
      </w:r>
    </w:p>
    <w:p w:rsidR="00A707E3" w:rsidRPr="00A707E3" w:rsidRDefault="00A707E3" w:rsidP="00A707E3">
      <w:pPr>
        <w:rPr>
          <w:rFonts w:ascii="Times New Roman" w:hAnsi="Times New Roman"/>
        </w:rPr>
      </w:pPr>
      <w:r w:rsidRPr="00A707E3">
        <w:rPr>
          <w:rFonts w:ascii="Times New Roman" w:hAnsi="Times New Roman"/>
        </w:rPr>
        <w:t xml:space="preserve">STEIN, E. </w:t>
      </w:r>
      <w:r w:rsidRPr="00A707E3">
        <w:rPr>
          <w:rFonts w:ascii="Times New Roman" w:hAnsi="Times New Roman"/>
          <w:b/>
          <w:bCs/>
        </w:rPr>
        <w:t>Aproximações sobre Hermenêutica</w:t>
      </w:r>
      <w:r w:rsidRPr="00A707E3">
        <w:rPr>
          <w:rFonts w:ascii="Times New Roman" w:hAnsi="Times New Roman"/>
        </w:rPr>
        <w:t xml:space="preserve">. Porto Alegre: Edipucrs, 1996. </w:t>
      </w:r>
      <w:r w:rsidRPr="00A707E3">
        <w:rPr>
          <w:rFonts w:ascii="Times New Roman" w:hAnsi="Times New Roman"/>
        </w:rPr>
        <w:br/>
      </w: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HISTÓRIA DA FILOSOFIA ANTIGA </w:t>
      </w:r>
      <w:r w:rsidRPr="00A707E3">
        <w:rPr>
          <w:rFonts w:ascii="Times New Roman" w:hAnsi="Times New Roman"/>
        </w:rPr>
        <w:t>(c.h. 60h)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O Nascimento da Filosofia: Mito e Razão. A Filosofia pré-socrática. O pensamento sofístico. A Filosofia Clássica: Sócrates, Platão e Aristóteles. As escolas helenísticas.</w:t>
      </w:r>
    </w:p>
    <w:p w:rsidR="00A707E3" w:rsidRPr="00A707E3" w:rsidRDefault="00A707E3" w:rsidP="00A707E3">
      <w:pPr>
        <w:rPr>
          <w:rFonts w:ascii="Times New Roman" w:hAnsi="Times New Roman"/>
          <w:b/>
          <w:b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Básica</w:t>
      </w:r>
      <w:r w:rsidRPr="00A707E3">
        <w:rPr>
          <w:rFonts w:ascii="Times New Roman" w:hAnsi="Times New Roman"/>
          <w:b/>
          <w:bCs/>
        </w:rPr>
        <w:t>:</w:t>
      </w:r>
    </w:p>
    <w:p w:rsidR="00A707E3" w:rsidRPr="00A707E3" w:rsidRDefault="00A707E3" w:rsidP="00A707E3">
      <w:pPr>
        <w:rPr>
          <w:rFonts w:ascii="Times New Roman" w:hAnsi="Times New Roman"/>
        </w:rPr>
      </w:pPr>
      <w:r w:rsidRPr="00A707E3">
        <w:rPr>
          <w:rFonts w:ascii="Times New Roman" w:hAnsi="Times New Roman"/>
        </w:rPr>
        <w:lastRenderedPageBreak/>
        <w:t>CHAUÍ</w:t>
      </w:r>
      <w:r w:rsidRPr="00A707E3">
        <w:rPr>
          <w:rFonts w:ascii="Times New Roman" w:hAnsi="Times New Roman"/>
          <w:b/>
          <w:bCs/>
        </w:rPr>
        <w:t xml:space="preserve">, </w:t>
      </w:r>
      <w:r w:rsidRPr="00A707E3">
        <w:rPr>
          <w:rFonts w:ascii="Times New Roman" w:hAnsi="Times New Roman"/>
        </w:rPr>
        <w:t xml:space="preserve">Marilena. </w:t>
      </w:r>
      <w:r w:rsidRPr="00A707E3">
        <w:rPr>
          <w:rFonts w:ascii="Times New Roman" w:hAnsi="Times New Roman"/>
          <w:b/>
          <w:bCs/>
        </w:rPr>
        <w:t xml:space="preserve">Introdução à História da Filosofia: </w:t>
      </w:r>
      <w:r w:rsidRPr="00A707E3">
        <w:rPr>
          <w:rFonts w:ascii="Times New Roman" w:hAnsi="Times New Roman"/>
        </w:rPr>
        <w:t>dos</w:t>
      </w:r>
      <w:r w:rsidRPr="00A707E3">
        <w:rPr>
          <w:rFonts w:ascii="Times New Roman" w:hAnsi="Times New Roman"/>
          <w:b/>
          <w:bCs/>
        </w:rPr>
        <w:t xml:space="preserve"> </w:t>
      </w:r>
      <w:r w:rsidRPr="00A707E3">
        <w:rPr>
          <w:rFonts w:ascii="Times New Roman" w:hAnsi="Times New Roman"/>
        </w:rPr>
        <w:t>pré-socráticos</w:t>
      </w:r>
      <w:r w:rsidRPr="00A707E3">
        <w:rPr>
          <w:rFonts w:ascii="Times New Roman" w:hAnsi="Times New Roman"/>
          <w:b/>
          <w:bCs/>
        </w:rPr>
        <w:t xml:space="preserve"> </w:t>
      </w:r>
      <w:r w:rsidRPr="00A707E3">
        <w:rPr>
          <w:rFonts w:ascii="Times New Roman" w:hAnsi="Times New Roman"/>
        </w:rPr>
        <w:t>a</w:t>
      </w:r>
      <w:r w:rsidRPr="00A707E3">
        <w:rPr>
          <w:rFonts w:ascii="Times New Roman" w:hAnsi="Times New Roman"/>
          <w:b/>
          <w:bCs/>
        </w:rPr>
        <w:t xml:space="preserve"> </w:t>
      </w:r>
      <w:r w:rsidRPr="00A707E3">
        <w:rPr>
          <w:rFonts w:ascii="Times New Roman" w:hAnsi="Times New Roman"/>
        </w:rPr>
        <w:t>Aristóteles. 2 ed. São Paulo: Martins Fontes, 2002.</w:t>
      </w:r>
    </w:p>
    <w:p w:rsidR="00A707E3" w:rsidRPr="00A707E3" w:rsidRDefault="00A707E3" w:rsidP="00A707E3">
      <w:pPr>
        <w:rPr>
          <w:rFonts w:ascii="Times New Roman" w:hAnsi="Times New Roman"/>
        </w:rPr>
      </w:pPr>
      <w:r w:rsidRPr="00A707E3">
        <w:rPr>
          <w:rFonts w:ascii="Times New Roman" w:hAnsi="Times New Roman"/>
        </w:rPr>
        <w:t xml:space="preserve">REALE, Giovanni. </w:t>
      </w:r>
      <w:r w:rsidRPr="00A707E3">
        <w:rPr>
          <w:rFonts w:ascii="Times New Roman" w:hAnsi="Times New Roman"/>
          <w:b/>
          <w:bCs/>
        </w:rPr>
        <w:t xml:space="preserve">História da Filosofia Antiga. </w:t>
      </w:r>
      <w:r w:rsidRPr="00A707E3">
        <w:rPr>
          <w:rFonts w:ascii="Times New Roman" w:hAnsi="Times New Roman"/>
        </w:rPr>
        <w:t>São Paulo: Paulus, 2000.</w:t>
      </w:r>
    </w:p>
    <w:p w:rsidR="00A707E3" w:rsidRPr="00A707E3" w:rsidRDefault="00A707E3" w:rsidP="00A707E3">
      <w:pPr>
        <w:rPr>
          <w:rFonts w:ascii="Times New Roman" w:hAnsi="Times New Roman"/>
        </w:rPr>
      </w:pPr>
      <w:r w:rsidRPr="00A707E3">
        <w:rPr>
          <w:rFonts w:ascii="Times New Roman" w:hAnsi="Times New Roman"/>
        </w:rPr>
        <w:t xml:space="preserve">HADOT, Pierre </w:t>
      </w:r>
      <w:r w:rsidRPr="00A707E3">
        <w:rPr>
          <w:rFonts w:ascii="Times New Roman" w:hAnsi="Times New Roman"/>
          <w:b/>
          <w:bCs/>
        </w:rPr>
        <w:t>O que é filosofia antiga?</w:t>
      </w:r>
      <w:r w:rsidRPr="00A707E3">
        <w:rPr>
          <w:rFonts w:ascii="Times New Roman" w:hAnsi="Times New Roman"/>
        </w:rPr>
        <w:t xml:space="preserve"> São Paulo: Loyola, 1999</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w:t>
      </w:r>
      <w:r w:rsidRPr="00A707E3">
        <w:rPr>
          <w:rFonts w:ascii="Times New Roman" w:hAnsi="Times New Roman"/>
        </w:rPr>
        <w:t xml:space="preserve"> </w:t>
      </w:r>
      <w:r w:rsidRPr="00A707E3">
        <w:rPr>
          <w:rFonts w:ascii="Times New Roman" w:hAnsi="Times New Roman"/>
          <w:b/>
          <w:bCs/>
          <w:i/>
          <w:iCs/>
        </w:rPr>
        <w:t>Complementar</w:t>
      </w:r>
    </w:p>
    <w:p w:rsidR="00A707E3" w:rsidRPr="00A707E3" w:rsidRDefault="00A707E3" w:rsidP="00A707E3">
      <w:pPr>
        <w:rPr>
          <w:rFonts w:ascii="Times New Roman" w:hAnsi="Times New Roman"/>
        </w:rPr>
      </w:pPr>
      <w:r w:rsidRPr="00A707E3">
        <w:rPr>
          <w:rFonts w:ascii="Times New Roman" w:hAnsi="Times New Roman"/>
        </w:rPr>
        <w:t xml:space="preserve">GUTHRIE. </w:t>
      </w:r>
      <w:r w:rsidRPr="00A707E3">
        <w:rPr>
          <w:rFonts w:ascii="Times New Roman" w:hAnsi="Times New Roman"/>
          <w:b/>
          <w:bCs/>
        </w:rPr>
        <w:t>Os sofistas</w:t>
      </w:r>
      <w:r w:rsidRPr="00A707E3">
        <w:rPr>
          <w:rFonts w:ascii="Times New Roman" w:hAnsi="Times New Roman"/>
        </w:rPr>
        <w:t>. São Paulo: Paulus.</w:t>
      </w:r>
    </w:p>
    <w:p w:rsidR="00A707E3" w:rsidRPr="00A707E3" w:rsidRDefault="00A707E3" w:rsidP="00A707E3">
      <w:pPr>
        <w:rPr>
          <w:rFonts w:ascii="Times New Roman" w:hAnsi="Times New Roman"/>
        </w:rPr>
      </w:pPr>
      <w:r w:rsidRPr="00A707E3">
        <w:rPr>
          <w:rFonts w:ascii="Times New Roman" w:hAnsi="Times New Roman"/>
        </w:rPr>
        <w:t>JAEGER, W.</w:t>
      </w:r>
      <w:r w:rsidRPr="00A707E3">
        <w:rPr>
          <w:rFonts w:ascii="Times New Roman" w:hAnsi="Times New Roman"/>
          <w:b/>
          <w:bCs/>
        </w:rPr>
        <w:t xml:space="preserve"> Paidéia: a formação do homem grego</w:t>
      </w:r>
      <w:r w:rsidRPr="00A707E3">
        <w:rPr>
          <w:rFonts w:ascii="Times New Roman" w:hAnsi="Times New Roman"/>
        </w:rPr>
        <w:t>. 3 ed. São Paulo: Martins Fontes, 1994</w:t>
      </w:r>
    </w:p>
    <w:p w:rsidR="00A707E3" w:rsidRPr="00A707E3" w:rsidRDefault="00A707E3" w:rsidP="00A707E3">
      <w:pPr>
        <w:rPr>
          <w:rFonts w:ascii="Times New Roman" w:hAnsi="Times New Roman"/>
        </w:rPr>
      </w:pPr>
      <w:r w:rsidRPr="00A707E3">
        <w:rPr>
          <w:rFonts w:ascii="Times New Roman" w:hAnsi="Times New Roman"/>
        </w:rPr>
        <w:t xml:space="preserve">KIRK, G. S.; RAVEN, J. E. </w:t>
      </w:r>
      <w:r w:rsidRPr="00A707E3">
        <w:rPr>
          <w:rFonts w:ascii="Times New Roman" w:hAnsi="Times New Roman"/>
          <w:b/>
          <w:bCs/>
        </w:rPr>
        <w:t>Os filósofos pré-socráticos</w:t>
      </w:r>
      <w:r w:rsidRPr="00A707E3">
        <w:rPr>
          <w:rFonts w:ascii="Times New Roman" w:hAnsi="Times New Roman"/>
        </w:rPr>
        <w:t>. 3 ed. Lisboa: Fundação Calouste Gulbenkian, 1991.</w:t>
      </w:r>
    </w:p>
    <w:p w:rsidR="00A707E3" w:rsidRPr="00A707E3" w:rsidRDefault="00A707E3" w:rsidP="00A707E3">
      <w:pPr>
        <w:rPr>
          <w:rFonts w:ascii="Times New Roman" w:hAnsi="Times New Roman"/>
        </w:rPr>
      </w:pPr>
      <w:r w:rsidRPr="00A707E3">
        <w:rPr>
          <w:rFonts w:ascii="Times New Roman" w:hAnsi="Times New Roman"/>
        </w:rPr>
        <w:t xml:space="preserve">VERNANT, J. P. </w:t>
      </w:r>
      <w:r w:rsidRPr="00A707E3">
        <w:rPr>
          <w:rFonts w:ascii="Times New Roman" w:hAnsi="Times New Roman"/>
          <w:b/>
          <w:bCs/>
        </w:rPr>
        <w:t>Mito e Pensamento entre os gregos</w:t>
      </w:r>
      <w:r w:rsidRPr="00A707E3">
        <w:rPr>
          <w:rFonts w:ascii="Times New Roman" w:hAnsi="Times New Roman"/>
        </w:rPr>
        <w:t>. Rio de Janeiro, Paz e Terra, 1990.</w:t>
      </w:r>
    </w:p>
    <w:p w:rsidR="00A707E3" w:rsidRPr="00A707E3" w:rsidRDefault="00A707E3" w:rsidP="00A707E3">
      <w:pPr>
        <w:rPr>
          <w:rFonts w:ascii="Times New Roman" w:hAnsi="Times New Roman"/>
          <w:lang w:val="pt-PT"/>
        </w:rPr>
      </w:pPr>
      <w:r w:rsidRPr="00A707E3">
        <w:rPr>
          <w:rFonts w:ascii="Times New Roman" w:hAnsi="Times New Roman"/>
          <w:lang w:val="pt-PT"/>
        </w:rPr>
        <w:t xml:space="preserve">______. </w:t>
      </w:r>
      <w:r w:rsidRPr="00A707E3">
        <w:rPr>
          <w:rFonts w:ascii="Times New Roman" w:hAnsi="Times New Roman"/>
          <w:b/>
          <w:bCs/>
          <w:lang w:val="pt-PT"/>
        </w:rPr>
        <w:t>As origens do pensamento grego</w:t>
      </w:r>
      <w:r w:rsidRPr="00A707E3">
        <w:rPr>
          <w:rFonts w:ascii="Times New Roman" w:hAnsi="Times New Roman"/>
          <w:lang w:val="pt-PT"/>
        </w:rPr>
        <w:t>. Rio de Janeiro: Difel, 2002.</w:t>
      </w:r>
    </w:p>
    <w:p w:rsidR="00A707E3" w:rsidRPr="00A707E3" w:rsidRDefault="00A707E3" w:rsidP="00A707E3">
      <w:pPr>
        <w:rPr>
          <w:rFonts w:ascii="Times New Roman" w:hAnsi="Times New Roman"/>
          <w:b/>
          <w:bCs/>
          <w:color w:val="FF0000"/>
        </w:rPr>
      </w:pPr>
    </w:p>
    <w:p w:rsidR="00A707E3" w:rsidRPr="00A707E3" w:rsidRDefault="00A707E3" w:rsidP="00A707E3">
      <w:pPr>
        <w:shd w:val="clear" w:color="auto" w:fill="D9D9D9"/>
        <w:jc w:val="center"/>
        <w:rPr>
          <w:rFonts w:ascii="Times New Roman" w:hAnsi="Times New Roman"/>
          <w:shd w:val="clear" w:color="auto" w:fill="EEECE1"/>
        </w:rPr>
      </w:pPr>
      <w:r w:rsidRPr="00A707E3">
        <w:rPr>
          <w:rFonts w:ascii="Times New Roman" w:hAnsi="Times New Roman"/>
          <w:b/>
          <w:bCs/>
          <w:shd w:val="clear" w:color="auto" w:fill="D9D9D9"/>
        </w:rPr>
        <w:t xml:space="preserve">HISTÓRIA DA FILOSOFIA MEDIEVAL </w:t>
      </w:r>
      <w:r w:rsidRPr="00A707E3">
        <w:rPr>
          <w:rFonts w:ascii="Times New Roman" w:hAnsi="Times New Roman"/>
          <w:shd w:val="clear" w:color="auto" w:fill="D9D9D9"/>
        </w:rPr>
        <w:t>(c.h. 60h</w:t>
      </w:r>
      <w:r w:rsidRPr="00A707E3">
        <w:rPr>
          <w:rFonts w:ascii="Times New Roman" w:hAnsi="Times New Roman"/>
          <w:shd w:val="clear" w:color="auto" w:fill="EEECE1"/>
        </w:rPr>
        <w:t>)</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Principais filósofos cristãos, muçulmanos e judeus de Sto. Agostinho até Ockham. Temáticas fundamentais do pensamento medieval: a recepção do legado grego; platonismo e aristotelismo medievais; crise averroísta e conflito da faculdade das artes; a questão dos universais.</w:t>
      </w:r>
    </w:p>
    <w:p w:rsidR="00A707E3" w:rsidRPr="00A707E3" w:rsidRDefault="00A707E3" w:rsidP="00A707E3">
      <w:pPr>
        <w:rPr>
          <w:rFonts w:ascii="Times New Roman" w:hAnsi="Times New Roman"/>
        </w:rPr>
      </w:pPr>
      <w:r w:rsidRPr="00A707E3">
        <w:rPr>
          <w:rFonts w:ascii="Times New Roman" w:hAnsi="Times New Roman"/>
          <w:b/>
          <w:bCs/>
          <w:i/>
          <w:iCs/>
        </w:rPr>
        <w:t>Objetivo</w:t>
      </w:r>
      <w:r w:rsidRPr="00A707E3">
        <w:rPr>
          <w:rFonts w:ascii="Times New Roman" w:hAnsi="Times New Roman"/>
          <w:b/>
          <w:bCs/>
        </w:rPr>
        <w:t xml:space="preserve">: </w:t>
      </w:r>
      <w:r w:rsidRPr="00A707E3">
        <w:rPr>
          <w:rFonts w:ascii="Times New Roman" w:hAnsi="Times New Roman"/>
        </w:rPr>
        <w:t>Estudar as principais questões tratadas pelos pensadores cristãos, muçulmanos e judeus do período medieval na sua relação de continuidade e descontinuidade com a tradição grega.</w:t>
      </w:r>
    </w:p>
    <w:p w:rsidR="00A707E3" w:rsidRPr="00A707E3" w:rsidRDefault="00A707E3" w:rsidP="00A707E3">
      <w:pPr>
        <w:autoSpaceDE w:val="0"/>
        <w:rPr>
          <w:rFonts w:ascii="Times New Roman" w:hAnsi="Times New Roman"/>
        </w:rPr>
      </w:pPr>
      <w:r w:rsidRPr="00A707E3">
        <w:rPr>
          <w:rFonts w:ascii="Times New Roman" w:hAnsi="Times New Roman"/>
          <w:b/>
          <w:bCs/>
        </w:rPr>
        <w:t>Bibliografia Básica</w:t>
      </w:r>
      <w:r w:rsidRPr="00A707E3">
        <w:rPr>
          <w:rFonts w:ascii="Times New Roman" w:hAnsi="Times New Roman"/>
        </w:rPr>
        <w:t>:</w:t>
      </w:r>
    </w:p>
    <w:p w:rsidR="00A707E3" w:rsidRPr="00A707E3" w:rsidRDefault="00A707E3" w:rsidP="00A707E3">
      <w:pPr>
        <w:autoSpaceDE w:val="0"/>
        <w:rPr>
          <w:rFonts w:ascii="Times New Roman" w:hAnsi="Times New Roman"/>
          <w:color w:val="000000"/>
        </w:rPr>
      </w:pPr>
      <w:r w:rsidRPr="00A707E3">
        <w:rPr>
          <w:rFonts w:ascii="Times New Roman" w:hAnsi="Times New Roman"/>
          <w:color w:val="000000"/>
        </w:rPr>
        <w:t xml:space="preserve">GILSON, E. </w:t>
      </w:r>
      <w:r w:rsidRPr="00A707E3">
        <w:rPr>
          <w:rFonts w:ascii="Times New Roman" w:hAnsi="Times New Roman"/>
          <w:b/>
          <w:bCs/>
          <w:color w:val="000000"/>
        </w:rPr>
        <w:t>A Filosofia na Idade Média</w:t>
      </w:r>
      <w:r w:rsidRPr="00A707E3">
        <w:rPr>
          <w:rFonts w:ascii="Times New Roman" w:hAnsi="Times New Roman"/>
          <w:color w:val="000000"/>
        </w:rPr>
        <w:t xml:space="preserve">. São Paulo: Martins Fontes, 1995. </w:t>
      </w:r>
    </w:p>
    <w:p w:rsidR="00A707E3" w:rsidRPr="00A707E3" w:rsidRDefault="00A707E3" w:rsidP="00A707E3">
      <w:pPr>
        <w:autoSpaceDE w:val="0"/>
        <w:rPr>
          <w:rFonts w:ascii="Times New Roman" w:hAnsi="Times New Roman"/>
          <w:color w:val="000000"/>
        </w:rPr>
      </w:pPr>
      <w:r w:rsidRPr="00A707E3">
        <w:rPr>
          <w:rFonts w:ascii="Times New Roman" w:hAnsi="Times New Roman"/>
          <w:color w:val="000000"/>
        </w:rPr>
        <w:t xml:space="preserve">LIBERA, A. </w:t>
      </w:r>
      <w:r w:rsidRPr="00A707E3">
        <w:rPr>
          <w:rFonts w:ascii="Times New Roman" w:hAnsi="Times New Roman"/>
          <w:b/>
          <w:bCs/>
          <w:color w:val="000000"/>
        </w:rPr>
        <w:t>História da Filosofia Medieval</w:t>
      </w:r>
      <w:r w:rsidRPr="00A707E3">
        <w:rPr>
          <w:rFonts w:ascii="Times New Roman" w:hAnsi="Times New Roman"/>
          <w:color w:val="000000"/>
        </w:rPr>
        <w:t>. São Paulo: Editora Loyola.</w:t>
      </w:r>
    </w:p>
    <w:p w:rsidR="00A707E3" w:rsidRPr="00A707E3" w:rsidRDefault="00A707E3" w:rsidP="00A707E3">
      <w:pPr>
        <w:autoSpaceDE w:val="0"/>
        <w:rPr>
          <w:rFonts w:ascii="Times New Roman" w:hAnsi="Times New Roman"/>
          <w:color w:val="000000"/>
        </w:rPr>
      </w:pPr>
      <w:r w:rsidRPr="00A707E3">
        <w:rPr>
          <w:rFonts w:ascii="Times New Roman" w:hAnsi="Times New Roman"/>
          <w:color w:val="000000"/>
        </w:rPr>
        <w:t xml:space="preserve">DUNS SCOTUS. </w:t>
      </w:r>
      <w:r w:rsidRPr="00A707E3">
        <w:rPr>
          <w:rFonts w:ascii="Times New Roman" w:hAnsi="Times New Roman"/>
          <w:b/>
          <w:bCs/>
          <w:color w:val="000000"/>
        </w:rPr>
        <w:t xml:space="preserve">Prólogo da </w:t>
      </w:r>
      <w:r w:rsidRPr="00A707E3">
        <w:rPr>
          <w:rFonts w:ascii="Times New Roman" w:hAnsi="Times New Roman"/>
          <w:b/>
          <w:bCs/>
          <w:i/>
          <w:iCs/>
          <w:color w:val="000000"/>
        </w:rPr>
        <w:t>Ordinatio</w:t>
      </w:r>
      <w:r w:rsidRPr="00A707E3">
        <w:rPr>
          <w:rFonts w:ascii="Times New Roman" w:hAnsi="Times New Roman"/>
          <w:b/>
          <w:bCs/>
          <w:color w:val="000000"/>
        </w:rPr>
        <w:t xml:space="preserve">. </w:t>
      </w:r>
      <w:r w:rsidRPr="00A707E3">
        <w:rPr>
          <w:rFonts w:ascii="Times New Roman" w:hAnsi="Times New Roman"/>
          <w:color w:val="000000"/>
        </w:rPr>
        <w:t>Trad. de Roberto Hofmeister. Porto Alegre: EDIPUCRS, 2003.</w:t>
      </w:r>
    </w:p>
    <w:p w:rsidR="00A707E3" w:rsidRPr="00A707E3" w:rsidRDefault="00A707E3" w:rsidP="00A707E3">
      <w:pPr>
        <w:autoSpaceDE w:val="0"/>
        <w:rPr>
          <w:rFonts w:ascii="Times New Roman" w:hAnsi="Times New Roman"/>
          <w:color w:val="000000"/>
        </w:rPr>
      </w:pPr>
      <w:r w:rsidRPr="00A707E3">
        <w:rPr>
          <w:rFonts w:ascii="Times New Roman" w:hAnsi="Times New Roman"/>
          <w:b/>
          <w:bCs/>
          <w:color w:val="000000"/>
        </w:rPr>
        <w:t>Bibliografia Complementar</w:t>
      </w:r>
      <w:r w:rsidRPr="00A707E3">
        <w:rPr>
          <w:rFonts w:ascii="Times New Roman" w:hAnsi="Times New Roman"/>
          <w:color w:val="000000"/>
        </w:rPr>
        <w:t>:</w:t>
      </w:r>
    </w:p>
    <w:p w:rsidR="00A707E3" w:rsidRPr="00A707E3" w:rsidRDefault="00A707E3" w:rsidP="00A707E3">
      <w:pPr>
        <w:autoSpaceDE w:val="0"/>
        <w:rPr>
          <w:rFonts w:ascii="Times New Roman" w:hAnsi="Times New Roman"/>
          <w:color w:val="000000"/>
        </w:rPr>
      </w:pPr>
      <w:r w:rsidRPr="00A707E3">
        <w:rPr>
          <w:rFonts w:ascii="Times New Roman" w:hAnsi="Times New Roman"/>
          <w:color w:val="000000"/>
        </w:rPr>
        <w:t xml:space="preserve">BOEHNER, Ph.; GILSON, E. </w:t>
      </w:r>
      <w:r w:rsidRPr="00A707E3">
        <w:rPr>
          <w:rFonts w:ascii="Times New Roman" w:hAnsi="Times New Roman"/>
          <w:b/>
          <w:bCs/>
          <w:color w:val="000000"/>
        </w:rPr>
        <w:t>História da Filosofia Cristã</w:t>
      </w:r>
      <w:r w:rsidRPr="00A707E3">
        <w:rPr>
          <w:rFonts w:ascii="Times New Roman" w:hAnsi="Times New Roman"/>
          <w:color w:val="000000"/>
        </w:rPr>
        <w:t>. 4a. ed. Petrópolis: Vozes. 1988.</w:t>
      </w:r>
    </w:p>
    <w:p w:rsidR="00A707E3" w:rsidRPr="00A707E3" w:rsidRDefault="00A707E3" w:rsidP="00A707E3">
      <w:pPr>
        <w:autoSpaceDE w:val="0"/>
        <w:rPr>
          <w:rFonts w:ascii="Times New Roman" w:hAnsi="Times New Roman"/>
          <w:color w:val="000000"/>
        </w:rPr>
      </w:pPr>
      <w:r w:rsidRPr="00A707E3">
        <w:rPr>
          <w:rFonts w:ascii="Times New Roman" w:hAnsi="Times New Roman"/>
          <w:color w:val="000000"/>
        </w:rPr>
        <w:t xml:space="preserve">DE BONI, L. A. (Org.) </w:t>
      </w:r>
      <w:r w:rsidRPr="00A707E3">
        <w:rPr>
          <w:rFonts w:ascii="Times New Roman" w:hAnsi="Times New Roman"/>
          <w:b/>
          <w:bCs/>
          <w:color w:val="000000"/>
        </w:rPr>
        <w:t>Idade Média: Ética e Política</w:t>
      </w:r>
      <w:r w:rsidRPr="00A707E3">
        <w:rPr>
          <w:rFonts w:ascii="Times New Roman" w:hAnsi="Times New Roman"/>
          <w:color w:val="000000"/>
        </w:rPr>
        <w:t>. Porto Alegre: EDIPUCRS, 1996.</w:t>
      </w:r>
    </w:p>
    <w:p w:rsidR="00A707E3" w:rsidRPr="00A707E3" w:rsidRDefault="00A707E3" w:rsidP="00A707E3">
      <w:pPr>
        <w:autoSpaceDE w:val="0"/>
        <w:rPr>
          <w:rFonts w:ascii="Times New Roman" w:hAnsi="Times New Roman"/>
          <w:color w:val="000000"/>
        </w:rPr>
      </w:pPr>
      <w:r w:rsidRPr="00A707E3">
        <w:rPr>
          <w:rFonts w:ascii="Times New Roman" w:hAnsi="Times New Roman"/>
          <w:color w:val="000000"/>
        </w:rPr>
        <w:t xml:space="preserve">DE BONI, L. A. </w:t>
      </w:r>
      <w:r w:rsidRPr="00A707E3">
        <w:rPr>
          <w:rFonts w:ascii="Times New Roman" w:hAnsi="Times New Roman"/>
          <w:b/>
          <w:bCs/>
          <w:color w:val="000000"/>
        </w:rPr>
        <w:t>De Abelardo a Lutero</w:t>
      </w:r>
      <w:r w:rsidRPr="00A707E3">
        <w:rPr>
          <w:rFonts w:ascii="Times New Roman" w:hAnsi="Times New Roman"/>
          <w:color w:val="000000"/>
        </w:rPr>
        <w:t>: estudos sobre filosofia prática na Idade Média. Porto Alegre: EDIPICURS, 2003.</w:t>
      </w:r>
    </w:p>
    <w:p w:rsidR="00A707E3" w:rsidRPr="00A707E3" w:rsidRDefault="00A707E3" w:rsidP="00A707E3">
      <w:pPr>
        <w:rPr>
          <w:rFonts w:ascii="Times New Roman" w:hAnsi="Times New Roman"/>
          <w:color w:val="FF0000"/>
        </w:rPr>
      </w:pPr>
      <w:r w:rsidRPr="00A707E3">
        <w:rPr>
          <w:rFonts w:ascii="Times New Roman" w:hAnsi="Times New Roman"/>
        </w:rPr>
        <w:t xml:space="preserve">LE GOFF, Jacques. </w:t>
      </w:r>
      <w:r w:rsidRPr="00A707E3">
        <w:rPr>
          <w:rFonts w:ascii="Times New Roman" w:hAnsi="Times New Roman"/>
          <w:b/>
          <w:bCs/>
        </w:rPr>
        <w:t>Os intelectuais e a Idade Média</w:t>
      </w:r>
      <w:r w:rsidRPr="00A707E3">
        <w:rPr>
          <w:rFonts w:ascii="Times New Roman" w:hAnsi="Times New Roman"/>
        </w:rPr>
        <w:t>. São Paulo: Brasiliense, 1989</w:t>
      </w:r>
      <w:r w:rsidRPr="00A707E3">
        <w:rPr>
          <w:rFonts w:ascii="Times New Roman" w:hAnsi="Times New Roman"/>
          <w:color w:val="FF0000"/>
        </w:rPr>
        <w:t>.</w:t>
      </w:r>
    </w:p>
    <w:p w:rsidR="00A707E3" w:rsidRPr="00A707E3" w:rsidRDefault="00A707E3" w:rsidP="00A707E3">
      <w:pPr>
        <w:autoSpaceDE w:val="0"/>
        <w:rPr>
          <w:rFonts w:ascii="Times New Roman" w:hAnsi="Times New Roman"/>
          <w:color w:val="000000"/>
          <w:lang w:val="es-ES_tradnl"/>
        </w:rPr>
      </w:pPr>
      <w:r w:rsidRPr="00A707E3">
        <w:rPr>
          <w:rFonts w:ascii="Times New Roman" w:hAnsi="Times New Roman"/>
          <w:color w:val="000000"/>
          <w:lang w:val="es-ES_tradnl"/>
        </w:rPr>
        <w:t xml:space="preserve">MERINO, J. A. M. </w:t>
      </w:r>
      <w:r w:rsidRPr="00A707E3">
        <w:rPr>
          <w:rFonts w:ascii="Times New Roman" w:hAnsi="Times New Roman"/>
          <w:b/>
          <w:bCs/>
          <w:color w:val="000000"/>
          <w:lang w:val="es-ES_tradnl"/>
        </w:rPr>
        <w:t>Historia de la Filosofia Franciscana</w:t>
      </w:r>
      <w:r w:rsidRPr="00A707E3">
        <w:rPr>
          <w:rFonts w:ascii="Times New Roman" w:hAnsi="Times New Roman"/>
          <w:color w:val="000000"/>
          <w:lang w:val="es-ES_tradnl"/>
        </w:rPr>
        <w:t>. Madrid: BAC, 1993.</w:t>
      </w:r>
    </w:p>
    <w:p w:rsidR="00A707E3" w:rsidRPr="00A707E3" w:rsidRDefault="00A707E3" w:rsidP="00A707E3">
      <w:pPr>
        <w:rPr>
          <w:rFonts w:ascii="Times New Roman" w:hAnsi="Times New Roman"/>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HISTÓRIA DA FILOSOFIA MODERNA I </w:t>
      </w:r>
      <w:r w:rsidRPr="00A707E3">
        <w:rPr>
          <w:rFonts w:ascii="Times New Roman" w:hAnsi="Times New Roman"/>
        </w:rPr>
        <w:t>(c.h. 60h)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Fundamentos da Filosofia Moderna. A subjetividade e a consciência. As filosofias modernas: Bacon, Hobbes, Descartes, Espinosa, Hume, Kant, a Ilustração.</w:t>
      </w:r>
    </w:p>
    <w:p w:rsidR="00A707E3" w:rsidRPr="00A707E3" w:rsidRDefault="00A707E3" w:rsidP="00A707E3">
      <w:pPr>
        <w:rPr>
          <w:rFonts w:ascii="Times New Roman" w:hAnsi="Times New Roman"/>
          <w:b/>
          <w:b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básica</w:t>
      </w:r>
      <w:r w:rsidRPr="00A707E3">
        <w:rPr>
          <w:rFonts w:ascii="Times New Roman" w:hAnsi="Times New Roman"/>
          <w:b/>
          <w:bCs/>
        </w:rPr>
        <w:t>:</w:t>
      </w:r>
    </w:p>
    <w:p w:rsidR="00A707E3" w:rsidRPr="00A707E3" w:rsidRDefault="00A707E3" w:rsidP="00A707E3">
      <w:pPr>
        <w:rPr>
          <w:rFonts w:ascii="Times New Roman" w:hAnsi="Times New Roman"/>
        </w:rPr>
      </w:pPr>
      <w:r w:rsidRPr="00A707E3">
        <w:rPr>
          <w:rFonts w:ascii="Times New Roman" w:hAnsi="Times New Roman"/>
        </w:rPr>
        <w:t xml:space="preserve">DESCARTES, R. </w:t>
      </w:r>
      <w:r w:rsidRPr="00A707E3">
        <w:rPr>
          <w:rFonts w:ascii="Times New Roman" w:hAnsi="Times New Roman"/>
          <w:b/>
          <w:bCs/>
        </w:rPr>
        <w:t>Discurso do Método e Meditações da Filosofia Primeira</w:t>
      </w:r>
      <w:r w:rsidRPr="00A707E3">
        <w:rPr>
          <w:rFonts w:ascii="Times New Roman" w:hAnsi="Times New Roman"/>
        </w:rPr>
        <w:t>. São Paulo: Nova Cultural, 1999. (Col. Os Pensadores)</w:t>
      </w:r>
    </w:p>
    <w:p w:rsidR="00A707E3" w:rsidRPr="00A707E3" w:rsidRDefault="00A707E3" w:rsidP="00A707E3">
      <w:pPr>
        <w:rPr>
          <w:rFonts w:ascii="Times New Roman" w:hAnsi="Times New Roman"/>
        </w:rPr>
      </w:pPr>
      <w:r w:rsidRPr="00A707E3">
        <w:rPr>
          <w:rFonts w:ascii="Times New Roman" w:hAnsi="Times New Roman"/>
        </w:rPr>
        <w:t xml:space="preserve">HUME, D. </w:t>
      </w:r>
      <w:r w:rsidRPr="00A707E3">
        <w:rPr>
          <w:rFonts w:ascii="Times New Roman" w:hAnsi="Times New Roman"/>
          <w:b/>
          <w:bCs/>
        </w:rPr>
        <w:t xml:space="preserve">Investigações sobre o Entendimento Humano e os Princípios da Moral. </w:t>
      </w:r>
      <w:r w:rsidRPr="00A707E3">
        <w:rPr>
          <w:rFonts w:ascii="Times New Roman" w:hAnsi="Times New Roman"/>
        </w:rPr>
        <w:t>São Paulo: UNESP, 1999.</w:t>
      </w:r>
    </w:p>
    <w:p w:rsidR="00A707E3" w:rsidRPr="00A707E3" w:rsidRDefault="00A707E3" w:rsidP="00A707E3">
      <w:pPr>
        <w:rPr>
          <w:rFonts w:ascii="Times New Roman" w:hAnsi="Times New Roman"/>
        </w:rPr>
      </w:pPr>
      <w:r w:rsidRPr="00A707E3">
        <w:rPr>
          <w:rFonts w:ascii="Times New Roman" w:hAnsi="Times New Roman"/>
        </w:rPr>
        <w:t xml:space="preserve">KANT, I. </w:t>
      </w:r>
      <w:r w:rsidRPr="00A707E3">
        <w:rPr>
          <w:rFonts w:ascii="Times New Roman" w:hAnsi="Times New Roman"/>
          <w:b/>
          <w:bCs/>
        </w:rPr>
        <w:t xml:space="preserve">Crítica da Razão Pura. </w:t>
      </w:r>
      <w:r w:rsidRPr="00A707E3">
        <w:rPr>
          <w:rFonts w:ascii="Times New Roman" w:hAnsi="Times New Roman"/>
        </w:rPr>
        <w:t>Lisboa: Fundação Calouste Gulbenkian, 1989.</w:t>
      </w:r>
    </w:p>
    <w:p w:rsidR="00A707E3" w:rsidRPr="00A707E3" w:rsidRDefault="00A707E3" w:rsidP="00A707E3">
      <w:pPr>
        <w:rPr>
          <w:rFonts w:ascii="Times New Roman" w:hAnsi="Times New Roman"/>
          <w:b/>
          <w:bCs/>
          <w:i/>
          <w:iCs/>
        </w:rPr>
      </w:pPr>
      <w:r w:rsidRPr="00A707E3">
        <w:rPr>
          <w:rFonts w:ascii="Times New Roman" w:hAnsi="Times New Roman"/>
          <w:b/>
          <w:bCs/>
          <w:i/>
          <w:iCs/>
        </w:rPr>
        <w:lastRenderedPageBreak/>
        <w:t>Bibliografia complementar</w:t>
      </w:r>
    </w:p>
    <w:p w:rsidR="00A707E3" w:rsidRPr="00A707E3" w:rsidRDefault="00A707E3" w:rsidP="00A707E3">
      <w:pPr>
        <w:rPr>
          <w:rFonts w:ascii="Times New Roman" w:hAnsi="Times New Roman"/>
        </w:rPr>
      </w:pPr>
      <w:r w:rsidRPr="00A707E3">
        <w:rPr>
          <w:rFonts w:ascii="Times New Roman" w:hAnsi="Times New Roman"/>
        </w:rPr>
        <w:t xml:space="preserve">LOCKE, J. </w:t>
      </w:r>
      <w:r w:rsidRPr="00A707E3">
        <w:rPr>
          <w:rFonts w:ascii="Times New Roman" w:hAnsi="Times New Roman"/>
          <w:b/>
          <w:bCs/>
        </w:rPr>
        <w:t>Ensaio Acerca do Entendimento Humano</w:t>
      </w:r>
      <w:r w:rsidRPr="00A707E3">
        <w:rPr>
          <w:rFonts w:ascii="Times New Roman" w:hAnsi="Times New Roman"/>
        </w:rPr>
        <w:t>. São Paulo: Nova Cultural, 1997. (Col. Os Pensadores).</w:t>
      </w:r>
    </w:p>
    <w:p w:rsidR="00A707E3" w:rsidRPr="00A707E3" w:rsidRDefault="00A707E3" w:rsidP="00A707E3">
      <w:pPr>
        <w:rPr>
          <w:rFonts w:ascii="Times New Roman" w:hAnsi="Times New Roman"/>
        </w:rPr>
      </w:pPr>
      <w:r w:rsidRPr="00A707E3">
        <w:rPr>
          <w:rFonts w:ascii="Times New Roman" w:hAnsi="Times New Roman"/>
        </w:rPr>
        <w:t xml:space="preserve">REALE, Giovanni; ANTISERI, Dario. </w:t>
      </w:r>
      <w:r w:rsidRPr="00A707E3">
        <w:rPr>
          <w:rFonts w:ascii="Times New Roman" w:hAnsi="Times New Roman"/>
          <w:b/>
          <w:bCs/>
        </w:rPr>
        <w:t>História da Filosofia: do Humanismo a Kant</w:t>
      </w:r>
      <w:r w:rsidRPr="00A707E3">
        <w:rPr>
          <w:rFonts w:ascii="Times New Roman" w:hAnsi="Times New Roman"/>
        </w:rPr>
        <w:t>. São Paulo: Paulus, 2000.</w:t>
      </w:r>
    </w:p>
    <w:p w:rsidR="00A707E3" w:rsidRPr="00A707E3" w:rsidRDefault="00A707E3" w:rsidP="00A707E3">
      <w:pPr>
        <w:rPr>
          <w:rFonts w:ascii="Times New Roman" w:hAnsi="Times New Roman"/>
        </w:rPr>
      </w:pPr>
      <w:r w:rsidRPr="00A707E3">
        <w:rPr>
          <w:rFonts w:ascii="Times New Roman" w:hAnsi="Times New Roman"/>
        </w:rPr>
        <w:t xml:space="preserve">CASSIRER, Ernst. </w:t>
      </w:r>
      <w:r w:rsidRPr="00A707E3">
        <w:rPr>
          <w:rFonts w:ascii="Times New Roman" w:hAnsi="Times New Roman"/>
          <w:b/>
          <w:bCs/>
        </w:rPr>
        <w:t>A filosofia do Iluminismo</w:t>
      </w:r>
      <w:r w:rsidRPr="00A707E3">
        <w:rPr>
          <w:rFonts w:ascii="Times New Roman" w:hAnsi="Times New Roman"/>
        </w:rPr>
        <w:t>. 3 ed. Campinas: Ed. da UNICAMP, 1997.</w:t>
      </w:r>
    </w:p>
    <w:p w:rsidR="00A707E3" w:rsidRPr="00A707E3" w:rsidRDefault="00A707E3" w:rsidP="00A707E3">
      <w:pPr>
        <w:rPr>
          <w:rFonts w:ascii="Times New Roman" w:hAnsi="Times New Roman"/>
        </w:rPr>
      </w:pPr>
      <w:r w:rsidRPr="00A707E3">
        <w:rPr>
          <w:rFonts w:ascii="Times New Roman" w:hAnsi="Times New Roman"/>
        </w:rPr>
        <w:t xml:space="preserve">DESCARTES, R. </w:t>
      </w:r>
      <w:r w:rsidRPr="00A707E3">
        <w:rPr>
          <w:rFonts w:ascii="Times New Roman" w:hAnsi="Times New Roman"/>
          <w:b/>
          <w:bCs/>
        </w:rPr>
        <w:t>Meditações Metafísicas</w:t>
      </w:r>
      <w:r w:rsidRPr="00A707E3">
        <w:rPr>
          <w:rFonts w:ascii="Times New Roman" w:hAnsi="Times New Roman"/>
        </w:rPr>
        <w:t>. São Paulo: Abril Cultural, 1973. (Coleção ‘Os Pensadores’)</w:t>
      </w:r>
    </w:p>
    <w:p w:rsidR="00A707E3" w:rsidRPr="00A707E3" w:rsidRDefault="00A707E3" w:rsidP="00A707E3">
      <w:pPr>
        <w:rPr>
          <w:rFonts w:ascii="Times New Roman" w:hAnsi="Times New Roman"/>
        </w:rPr>
      </w:pPr>
      <w:r w:rsidRPr="00A707E3">
        <w:rPr>
          <w:rFonts w:ascii="Times New Roman" w:hAnsi="Times New Roman"/>
        </w:rPr>
        <w:t xml:space="preserve">VANNI ROVIGHI, Sofia. </w:t>
      </w:r>
      <w:r w:rsidRPr="00A707E3">
        <w:rPr>
          <w:rFonts w:ascii="Times New Roman" w:hAnsi="Times New Roman"/>
          <w:b/>
          <w:bCs/>
        </w:rPr>
        <w:t>História da Filosofia Moderna</w:t>
      </w:r>
      <w:r w:rsidRPr="00A707E3">
        <w:rPr>
          <w:rFonts w:ascii="Times New Roman" w:hAnsi="Times New Roman"/>
        </w:rPr>
        <w:t>. São Paulo: Loyola, 1999.</w:t>
      </w:r>
    </w:p>
    <w:p w:rsidR="00A707E3" w:rsidRPr="00A707E3" w:rsidRDefault="00A707E3" w:rsidP="00A707E3">
      <w:pPr>
        <w:rPr>
          <w:rFonts w:ascii="Times New Roman" w:hAnsi="Times New Roman"/>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HISTÓRIA DA FILOSOFIA MODERNA II </w:t>
      </w:r>
      <w:r w:rsidRPr="00A707E3">
        <w:rPr>
          <w:rFonts w:ascii="Times New Roman" w:hAnsi="Times New Roman"/>
        </w:rPr>
        <w:t>(c.h. 60h)</w:t>
      </w:r>
    </w:p>
    <w:p w:rsidR="00A707E3" w:rsidRPr="00A707E3" w:rsidRDefault="00A707E3" w:rsidP="00A707E3">
      <w:pPr>
        <w:rPr>
          <w:rFonts w:ascii="Times New Roman" w:hAnsi="Times New Roman"/>
          <w:b/>
          <w:bCs/>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A filosofia hegeliana. O pensamento marxiniano. O início da crise da Filosofia Moderna</w:t>
      </w:r>
      <w:r w:rsidRPr="00A707E3">
        <w:rPr>
          <w:rFonts w:ascii="Times New Roman" w:hAnsi="Times New Roman"/>
          <w:b/>
          <w:bCs/>
        </w:rPr>
        <w:t>.</w:t>
      </w:r>
    </w:p>
    <w:p w:rsidR="00A707E3" w:rsidRPr="00A707E3" w:rsidRDefault="00A707E3" w:rsidP="00A707E3">
      <w:pPr>
        <w:rPr>
          <w:rFonts w:ascii="Times New Roman" w:hAnsi="Times New Roman"/>
          <w:b/>
          <w:bCs/>
        </w:rPr>
      </w:pPr>
      <w:r w:rsidRPr="00A707E3">
        <w:rPr>
          <w:rFonts w:ascii="Times New Roman" w:hAnsi="Times New Roman"/>
          <w:b/>
          <w:bCs/>
        </w:rPr>
        <w:t xml:space="preserve">Bibliografia básica: </w:t>
      </w:r>
    </w:p>
    <w:p w:rsidR="00A707E3" w:rsidRPr="00A707E3" w:rsidRDefault="00A707E3" w:rsidP="00A707E3">
      <w:pPr>
        <w:rPr>
          <w:rFonts w:ascii="Times New Roman" w:hAnsi="Times New Roman"/>
        </w:rPr>
      </w:pPr>
      <w:r w:rsidRPr="00A707E3">
        <w:rPr>
          <w:rFonts w:ascii="Times New Roman" w:hAnsi="Times New Roman"/>
        </w:rPr>
        <w:t xml:space="preserve">HEGEL, G. W. F. </w:t>
      </w:r>
      <w:r w:rsidRPr="00A707E3">
        <w:rPr>
          <w:rFonts w:ascii="Times New Roman" w:hAnsi="Times New Roman"/>
          <w:b/>
          <w:bCs/>
        </w:rPr>
        <w:t>Fenomenologia do Espírito</w:t>
      </w:r>
      <w:r w:rsidRPr="00A707E3">
        <w:rPr>
          <w:rFonts w:ascii="Times New Roman" w:hAnsi="Times New Roman"/>
        </w:rPr>
        <w:t>. Petrópolis: Vozes, 2002.</w:t>
      </w:r>
    </w:p>
    <w:p w:rsidR="00A707E3" w:rsidRPr="00A707E3" w:rsidRDefault="00A707E3" w:rsidP="00A707E3">
      <w:pPr>
        <w:rPr>
          <w:rFonts w:ascii="Times New Roman" w:hAnsi="Times New Roman"/>
        </w:rPr>
      </w:pPr>
      <w:r w:rsidRPr="00A707E3">
        <w:rPr>
          <w:rFonts w:ascii="Times New Roman" w:hAnsi="Times New Roman"/>
        </w:rPr>
        <w:t xml:space="preserve">MARX, K. </w:t>
      </w:r>
      <w:r w:rsidRPr="00A707E3">
        <w:rPr>
          <w:rFonts w:ascii="Times New Roman" w:hAnsi="Times New Roman"/>
          <w:b/>
          <w:bCs/>
        </w:rPr>
        <w:t>O Capital</w:t>
      </w:r>
      <w:r w:rsidRPr="00A707E3">
        <w:rPr>
          <w:rFonts w:ascii="Times New Roman" w:hAnsi="Times New Roman"/>
        </w:rPr>
        <w:t>. 16 ed. Rio de Janeiro: Civilização Brasileira: 2003. Vol. I.</w:t>
      </w:r>
    </w:p>
    <w:p w:rsidR="00A707E3" w:rsidRPr="00A707E3" w:rsidRDefault="00A707E3" w:rsidP="00A707E3">
      <w:pPr>
        <w:rPr>
          <w:rFonts w:ascii="Times New Roman" w:hAnsi="Times New Roman"/>
        </w:rPr>
      </w:pPr>
      <w:r w:rsidRPr="00A707E3">
        <w:rPr>
          <w:rFonts w:ascii="Times New Roman" w:hAnsi="Times New Roman"/>
        </w:rPr>
        <w:t xml:space="preserve">KIERKEGAARD, Sóren. </w:t>
      </w:r>
      <w:r w:rsidRPr="00A707E3">
        <w:rPr>
          <w:rFonts w:ascii="Times New Roman" w:hAnsi="Times New Roman"/>
          <w:b/>
          <w:bCs/>
        </w:rPr>
        <w:t>Kierkegaard</w:t>
      </w:r>
      <w:r w:rsidRPr="00A707E3">
        <w:rPr>
          <w:rFonts w:ascii="Times New Roman" w:hAnsi="Times New Roman"/>
        </w:rPr>
        <w:t>. São Paulo: Abril Cultural, 1974.</w:t>
      </w:r>
    </w:p>
    <w:p w:rsidR="00A707E3" w:rsidRPr="00A707E3" w:rsidRDefault="00A707E3" w:rsidP="00A707E3">
      <w:pPr>
        <w:rPr>
          <w:rFonts w:ascii="Times New Roman" w:hAnsi="Times New Roman"/>
          <w:b/>
          <w:bCs/>
        </w:rPr>
      </w:pPr>
      <w:r w:rsidRPr="00A707E3">
        <w:rPr>
          <w:rFonts w:ascii="Times New Roman" w:hAnsi="Times New Roman"/>
          <w:b/>
          <w:bCs/>
        </w:rPr>
        <w:t>Bibliografia complementar</w:t>
      </w:r>
    </w:p>
    <w:p w:rsidR="00A707E3" w:rsidRPr="00A707E3" w:rsidRDefault="00A707E3" w:rsidP="00A707E3">
      <w:pPr>
        <w:rPr>
          <w:rFonts w:ascii="Times New Roman" w:hAnsi="Times New Roman"/>
        </w:rPr>
      </w:pPr>
      <w:r w:rsidRPr="00A707E3">
        <w:rPr>
          <w:rFonts w:ascii="Times New Roman" w:hAnsi="Times New Roman"/>
        </w:rPr>
        <w:t xml:space="preserve">FLICKINGER, Hans Georg. </w:t>
      </w:r>
      <w:r w:rsidRPr="00A707E3">
        <w:rPr>
          <w:rFonts w:ascii="Times New Roman" w:hAnsi="Times New Roman"/>
          <w:b/>
          <w:bCs/>
        </w:rPr>
        <w:t>Marx e Hegel: o porão de uma filosofia social.</w:t>
      </w:r>
      <w:r w:rsidRPr="00A707E3">
        <w:rPr>
          <w:rFonts w:ascii="Times New Roman" w:hAnsi="Times New Roman"/>
        </w:rPr>
        <w:t xml:space="preserve"> Porto Alegre: LP&amp;M, 1986.</w:t>
      </w:r>
    </w:p>
    <w:p w:rsidR="00A707E3" w:rsidRPr="00A707E3" w:rsidRDefault="00A707E3" w:rsidP="00A707E3">
      <w:pPr>
        <w:rPr>
          <w:rFonts w:ascii="Times New Roman" w:hAnsi="Times New Roman"/>
        </w:rPr>
      </w:pPr>
      <w:r w:rsidRPr="00A707E3">
        <w:rPr>
          <w:rFonts w:ascii="Times New Roman" w:hAnsi="Times New Roman"/>
        </w:rPr>
        <w:t xml:space="preserve">HARTMANN, Nicolai. </w:t>
      </w:r>
      <w:r w:rsidRPr="00A707E3">
        <w:rPr>
          <w:rFonts w:ascii="Times New Roman" w:hAnsi="Times New Roman"/>
          <w:b/>
          <w:bCs/>
        </w:rPr>
        <w:t>A Filosofia do idealismo alemão</w:t>
      </w:r>
      <w:r w:rsidRPr="00A707E3">
        <w:rPr>
          <w:rFonts w:ascii="Times New Roman" w:hAnsi="Times New Roman"/>
        </w:rPr>
        <w:t>. 2 ed. Fundação Calouste Gulbenkian, 1983.</w:t>
      </w:r>
    </w:p>
    <w:p w:rsidR="00A707E3" w:rsidRPr="00A707E3" w:rsidRDefault="00A707E3" w:rsidP="00A707E3">
      <w:pPr>
        <w:rPr>
          <w:rFonts w:ascii="Times New Roman" w:hAnsi="Times New Roman"/>
        </w:rPr>
      </w:pPr>
      <w:r w:rsidRPr="00A707E3">
        <w:rPr>
          <w:rFonts w:ascii="Times New Roman" w:hAnsi="Times New Roman"/>
        </w:rPr>
        <w:t xml:space="preserve">REALE, G.; ANTISSERI, D. </w:t>
      </w:r>
      <w:r w:rsidRPr="00A707E3">
        <w:rPr>
          <w:rFonts w:ascii="Times New Roman" w:hAnsi="Times New Roman"/>
          <w:b/>
          <w:bCs/>
        </w:rPr>
        <w:t>História da Filosofia</w:t>
      </w:r>
      <w:r w:rsidRPr="00A707E3">
        <w:rPr>
          <w:rFonts w:ascii="Times New Roman" w:hAnsi="Times New Roman"/>
        </w:rPr>
        <w:t>. São Paulo: Paulus, 2000. Vol. III.</w:t>
      </w:r>
    </w:p>
    <w:p w:rsidR="00A707E3" w:rsidRPr="00A707E3" w:rsidRDefault="00A707E3" w:rsidP="00A707E3">
      <w:pPr>
        <w:rPr>
          <w:rFonts w:ascii="Times New Roman" w:hAnsi="Times New Roman"/>
        </w:rPr>
      </w:pPr>
      <w:r w:rsidRPr="00A707E3">
        <w:rPr>
          <w:rFonts w:ascii="Times New Roman" w:hAnsi="Times New Roman"/>
        </w:rPr>
        <w:t>SCHOPENHAUER, A</w:t>
      </w:r>
      <w:r w:rsidRPr="00A707E3">
        <w:rPr>
          <w:rFonts w:ascii="Times New Roman" w:hAnsi="Times New Roman"/>
          <w:b/>
          <w:bCs/>
        </w:rPr>
        <w:t>. O mundo como vontade e representação.</w:t>
      </w:r>
      <w:r w:rsidRPr="00A707E3">
        <w:rPr>
          <w:rFonts w:ascii="Times New Roman" w:hAnsi="Times New Roman"/>
        </w:rPr>
        <w:t xml:space="preserve"> São Paulo: Abril Cultural, 1974. (Coleção ‘Os Pensadores’).</w:t>
      </w:r>
    </w:p>
    <w:p w:rsidR="00A707E3" w:rsidRPr="00A707E3" w:rsidRDefault="00A707E3" w:rsidP="00A707E3">
      <w:pPr>
        <w:rPr>
          <w:rFonts w:ascii="Times New Roman" w:hAnsi="Times New Roman"/>
        </w:rPr>
      </w:pPr>
      <w:r w:rsidRPr="00A707E3">
        <w:rPr>
          <w:rFonts w:ascii="Times New Roman" w:hAnsi="Times New Roman"/>
        </w:rPr>
        <w:t xml:space="preserve">VANNI ROVIGHI, Sofia. </w:t>
      </w:r>
      <w:r w:rsidRPr="00A707E3">
        <w:rPr>
          <w:rFonts w:ascii="Times New Roman" w:hAnsi="Times New Roman"/>
          <w:b/>
          <w:bCs/>
        </w:rPr>
        <w:t>História da Filosofia Moderna</w:t>
      </w:r>
      <w:r w:rsidRPr="00A707E3">
        <w:rPr>
          <w:rFonts w:ascii="Times New Roman" w:hAnsi="Times New Roman"/>
        </w:rPr>
        <w:t>. São Paulo: Loyola, 1999.</w:t>
      </w:r>
    </w:p>
    <w:p w:rsidR="00A707E3" w:rsidRPr="00A707E3" w:rsidRDefault="00A707E3" w:rsidP="00A707E3">
      <w:pPr>
        <w:rPr>
          <w:rFonts w:ascii="Times New Roman" w:hAnsi="Times New Roman"/>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HISTÓRIA DA FILOSOFIA CONTEMPORÂNEA </w:t>
      </w:r>
      <w:r w:rsidRPr="00A707E3">
        <w:rPr>
          <w:rFonts w:ascii="Times New Roman" w:hAnsi="Times New Roman"/>
        </w:rPr>
        <w:t>(c.h. 60h)</w:t>
      </w:r>
    </w:p>
    <w:p w:rsidR="00A707E3" w:rsidRPr="00A707E3" w:rsidRDefault="00A707E3" w:rsidP="00A707E3">
      <w:pPr>
        <w:rPr>
          <w:rFonts w:ascii="Times New Roman" w:hAnsi="Times New Roman"/>
          <w:b/>
          <w:bCs/>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A crise da Modernidade. A crítica da Tradição. A Filosofia de Nietzsche. A fenomenologia de Husserl. Freud e a crítica do primado da consciência. A crítica da tradição no pensamento de Heidegger. Principais teorizações filosóficas contemporâneas</w:t>
      </w:r>
      <w:r w:rsidRPr="00A707E3">
        <w:rPr>
          <w:rFonts w:ascii="Times New Roman" w:hAnsi="Times New Roman"/>
          <w:b/>
          <w:bCs/>
        </w:rPr>
        <w:t>.</w:t>
      </w:r>
    </w:p>
    <w:p w:rsidR="00A707E3" w:rsidRPr="00A707E3" w:rsidRDefault="00A707E3" w:rsidP="00A707E3">
      <w:pPr>
        <w:rPr>
          <w:rFonts w:ascii="Times New Roman" w:hAnsi="Times New Roman"/>
          <w:b/>
          <w:b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básica</w:t>
      </w:r>
      <w:r w:rsidRPr="00A707E3">
        <w:rPr>
          <w:rFonts w:ascii="Times New Roman" w:hAnsi="Times New Roman"/>
          <w:b/>
          <w:bCs/>
        </w:rPr>
        <w:t>:</w:t>
      </w:r>
    </w:p>
    <w:p w:rsidR="00A707E3" w:rsidRPr="00A707E3" w:rsidRDefault="00A707E3" w:rsidP="00A707E3">
      <w:pPr>
        <w:rPr>
          <w:rFonts w:ascii="Times New Roman" w:hAnsi="Times New Roman"/>
        </w:rPr>
      </w:pPr>
      <w:r w:rsidRPr="00A707E3">
        <w:rPr>
          <w:rFonts w:ascii="Times New Roman" w:hAnsi="Times New Roman"/>
        </w:rPr>
        <w:t xml:space="preserve">HABERMAS, J. </w:t>
      </w:r>
      <w:r w:rsidRPr="00A707E3">
        <w:rPr>
          <w:rFonts w:ascii="Times New Roman" w:hAnsi="Times New Roman"/>
          <w:b/>
          <w:bCs/>
        </w:rPr>
        <w:t xml:space="preserve">O discurso filosófico da modernidade. </w:t>
      </w:r>
      <w:r w:rsidRPr="00A707E3">
        <w:rPr>
          <w:rFonts w:ascii="Times New Roman" w:hAnsi="Times New Roman"/>
        </w:rPr>
        <w:t>São Paulo: Martins Fontes</w:t>
      </w:r>
    </w:p>
    <w:p w:rsidR="00A707E3" w:rsidRPr="00A707E3" w:rsidRDefault="00A707E3" w:rsidP="00A707E3">
      <w:pPr>
        <w:rPr>
          <w:rFonts w:ascii="Times New Roman" w:hAnsi="Times New Roman"/>
        </w:rPr>
      </w:pPr>
      <w:r w:rsidRPr="00A707E3">
        <w:rPr>
          <w:rFonts w:ascii="Times New Roman" w:hAnsi="Times New Roman"/>
        </w:rPr>
        <w:t xml:space="preserve">OLIVEIRA, Manfredo A. </w:t>
      </w:r>
      <w:r w:rsidRPr="00A707E3">
        <w:rPr>
          <w:rFonts w:ascii="Times New Roman" w:hAnsi="Times New Roman"/>
          <w:b/>
          <w:bCs/>
        </w:rPr>
        <w:t>A filosofia na crise da modernidade</w:t>
      </w:r>
      <w:r w:rsidRPr="00A707E3">
        <w:rPr>
          <w:rFonts w:ascii="Times New Roman" w:hAnsi="Times New Roman"/>
        </w:rPr>
        <w:t>. 2 ed. São Paulo: Loyola, 1997.</w:t>
      </w:r>
    </w:p>
    <w:p w:rsidR="00A707E3" w:rsidRPr="00A707E3" w:rsidRDefault="00A707E3" w:rsidP="00A707E3">
      <w:pPr>
        <w:rPr>
          <w:rFonts w:ascii="Times New Roman" w:hAnsi="Times New Roman"/>
        </w:rPr>
      </w:pPr>
      <w:r w:rsidRPr="00A707E3">
        <w:rPr>
          <w:rFonts w:ascii="Times New Roman" w:hAnsi="Times New Roman"/>
        </w:rPr>
        <w:t xml:space="preserve">STEGMÜLLER, Wolfgang. </w:t>
      </w:r>
      <w:r w:rsidRPr="00A707E3">
        <w:rPr>
          <w:rFonts w:ascii="Times New Roman" w:hAnsi="Times New Roman"/>
          <w:b/>
          <w:bCs/>
        </w:rPr>
        <w:t>A filosofia contemporânea: introdução crítica.</w:t>
      </w:r>
      <w:r w:rsidRPr="00A707E3">
        <w:rPr>
          <w:rFonts w:ascii="Times New Roman" w:hAnsi="Times New Roman"/>
        </w:rPr>
        <w:t xml:space="preserve"> São Paulo: Ed. da USP, 1997.</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complementar</w:t>
      </w:r>
    </w:p>
    <w:p w:rsidR="00A707E3" w:rsidRPr="00A707E3" w:rsidRDefault="00A707E3" w:rsidP="00A707E3">
      <w:pPr>
        <w:rPr>
          <w:rFonts w:ascii="Times New Roman" w:hAnsi="Times New Roman"/>
        </w:rPr>
      </w:pPr>
      <w:r w:rsidRPr="00A707E3">
        <w:rPr>
          <w:rFonts w:ascii="Times New Roman" w:hAnsi="Times New Roman"/>
        </w:rPr>
        <w:t xml:space="preserve">NIETZSCHE, F. </w:t>
      </w:r>
      <w:r w:rsidRPr="00A707E3">
        <w:rPr>
          <w:rFonts w:ascii="Times New Roman" w:hAnsi="Times New Roman"/>
          <w:b/>
          <w:bCs/>
        </w:rPr>
        <w:t xml:space="preserve">Obras Incompletas. </w:t>
      </w:r>
      <w:r w:rsidRPr="00A707E3">
        <w:rPr>
          <w:rFonts w:ascii="Times New Roman" w:hAnsi="Times New Roman"/>
        </w:rPr>
        <w:t>São Paulo: Abril Cultural, 1983. (Col. Os Pensadores)</w:t>
      </w:r>
    </w:p>
    <w:p w:rsidR="00A707E3" w:rsidRPr="00A707E3" w:rsidRDefault="00A707E3" w:rsidP="00A707E3">
      <w:pPr>
        <w:rPr>
          <w:rFonts w:ascii="Times New Roman" w:hAnsi="Times New Roman"/>
        </w:rPr>
      </w:pPr>
      <w:r w:rsidRPr="00A707E3">
        <w:rPr>
          <w:rFonts w:ascii="Times New Roman" w:hAnsi="Times New Roman"/>
        </w:rPr>
        <w:t xml:space="preserve">FREUD, Sigmund. </w:t>
      </w:r>
      <w:r w:rsidRPr="00A707E3">
        <w:rPr>
          <w:rFonts w:ascii="Times New Roman" w:hAnsi="Times New Roman"/>
          <w:b/>
          <w:bCs/>
        </w:rPr>
        <w:t>Cinco lições de psicanálise</w:t>
      </w:r>
      <w:r w:rsidRPr="00A707E3">
        <w:rPr>
          <w:rFonts w:ascii="Times New Roman" w:hAnsi="Times New Roman"/>
        </w:rPr>
        <w:t>. São Paulo: Abril Cultural, 1983. (Col. Os Pensadores)</w:t>
      </w:r>
    </w:p>
    <w:p w:rsidR="00A707E3" w:rsidRPr="00A707E3" w:rsidRDefault="00A707E3" w:rsidP="00A707E3">
      <w:pPr>
        <w:rPr>
          <w:rFonts w:ascii="Times New Roman" w:hAnsi="Times New Roman"/>
        </w:rPr>
      </w:pPr>
      <w:r w:rsidRPr="00A707E3">
        <w:rPr>
          <w:rFonts w:ascii="Times New Roman" w:hAnsi="Times New Roman"/>
        </w:rPr>
        <w:t xml:space="preserve">REALE, G.; ANTISERI, D.. </w:t>
      </w:r>
      <w:r w:rsidRPr="00A707E3">
        <w:rPr>
          <w:rFonts w:ascii="Times New Roman" w:hAnsi="Times New Roman"/>
          <w:b/>
          <w:bCs/>
        </w:rPr>
        <w:t>História da Filosofia.</w:t>
      </w:r>
      <w:r w:rsidRPr="00A707E3">
        <w:rPr>
          <w:rFonts w:ascii="Times New Roman" w:hAnsi="Times New Roman"/>
        </w:rPr>
        <w:t xml:space="preserve"> São Paulo: Paulus, 2000. Vol. IIII.</w:t>
      </w:r>
    </w:p>
    <w:p w:rsidR="00A707E3" w:rsidRPr="00A707E3" w:rsidRDefault="00A707E3" w:rsidP="00A707E3">
      <w:pPr>
        <w:rPr>
          <w:rFonts w:ascii="Times New Roman" w:hAnsi="Times New Roman"/>
        </w:rPr>
      </w:pPr>
      <w:r w:rsidRPr="00A707E3">
        <w:rPr>
          <w:rFonts w:ascii="Times New Roman" w:hAnsi="Times New Roman"/>
        </w:rPr>
        <w:t xml:space="preserve">MOURA CARLOS, Alberto Ribeiro de. </w:t>
      </w:r>
      <w:r w:rsidRPr="00A707E3">
        <w:rPr>
          <w:rFonts w:ascii="Times New Roman" w:hAnsi="Times New Roman"/>
          <w:b/>
          <w:bCs/>
        </w:rPr>
        <w:t>Racionalidade e crise: estudos de história da filosofia moderna e contemporânea</w:t>
      </w:r>
      <w:r w:rsidRPr="00A707E3">
        <w:rPr>
          <w:rFonts w:ascii="Times New Roman" w:hAnsi="Times New Roman"/>
        </w:rPr>
        <w:t>. São Paulo: Discurso Editorial; Curitiba: Ed. da UFPR, 2001.</w:t>
      </w:r>
    </w:p>
    <w:p w:rsidR="00A707E3" w:rsidRPr="00A707E3" w:rsidRDefault="00A707E3" w:rsidP="00A707E3">
      <w:pPr>
        <w:rPr>
          <w:rFonts w:ascii="Times New Roman" w:hAnsi="Times New Roman"/>
        </w:rPr>
      </w:pPr>
      <w:r w:rsidRPr="00A707E3">
        <w:rPr>
          <w:rFonts w:ascii="Times New Roman" w:hAnsi="Times New Roman"/>
        </w:rPr>
        <w:t xml:space="preserve">CARVALHO, Maria Cecília M. de. </w:t>
      </w:r>
      <w:r w:rsidRPr="00A707E3">
        <w:rPr>
          <w:rFonts w:ascii="Times New Roman" w:hAnsi="Times New Roman"/>
          <w:b/>
          <w:bCs/>
        </w:rPr>
        <w:t>Paradigmas filosóficos da atualidade</w:t>
      </w:r>
      <w:r w:rsidRPr="00A707E3">
        <w:rPr>
          <w:rFonts w:ascii="Times New Roman" w:hAnsi="Times New Roman"/>
        </w:rPr>
        <w:t>. Campinas: Papirus, 1997.</w:t>
      </w:r>
    </w:p>
    <w:p w:rsidR="00A707E3" w:rsidRPr="00A707E3" w:rsidRDefault="00A707E3" w:rsidP="00A707E3">
      <w:pPr>
        <w:rPr>
          <w:rFonts w:ascii="Times New Roman" w:hAnsi="Times New Roman"/>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EPISTEMOLOGIA </w:t>
      </w:r>
      <w:r w:rsidRPr="00A707E3">
        <w:rPr>
          <w:rFonts w:ascii="Times New Roman" w:hAnsi="Times New Roman"/>
        </w:rPr>
        <w:t>(60h)</w:t>
      </w:r>
    </w:p>
    <w:p w:rsidR="00A707E3" w:rsidRPr="00A707E3" w:rsidRDefault="00A707E3" w:rsidP="00A707E3">
      <w:pPr>
        <w:rPr>
          <w:rFonts w:ascii="Times New Roman" w:hAnsi="Times New Roman"/>
        </w:rPr>
      </w:pPr>
      <w:r w:rsidRPr="00A707E3">
        <w:rPr>
          <w:rFonts w:ascii="Times New Roman" w:hAnsi="Times New Roman"/>
          <w:b/>
          <w:bCs/>
        </w:rPr>
        <w:t xml:space="preserve">Ementa: </w:t>
      </w:r>
      <w:r w:rsidRPr="00A707E3">
        <w:rPr>
          <w:rFonts w:ascii="Times New Roman" w:hAnsi="Times New Roman"/>
        </w:rPr>
        <w:t>A ciência como questão filosófica. O debate epistemológico. Temas do pensamento científico. Teorias da aceitação, da confirmação, do progresso e da explicação científicas. As correntes principais da epistemologia contemporânea.</w:t>
      </w:r>
    </w:p>
    <w:p w:rsidR="00A707E3" w:rsidRPr="00A707E3" w:rsidRDefault="00A707E3" w:rsidP="00A707E3">
      <w:pPr>
        <w:rPr>
          <w:rFonts w:ascii="Times New Roman" w:hAnsi="Times New Roman"/>
          <w:b/>
          <w:bCs/>
        </w:rPr>
      </w:pPr>
      <w:r w:rsidRPr="00A707E3">
        <w:rPr>
          <w:rFonts w:ascii="Times New Roman" w:hAnsi="Times New Roman"/>
          <w:b/>
          <w:bCs/>
        </w:rPr>
        <w:t>BIBILOGRAFIA BÁSICA</w:t>
      </w:r>
    </w:p>
    <w:p w:rsidR="00A707E3" w:rsidRPr="00A707E3" w:rsidRDefault="00A707E3" w:rsidP="00A707E3">
      <w:pPr>
        <w:rPr>
          <w:rFonts w:ascii="Times New Roman" w:hAnsi="Times New Roman"/>
        </w:rPr>
      </w:pPr>
      <w:r w:rsidRPr="00A707E3">
        <w:rPr>
          <w:rFonts w:ascii="Times New Roman" w:hAnsi="Times New Roman"/>
        </w:rPr>
        <w:t xml:space="preserve">CANGUILHEM, Georges. </w:t>
      </w:r>
      <w:r w:rsidRPr="00A707E3">
        <w:rPr>
          <w:rFonts w:ascii="Times New Roman" w:hAnsi="Times New Roman"/>
          <w:b/>
          <w:bCs/>
        </w:rPr>
        <w:t>Epistemologia</w:t>
      </w:r>
      <w:r w:rsidRPr="00A707E3">
        <w:rPr>
          <w:rFonts w:ascii="Times New Roman" w:hAnsi="Times New Roman"/>
        </w:rPr>
        <w:t>. Rio de Janeiro: Tempo Brasileiro, 2000.</w:t>
      </w:r>
    </w:p>
    <w:p w:rsidR="00A707E3" w:rsidRPr="00A707E3" w:rsidRDefault="00A707E3" w:rsidP="00A707E3">
      <w:pPr>
        <w:rPr>
          <w:rFonts w:ascii="Times New Roman" w:hAnsi="Times New Roman"/>
          <w:lang w:val="it-IT"/>
        </w:rPr>
      </w:pPr>
      <w:r w:rsidRPr="00A707E3">
        <w:rPr>
          <w:rFonts w:ascii="Times New Roman" w:hAnsi="Times New Roman"/>
        </w:rPr>
        <w:t xml:space="preserve">DUTRA, Luiz Henrique de A. </w:t>
      </w:r>
      <w:r w:rsidRPr="00A707E3">
        <w:rPr>
          <w:rFonts w:ascii="Times New Roman" w:hAnsi="Times New Roman"/>
          <w:b/>
          <w:bCs/>
        </w:rPr>
        <w:t>Introdução à teoria da ciência</w:t>
      </w:r>
      <w:r w:rsidRPr="00A707E3">
        <w:rPr>
          <w:rFonts w:ascii="Times New Roman" w:hAnsi="Times New Roman"/>
        </w:rPr>
        <w:t xml:space="preserve">. </w:t>
      </w:r>
      <w:r w:rsidRPr="00A707E3">
        <w:rPr>
          <w:rFonts w:ascii="Times New Roman" w:hAnsi="Times New Roman"/>
          <w:lang w:val="it-IT"/>
        </w:rPr>
        <w:t>2ª ed. Florianópolis: Ed. da UFSC, 2003.</w:t>
      </w:r>
    </w:p>
    <w:p w:rsidR="00A707E3" w:rsidRPr="00A707E3" w:rsidRDefault="00A707E3" w:rsidP="00A707E3">
      <w:pPr>
        <w:rPr>
          <w:rFonts w:ascii="Times New Roman" w:hAnsi="Times New Roman"/>
        </w:rPr>
      </w:pPr>
      <w:r w:rsidRPr="00A707E3">
        <w:rPr>
          <w:rFonts w:ascii="Times New Roman" w:hAnsi="Times New Roman"/>
        </w:rPr>
        <w:t xml:space="preserve">MORGENBESSER, Sidney (org.). </w:t>
      </w:r>
      <w:r w:rsidRPr="00A707E3">
        <w:rPr>
          <w:rFonts w:ascii="Times New Roman" w:hAnsi="Times New Roman"/>
          <w:b/>
          <w:bCs/>
        </w:rPr>
        <w:t>Filosofia da ciência</w:t>
      </w:r>
      <w:r w:rsidRPr="00A707E3">
        <w:rPr>
          <w:rFonts w:ascii="Times New Roman" w:hAnsi="Times New Roman"/>
        </w:rPr>
        <w:t>. São Paulo: Cultrix, 1979.</w:t>
      </w:r>
    </w:p>
    <w:p w:rsidR="00A707E3" w:rsidRPr="00A707E3" w:rsidRDefault="00A707E3" w:rsidP="00A707E3">
      <w:pPr>
        <w:rPr>
          <w:rFonts w:ascii="Times New Roman" w:hAnsi="Times New Roman"/>
          <w:b/>
          <w:bCs/>
        </w:rPr>
      </w:pPr>
      <w:r w:rsidRPr="00A707E3">
        <w:rPr>
          <w:rFonts w:ascii="Times New Roman" w:hAnsi="Times New Roman"/>
          <w:b/>
          <w:bCs/>
        </w:rPr>
        <w:t>BIBLIOGRAFIA SECUNDÁRIA</w:t>
      </w:r>
    </w:p>
    <w:p w:rsidR="00A707E3" w:rsidRPr="00A707E3" w:rsidRDefault="00A707E3" w:rsidP="00A707E3">
      <w:pPr>
        <w:rPr>
          <w:rFonts w:ascii="Times New Roman" w:hAnsi="Times New Roman"/>
        </w:rPr>
      </w:pPr>
      <w:r w:rsidRPr="00A707E3">
        <w:rPr>
          <w:rFonts w:ascii="Times New Roman" w:hAnsi="Times New Roman"/>
        </w:rPr>
        <w:t xml:space="preserve">BACHELARD, Gastón. </w:t>
      </w:r>
      <w:r w:rsidRPr="00A707E3">
        <w:rPr>
          <w:rFonts w:ascii="Times New Roman" w:hAnsi="Times New Roman"/>
          <w:b/>
          <w:bCs/>
        </w:rPr>
        <w:t>O novo espírito científico</w:t>
      </w:r>
      <w:r w:rsidRPr="00A707E3">
        <w:rPr>
          <w:rFonts w:ascii="Times New Roman" w:hAnsi="Times New Roman"/>
        </w:rPr>
        <w:t>. Rio de Janeiro: Contraponto, 1997.</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BASTOS, </w:t>
      </w:r>
      <w:hyperlink r:id="rId15" w:anchor="_blank" w:history="1">
        <w:r w:rsidRPr="00A707E3">
          <w:rPr>
            <w:rStyle w:val="Hyperlink"/>
            <w:rFonts w:ascii="Times New Roman" w:hAnsi="Times New Roman"/>
          </w:rPr>
          <w:t xml:space="preserve">C. L. </w:t>
        </w:r>
      </w:hyperlink>
      <w:r w:rsidRPr="00A707E3">
        <w:rPr>
          <w:rFonts w:ascii="Times New Roman" w:hAnsi="Times New Roman"/>
          <w:color w:val="000000"/>
        </w:rPr>
        <w:t xml:space="preserve">; CANDIOTTO, </w:t>
      </w:r>
      <w:hyperlink r:id="rId16" w:anchor="_blank" w:history="1">
        <w:r w:rsidRPr="00A707E3">
          <w:rPr>
            <w:rStyle w:val="Hyperlink"/>
            <w:rFonts w:ascii="Times New Roman" w:hAnsi="Times New Roman"/>
          </w:rPr>
          <w:t xml:space="preserve">K. B.B. </w:t>
        </w:r>
      </w:hyperlink>
      <w:r w:rsidRPr="00A707E3">
        <w:rPr>
          <w:rFonts w:ascii="Times New Roman" w:hAnsi="Times New Roman"/>
          <w:b/>
          <w:bCs/>
          <w:color w:val="000000"/>
        </w:rPr>
        <w:t>Filosofia da ciência</w:t>
      </w:r>
      <w:r w:rsidRPr="00A707E3">
        <w:rPr>
          <w:rFonts w:ascii="Times New Roman" w:hAnsi="Times New Roman"/>
          <w:color w:val="000000"/>
        </w:rPr>
        <w:t>. Petrópolis: Vozes, 2008.</w:t>
      </w:r>
    </w:p>
    <w:p w:rsidR="00A707E3" w:rsidRPr="00A707E3" w:rsidRDefault="00A707E3" w:rsidP="00A707E3">
      <w:pPr>
        <w:rPr>
          <w:rFonts w:ascii="Times New Roman" w:hAnsi="Times New Roman"/>
        </w:rPr>
      </w:pPr>
      <w:r w:rsidRPr="00A707E3">
        <w:rPr>
          <w:rFonts w:ascii="Times New Roman" w:hAnsi="Times New Roman"/>
        </w:rPr>
        <w:t xml:space="preserve">FEYERABEND, p. </w:t>
      </w:r>
      <w:r w:rsidRPr="00A707E3">
        <w:rPr>
          <w:rFonts w:ascii="Times New Roman" w:hAnsi="Times New Roman"/>
          <w:b/>
          <w:bCs/>
        </w:rPr>
        <w:t>Contra o método</w:t>
      </w:r>
      <w:r w:rsidRPr="00A707E3">
        <w:rPr>
          <w:rFonts w:ascii="Times New Roman" w:hAnsi="Times New Roman"/>
        </w:rPr>
        <w:t>. São Paulo: Ed. UNESP, 2007.</w:t>
      </w:r>
    </w:p>
    <w:p w:rsidR="00A707E3" w:rsidRPr="00A707E3" w:rsidRDefault="00A707E3" w:rsidP="00A707E3">
      <w:pPr>
        <w:rPr>
          <w:rFonts w:ascii="Times New Roman" w:hAnsi="Times New Roman"/>
        </w:rPr>
      </w:pPr>
      <w:r w:rsidRPr="00A707E3">
        <w:rPr>
          <w:rFonts w:ascii="Times New Roman" w:hAnsi="Times New Roman"/>
        </w:rPr>
        <w:t xml:space="preserve">OLIVA, Alberto (org.) </w:t>
      </w:r>
      <w:r w:rsidRPr="00A707E3">
        <w:rPr>
          <w:rFonts w:ascii="Times New Roman" w:hAnsi="Times New Roman"/>
          <w:b/>
          <w:bCs/>
        </w:rPr>
        <w:t>Epistemologia: a cientificidade em questão</w:t>
      </w:r>
      <w:r w:rsidRPr="00A707E3">
        <w:rPr>
          <w:rFonts w:ascii="Times New Roman" w:hAnsi="Times New Roman"/>
        </w:rPr>
        <w:t>. Campinas: Papirus, 1997.</w:t>
      </w:r>
    </w:p>
    <w:p w:rsidR="00A707E3" w:rsidRPr="00A707E3" w:rsidRDefault="00A707E3" w:rsidP="00A707E3">
      <w:pPr>
        <w:rPr>
          <w:rFonts w:ascii="Times New Roman" w:hAnsi="Times New Roman"/>
        </w:rPr>
      </w:pPr>
      <w:r w:rsidRPr="00A707E3">
        <w:rPr>
          <w:rFonts w:ascii="Times New Roman" w:hAnsi="Times New Roman"/>
        </w:rPr>
        <w:t xml:space="preserve">RORTY, Richard. </w:t>
      </w:r>
      <w:r w:rsidRPr="00A707E3">
        <w:rPr>
          <w:rFonts w:ascii="Times New Roman" w:hAnsi="Times New Roman"/>
          <w:b/>
          <w:bCs/>
        </w:rPr>
        <w:t>A filosofia e o espelho da natureza</w:t>
      </w:r>
      <w:r w:rsidRPr="00A707E3">
        <w:rPr>
          <w:rFonts w:ascii="Times New Roman" w:hAnsi="Times New Roman"/>
        </w:rPr>
        <w:t>. Rio de Janeiro: Relume-Dumará, 1997.</w:t>
      </w:r>
    </w:p>
    <w:p w:rsidR="00A707E3" w:rsidRPr="00A707E3" w:rsidRDefault="00A707E3" w:rsidP="00A707E3">
      <w:pPr>
        <w:rPr>
          <w:rFonts w:ascii="Times New Roman" w:hAnsi="Times New Roman"/>
          <w:color w:val="000000"/>
        </w:rPr>
      </w:pPr>
      <w:r w:rsidRPr="00A707E3">
        <w:rPr>
          <w:rStyle w:val="labelpadrao1"/>
          <w:rFonts w:ascii="Times New Roman" w:hAnsi="Times New Roman"/>
          <w:sz w:val="24"/>
          <w:szCs w:val="24"/>
        </w:rPr>
        <w:t xml:space="preserve">VASCONCELLOS, Maria José Esteves de. </w:t>
      </w:r>
      <w:r w:rsidRPr="00A707E3">
        <w:rPr>
          <w:rFonts w:ascii="Times New Roman" w:hAnsi="Times New Roman"/>
          <w:b/>
          <w:bCs/>
          <w:color w:val="000000"/>
        </w:rPr>
        <w:t>Pensamento sistêmico: o novo paradigma da ciência</w:t>
      </w:r>
      <w:r w:rsidRPr="00A707E3">
        <w:rPr>
          <w:rFonts w:ascii="Times New Roman" w:hAnsi="Times New Roman"/>
          <w:color w:val="000000"/>
        </w:rPr>
        <w:t>. 5ª ed. Campinas: Papirus, 2006.</w:t>
      </w:r>
    </w:p>
    <w:p w:rsidR="00A707E3" w:rsidRPr="00A707E3" w:rsidRDefault="00A707E3" w:rsidP="00A707E3">
      <w:pPr>
        <w:rPr>
          <w:rFonts w:ascii="Times New Roman" w:hAnsi="Times New Roman"/>
          <w:b/>
          <w:bCs/>
          <w:color w:val="000000"/>
        </w:rPr>
      </w:pPr>
    </w:p>
    <w:p w:rsidR="00A707E3" w:rsidRPr="00A707E3" w:rsidRDefault="00A707E3" w:rsidP="00A707E3">
      <w:pPr>
        <w:rPr>
          <w:rFonts w:ascii="Times New Roman" w:hAnsi="Times New Roman"/>
          <w:b/>
          <w:bCs/>
        </w:rPr>
      </w:pPr>
    </w:p>
    <w:p w:rsidR="00A707E3" w:rsidRPr="00A707E3" w:rsidRDefault="00A707E3" w:rsidP="00A707E3">
      <w:pPr>
        <w:shd w:val="clear" w:color="auto" w:fill="D9D9D9"/>
        <w:jc w:val="center"/>
        <w:rPr>
          <w:rFonts w:ascii="Times New Roman" w:hAnsi="Times New Roman"/>
          <w:shd w:val="clear" w:color="auto" w:fill="D9D9D9"/>
        </w:rPr>
      </w:pPr>
      <w:r w:rsidRPr="00A707E3">
        <w:rPr>
          <w:rFonts w:ascii="Times New Roman" w:hAnsi="Times New Roman"/>
          <w:b/>
          <w:bCs/>
          <w:shd w:val="clear" w:color="auto" w:fill="D9D9D9"/>
        </w:rPr>
        <w:t xml:space="preserve">ONTOLOGIA </w:t>
      </w:r>
      <w:r w:rsidRPr="00A707E3">
        <w:rPr>
          <w:rFonts w:ascii="Times New Roman" w:hAnsi="Times New Roman"/>
          <w:shd w:val="clear" w:color="auto" w:fill="D9D9D9"/>
        </w:rPr>
        <w:t>(60h)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A importância do problema ontológico, estruturação e desenvolvimento histórico. O diálogo histórico sobre a problemática ontológica entre os clássicos do pensamento ocidental.</w:t>
      </w:r>
    </w:p>
    <w:p w:rsidR="00A707E3" w:rsidRPr="00A707E3" w:rsidRDefault="00A707E3" w:rsidP="00A707E3">
      <w:pPr>
        <w:rPr>
          <w:rFonts w:ascii="Times New Roman" w:hAnsi="Times New Roman"/>
          <w:b/>
          <w:b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básica</w:t>
      </w:r>
      <w:r w:rsidRPr="00A707E3">
        <w:rPr>
          <w:rFonts w:ascii="Times New Roman" w:hAnsi="Times New Roman"/>
          <w:b/>
          <w:bCs/>
        </w:rPr>
        <w:t>:</w:t>
      </w:r>
    </w:p>
    <w:p w:rsidR="00A707E3" w:rsidRPr="00A707E3" w:rsidRDefault="00A707E3" w:rsidP="00A707E3">
      <w:pPr>
        <w:shd w:val="clear" w:color="auto" w:fill="FFFFFF"/>
        <w:rPr>
          <w:rFonts w:ascii="Times New Roman" w:hAnsi="Times New Roman"/>
        </w:rPr>
      </w:pPr>
      <w:r w:rsidRPr="00A707E3">
        <w:rPr>
          <w:rFonts w:ascii="Times New Roman" w:hAnsi="Times New Roman"/>
        </w:rPr>
        <w:t xml:space="preserve">ARISTÓTELES. </w:t>
      </w:r>
      <w:r w:rsidRPr="00A707E3">
        <w:rPr>
          <w:rFonts w:ascii="Times New Roman" w:hAnsi="Times New Roman"/>
          <w:b/>
          <w:bCs/>
        </w:rPr>
        <w:t>Metafísica</w:t>
      </w:r>
      <w:r w:rsidRPr="00A707E3">
        <w:rPr>
          <w:rFonts w:ascii="Times New Roman" w:hAnsi="Times New Roman"/>
          <w:i/>
          <w:iCs/>
        </w:rPr>
        <w:t xml:space="preserve">. </w:t>
      </w:r>
      <w:r w:rsidRPr="00A707E3">
        <w:rPr>
          <w:rFonts w:ascii="Times New Roman" w:hAnsi="Times New Roman"/>
        </w:rPr>
        <w:t>São Paulo: Loyola, 2002.</w:t>
      </w:r>
    </w:p>
    <w:p w:rsidR="00A707E3" w:rsidRPr="00A707E3" w:rsidRDefault="00A707E3" w:rsidP="00A707E3">
      <w:pPr>
        <w:rPr>
          <w:rFonts w:ascii="Times New Roman" w:hAnsi="Times New Roman"/>
        </w:rPr>
      </w:pPr>
      <w:r w:rsidRPr="00A707E3">
        <w:rPr>
          <w:rFonts w:ascii="Times New Roman" w:hAnsi="Times New Roman"/>
        </w:rPr>
        <w:t xml:space="preserve">HEIDEGGER, Martin. </w:t>
      </w:r>
      <w:r w:rsidRPr="00A707E3">
        <w:rPr>
          <w:rFonts w:ascii="Times New Roman" w:hAnsi="Times New Roman"/>
          <w:b/>
          <w:bCs/>
        </w:rPr>
        <w:t>Introdução à metafísica</w:t>
      </w:r>
      <w:r w:rsidRPr="00A707E3">
        <w:rPr>
          <w:rFonts w:ascii="Times New Roman" w:hAnsi="Times New Roman"/>
        </w:rPr>
        <w:t>. 4ª ed. Rio de Janeiro: Tempo Brasileiro, 1999.</w:t>
      </w:r>
    </w:p>
    <w:p w:rsidR="00A707E3" w:rsidRPr="00A707E3" w:rsidRDefault="00A707E3" w:rsidP="00A707E3">
      <w:pPr>
        <w:rPr>
          <w:rFonts w:ascii="Times New Roman" w:hAnsi="Times New Roman"/>
        </w:rPr>
      </w:pPr>
      <w:r w:rsidRPr="00A707E3">
        <w:rPr>
          <w:rFonts w:ascii="Times New Roman" w:hAnsi="Times New Roman"/>
        </w:rPr>
        <w:t xml:space="preserve">PLATÃO.  </w:t>
      </w:r>
      <w:r w:rsidRPr="00A707E3">
        <w:rPr>
          <w:rFonts w:ascii="Times New Roman" w:hAnsi="Times New Roman"/>
          <w:b/>
          <w:bCs/>
        </w:rPr>
        <w:t>O Banquete; Fédon; Sofista; Político</w:t>
      </w:r>
      <w:r w:rsidRPr="00A707E3">
        <w:rPr>
          <w:rFonts w:ascii="Times New Roman" w:hAnsi="Times New Roman"/>
        </w:rPr>
        <w:t xml:space="preserve">. 2ª ed. São Paulo: Abril Cultural, 1985. (Coleção Os pensadores) </w:t>
      </w:r>
    </w:p>
    <w:p w:rsidR="00A707E3" w:rsidRPr="00A707E3" w:rsidRDefault="00A707E3" w:rsidP="00A707E3">
      <w:pPr>
        <w:shd w:val="clear" w:color="auto" w:fill="FFFFFF"/>
        <w:rPr>
          <w:rFonts w:ascii="Times New Roman" w:hAnsi="Times New Roman"/>
          <w:b/>
          <w:bCs/>
          <w:i/>
          <w:i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complementar</w:t>
      </w:r>
    </w:p>
    <w:p w:rsidR="00A707E3" w:rsidRPr="00A707E3" w:rsidRDefault="00A707E3" w:rsidP="00A707E3">
      <w:pPr>
        <w:pStyle w:val="Recuodecorpodetexto22"/>
        <w:spacing w:after="0" w:line="240" w:lineRule="auto"/>
        <w:ind w:left="0"/>
        <w:jc w:val="both"/>
        <w:rPr>
          <w:rFonts w:ascii="Times New Roman" w:hAnsi="Times New Roman" w:cs="Times New Roman"/>
        </w:rPr>
      </w:pPr>
      <w:r w:rsidRPr="00A707E3">
        <w:rPr>
          <w:rFonts w:ascii="Times New Roman" w:hAnsi="Times New Roman" w:cs="Times New Roman"/>
        </w:rPr>
        <w:t xml:space="preserve">BLANC, Mafalda de Faria. </w:t>
      </w:r>
      <w:r w:rsidRPr="00A707E3">
        <w:rPr>
          <w:rFonts w:ascii="Times New Roman" w:hAnsi="Times New Roman" w:cs="Times New Roman"/>
          <w:b/>
          <w:bCs/>
        </w:rPr>
        <w:t>Introdução à Ontologia</w:t>
      </w:r>
      <w:r w:rsidRPr="00A707E3">
        <w:rPr>
          <w:rFonts w:ascii="Times New Roman" w:hAnsi="Times New Roman" w:cs="Times New Roman"/>
        </w:rPr>
        <w:t>. Instituto Piaget: Lisboa. 1997.</w:t>
      </w:r>
    </w:p>
    <w:p w:rsidR="00A707E3" w:rsidRPr="00A707E3" w:rsidRDefault="00A707E3" w:rsidP="00A707E3">
      <w:pPr>
        <w:shd w:val="clear" w:color="auto" w:fill="FFFFFF"/>
        <w:rPr>
          <w:rFonts w:ascii="Times New Roman" w:hAnsi="Times New Roman"/>
        </w:rPr>
      </w:pPr>
      <w:r w:rsidRPr="00A707E3">
        <w:rPr>
          <w:rFonts w:ascii="Times New Roman" w:hAnsi="Times New Roman"/>
        </w:rPr>
        <w:t xml:space="preserve">HEIDEGGER, Martin. </w:t>
      </w:r>
      <w:r w:rsidRPr="00A707E3">
        <w:rPr>
          <w:rFonts w:ascii="Times New Roman" w:hAnsi="Times New Roman"/>
          <w:b/>
          <w:bCs/>
        </w:rPr>
        <w:t>Conferências e escritos filosóficos</w:t>
      </w:r>
      <w:r w:rsidRPr="00A707E3">
        <w:rPr>
          <w:rFonts w:ascii="Times New Roman" w:hAnsi="Times New Roman"/>
        </w:rPr>
        <w:t xml:space="preserve">. 2ª ed. São Paulo: Abril Cultural, 1983. (Coleção Os pensadores) </w:t>
      </w:r>
    </w:p>
    <w:p w:rsidR="00A707E3" w:rsidRPr="00A707E3" w:rsidRDefault="00A707E3" w:rsidP="00A707E3">
      <w:pPr>
        <w:pStyle w:val="Recuodecorpodetexto22"/>
        <w:spacing w:after="0" w:line="240" w:lineRule="auto"/>
        <w:ind w:left="0"/>
        <w:jc w:val="both"/>
        <w:rPr>
          <w:rFonts w:ascii="Times New Roman" w:hAnsi="Times New Roman" w:cs="Times New Roman"/>
        </w:rPr>
      </w:pPr>
      <w:r w:rsidRPr="00A707E3">
        <w:rPr>
          <w:rFonts w:ascii="Times New Roman" w:hAnsi="Times New Roman" w:cs="Times New Roman"/>
        </w:rPr>
        <w:t xml:space="preserve">KANT. Immanuel. </w:t>
      </w:r>
      <w:r w:rsidRPr="00A707E3">
        <w:rPr>
          <w:rFonts w:ascii="Times New Roman" w:hAnsi="Times New Roman" w:cs="Times New Roman"/>
          <w:b/>
          <w:bCs/>
        </w:rPr>
        <w:t>Crítica da Razão Pura</w:t>
      </w:r>
      <w:r w:rsidRPr="00A707E3">
        <w:rPr>
          <w:rFonts w:ascii="Times New Roman" w:hAnsi="Times New Roman" w:cs="Times New Roman"/>
        </w:rPr>
        <w:t>. Fundação Calouste Gulbenkian, 1997.</w:t>
      </w:r>
    </w:p>
    <w:p w:rsidR="00A707E3" w:rsidRPr="00A707E3" w:rsidRDefault="00A707E3" w:rsidP="00A707E3">
      <w:pPr>
        <w:autoSpaceDE w:val="0"/>
        <w:snapToGrid w:val="0"/>
        <w:rPr>
          <w:rFonts w:ascii="Times New Roman" w:hAnsi="Times New Roman"/>
        </w:rPr>
      </w:pPr>
      <w:r w:rsidRPr="00A707E3">
        <w:rPr>
          <w:rFonts w:ascii="Times New Roman" w:hAnsi="Times New Roman"/>
        </w:rPr>
        <w:t xml:space="preserve">PRÉ-SOCRÁTICOS. </w:t>
      </w:r>
      <w:r w:rsidRPr="00A707E3">
        <w:rPr>
          <w:rFonts w:ascii="Times New Roman" w:hAnsi="Times New Roman"/>
          <w:b/>
          <w:bCs/>
        </w:rPr>
        <w:t>Fragmentos, doxografia e comentários</w:t>
      </w:r>
      <w:r w:rsidRPr="00A707E3">
        <w:rPr>
          <w:rFonts w:ascii="Times New Roman" w:hAnsi="Times New Roman"/>
        </w:rPr>
        <w:t>. São Paulo: Abril Cultural, 1979. (Coleção Os pensadores; 15)</w:t>
      </w:r>
    </w:p>
    <w:p w:rsidR="00A707E3" w:rsidRPr="00A707E3" w:rsidRDefault="00A707E3" w:rsidP="00A707E3">
      <w:pPr>
        <w:autoSpaceDE w:val="0"/>
        <w:snapToGrid w:val="0"/>
        <w:rPr>
          <w:rFonts w:ascii="Times New Roman" w:hAnsi="Times New Roman"/>
        </w:rPr>
      </w:pPr>
      <w:r w:rsidRPr="00A707E3">
        <w:rPr>
          <w:rFonts w:ascii="Times New Roman" w:hAnsi="Times New Roman"/>
        </w:rPr>
        <w:t xml:space="preserve">IMAGUIRE, Guido; ALMEIDA, Custódio Luís de; OLIVEIRA, Manfredo Araújo de (orgs.) </w:t>
      </w:r>
      <w:r w:rsidRPr="00A707E3">
        <w:rPr>
          <w:rStyle w:val="Forte"/>
          <w:rFonts w:ascii="Times New Roman" w:hAnsi="Times New Roman"/>
        </w:rPr>
        <w:t>Metafísica contemporânea</w:t>
      </w:r>
      <w:r w:rsidRPr="00A707E3">
        <w:rPr>
          <w:rFonts w:ascii="Times New Roman" w:hAnsi="Times New Roman"/>
        </w:rPr>
        <w:t>. Petropólis: Vozes, 2007.</w:t>
      </w:r>
    </w:p>
    <w:p w:rsidR="00A707E3" w:rsidRPr="00A707E3" w:rsidRDefault="00A707E3" w:rsidP="00A707E3">
      <w:pPr>
        <w:rPr>
          <w:rFonts w:ascii="Times New Roman" w:hAnsi="Times New Roman"/>
          <w:b/>
          <w:bCs/>
          <w:color w:val="FF0000"/>
        </w:rPr>
      </w:pPr>
    </w:p>
    <w:p w:rsidR="00A707E3" w:rsidRPr="00A707E3" w:rsidRDefault="00A707E3" w:rsidP="00A707E3">
      <w:pPr>
        <w:shd w:val="clear" w:color="auto" w:fill="D9D9D9"/>
        <w:jc w:val="center"/>
        <w:rPr>
          <w:rFonts w:ascii="Times New Roman" w:hAnsi="Times New Roman"/>
          <w:shd w:val="clear" w:color="auto" w:fill="D9D9D9"/>
        </w:rPr>
      </w:pPr>
      <w:r w:rsidRPr="00A707E3">
        <w:rPr>
          <w:rFonts w:ascii="Times New Roman" w:hAnsi="Times New Roman"/>
          <w:b/>
          <w:bCs/>
          <w:shd w:val="clear" w:color="auto" w:fill="D9D9D9"/>
        </w:rPr>
        <w:t xml:space="preserve">LÓGICA </w:t>
      </w:r>
      <w:r w:rsidRPr="00A707E3">
        <w:rPr>
          <w:rFonts w:ascii="Times New Roman" w:hAnsi="Times New Roman"/>
          <w:shd w:val="clear" w:color="auto" w:fill="D9D9D9"/>
        </w:rPr>
        <w:t>(60h)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 xml:space="preserve">Noções elementares de Lógica. </w:t>
      </w:r>
      <w:r w:rsidRPr="00A707E3">
        <w:rPr>
          <w:rFonts w:ascii="Times New Roman" w:hAnsi="Times New Roman"/>
          <w:i/>
          <w:iCs/>
        </w:rPr>
        <w:t>Organon</w:t>
      </w:r>
      <w:r w:rsidRPr="00A707E3">
        <w:rPr>
          <w:rFonts w:ascii="Times New Roman" w:hAnsi="Times New Roman"/>
        </w:rPr>
        <w:t xml:space="preserve"> de Aristóteles, proposição e silogismo. Verdade e validade. Indução e dedução. Lógica e Retórica. </w:t>
      </w:r>
    </w:p>
    <w:p w:rsidR="00A707E3" w:rsidRPr="00A707E3" w:rsidRDefault="00A707E3" w:rsidP="00A707E3">
      <w:pPr>
        <w:rPr>
          <w:rFonts w:ascii="Times New Roman" w:hAnsi="Times New Roman"/>
          <w:b/>
          <w:bCs/>
          <w:i/>
          <w:iCs/>
        </w:rPr>
      </w:pPr>
      <w:r w:rsidRPr="00A707E3">
        <w:rPr>
          <w:rFonts w:ascii="Times New Roman" w:hAnsi="Times New Roman"/>
          <w:b/>
          <w:bCs/>
          <w:i/>
          <w:iCs/>
        </w:rPr>
        <w:lastRenderedPageBreak/>
        <w:t>Bibliografia básica:</w:t>
      </w:r>
    </w:p>
    <w:p w:rsidR="00A707E3" w:rsidRPr="00A707E3" w:rsidRDefault="00A707E3" w:rsidP="00A707E3">
      <w:pPr>
        <w:rPr>
          <w:rFonts w:ascii="Times New Roman" w:hAnsi="Times New Roman"/>
        </w:rPr>
      </w:pPr>
      <w:r w:rsidRPr="00A707E3">
        <w:rPr>
          <w:rFonts w:ascii="Times New Roman" w:hAnsi="Times New Roman"/>
        </w:rPr>
        <w:t xml:space="preserve">ARISTÓTELES. </w:t>
      </w:r>
      <w:r w:rsidRPr="00A707E3">
        <w:rPr>
          <w:rFonts w:ascii="Times New Roman" w:hAnsi="Times New Roman"/>
          <w:b/>
          <w:bCs/>
        </w:rPr>
        <w:t>Organon</w:t>
      </w:r>
      <w:r w:rsidRPr="00A707E3">
        <w:rPr>
          <w:rFonts w:ascii="Times New Roman" w:hAnsi="Times New Roman"/>
        </w:rPr>
        <w:t>. São Paulo: Edipro, 2004.</w:t>
      </w:r>
    </w:p>
    <w:p w:rsidR="00A707E3" w:rsidRPr="00A707E3" w:rsidRDefault="00A707E3" w:rsidP="00A707E3">
      <w:pPr>
        <w:rPr>
          <w:rFonts w:ascii="Times New Roman" w:hAnsi="Times New Roman"/>
        </w:rPr>
      </w:pPr>
      <w:r w:rsidRPr="00A707E3">
        <w:rPr>
          <w:rFonts w:ascii="Times New Roman" w:hAnsi="Times New Roman"/>
        </w:rPr>
        <w:t xml:space="preserve">COPI, Irving. </w:t>
      </w:r>
      <w:r w:rsidRPr="00A707E3">
        <w:rPr>
          <w:rFonts w:ascii="Times New Roman" w:hAnsi="Times New Roman"/>
          <w:b/>
          <w:bCs/>
        </w:rPr>
        <w:t>Introdução à Lógica</w:t>
      </w:r>
      <w:r w:rsidRPr="00A707E3">
        <w:rPr>
          <w:rFonts w:ascii="Times New Roman" w:hAnsi="Times New Roman"/>
        </w:rPr>
        <w:t>. São Paulo: Mestre Jou, 1978.</w:t>
      </w:r>
    </w:p>
    <w:p w:rsidR="00A707E3" w:rsidRPr="00A707E3" w:rsidRDefault="00A707E3" w:rsidP="00A707E3">
      <w:pPr>
        <w:rPr>
          <w:rFonts w:ascii="Times New Roman" w:hAnsi="Times New Roman"/>
        </w:rPr>
      </w:pPr>
      <w:r w:rsidRPr="00A707E3">
        <w:rPr>
          <w:rFonts w:ascii="Times New Roman" w:hAnsi="Times New Roman"/>
        </w:rPr>
        <w:t xml:space="preserve">KNEALE&amp;KNEALE. </w:t>
      </w:r>
      <w:r w:rsidRPr="00A707E3">
        <w:rPr>
          <w:rFonts w:ascii="Times New Roman" w:hAnsi="Times New Roman"/>
          <w:b/>
          <w:bCs/>
        </w:rPr>
        <w:t>O desenvolvimento da Lógica</w:t>
      </w:r>
      <w:r w:rsidRPr="00A707E3">
        <w:rPr>
          <w:rFonts w:ascii="Times New Roman" w:hAnsi="Times New Roman"/>
        </w:rPr>
        <w:t>. Lisboa: Calouste Gulbenkian, 1991.</w:t>
      </w:r>
    </w:p>
    <w:p w:rsidR="00A707E3" w:rsidRPr="00A707E3" w:rsidRDefault="00A707E3" w:rsidP="00A707E3">
      <w:pPr>
        <w:rPr>
          <w:rFonts w:ascii="Times New Roman" w:hAnsi="Times New Roman"/>
          <w:b/>
          <w:bCs/>
        </w:rPr>
      </w:pPr>
      <w:r w:rsidRPr="00A707E3">
        <w:rPr>
          <w:rFonts w:ascii="Times New Roman" w:hAnsi="Times New Roman"/>
          <w:b/>
          <w:bCs/>
          <w:i/>
          <w:iCs/>
        </w:rPr>
        <w:t>Bibliografia complementar</w:t>
      </w:r>
      <w:r w:rsidRPr="00A707E3">
        <w:rPr>
          <w:rFonts w:ascii="Times New Roman" w:hAnsi="Times New Roman"/>
          <w:b/>
          <w:bCs/>
        </w:rPr>
        <w:t xml:space="preserve">: </w:t>
      </w:r>
    </w:p>
    <w:p w:rsidR="00A707E3" w:rsidRPr="00A707E3" w:rsidRDefault="00A707E3" w:rsidP="00A707E3">
      <w:pPr>
        <w:rPr>
          <w:rFonts w:ascii="Times New Roman" w:hAnsi="Times New Roman"/>
        </w:rPr>
      </w:pPr>
      <w:r w:rsidRPr="00A707E3">
        <w:rPr>
          <w:rFonts w:ascii="Times New Roman" w:hAnsi="Times New Roman"/>
        </w:rPr>
        <w:t xml:space="preserve">BASTOS, C. e KELLER, V. </w:t>
      </w:r>
      <w:r w:rsidRPr="00A707E3">
        <w:rPr>
          <w:rFonts w:ascii="Times New Roman" w:hAnsi="Times New Roman"/>
          <w:b/>
          <w:bCs/>
        </w:rPr>
        <w:t>Aprendendo Lógica</w:t>
      </w:r>
      <w:r w:rsidRPr="00A707E3">
        <w:rPr>
          <w:rFonts w:ascii="Times New Roman" w:hAnsi="Times New Roman"/>
        </w:rPr>
        <w:t>. Petrópolis: Vozes, 1998.</w:t>
      </w:r>
    </w:p>
    <w:p w:rsidR="00A707E3" w:rsidRPr="00A707E3" w:rsidRDefault="00A707E3" w:rsidP="00A707E3">
      <w:pPr>
        <w:rPr>
          <w:rFonts w:ascii="Times New Roman" w:hAnsi="Times New Roman"/>
        </w:rPr>
      </w:pPr>
      <w:r w:rsidRPr="00A707E3">
        <w:rPr>
          <w:rFonts w:ascii="Times New Roman" w:hAnsi="Times New Roman"/>
        </w:rPr>
        <w:t xml:space="preserve">SALOMON, Wesley. </w:t>
      </w:r>
      <w:r w:rsidRPr="00A707E3">
        <w:rPr>
          <w:rFonts w:ascii="Times New Roman" w:hAnsi="Times New Roman"/>
          <w:b/>
          <w:bCs/>
        </w:rPr>
        <w:t>Lógica</w:t>
      </w:r>
      <w:r w:rsidRPr="00A707E3">
        <w:rPr>
          <w:rFonts w:ascii="Times New Roman" w:hAnsi="Times New Roman"/>
        </w:rPr>
        <w:t>. Rio de Janeiro: Zahar, 1984.</w:t>
      </w:r>
    </w:p>
    <w:p w:rsidR="00A707E3" w:rsidRPr="00A707E3" w:rsidRDefault="00A707E3" w:rsidP="00A707E3">
      <w:pPr>
        <w:rPr>
          <w:rFonts w:ascii="Times New Roman" w:hAnsi="Times New Roman"/>
        </w:rPr>
      </w:pPr>
      <w:r w:rsidRPr="00A707E3">
        <w:rPr>
          <w:rFonts w:ascii="Times New Roman" w:hAnsi="Times New Roman"/>
        </w:rPr>
        <w:t xml:space="preserve">MARITAIN, Jacques. </w:t>
      </w:r>
      <w:r w:rsidRPr="00A707E3">
        <w:rPr>
          <w:rFonts w:ascii="Times New Roman" w:hAnsi="Times New Roman"/>
          <w:b/>
          <w:bCs/>
        </w:rPr>
        <w:t>Elementos de Filosofai</w:t>
      </w:r>
      <w:r w:rsidRPr="00A707E3">
        <w:rPr>
          <w:rFonts w:ascii="Times New Roman" w:hAnsi="Times New Roman"/>
        </w:rPr>
        <w:t>: Lógica Menor. Rio de Janeiro: Agir, 1989.</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TUGENDTHAT, Ernst; WOLF, Ursula. </w:t>
      </w:r>
      <w:r w:rsidRPr="00A707E3">
        <w:rPr>
          <w:rFonts w:ascii="Times New Roman" w:hAnsi="Times New Roman"/>
          <w:b/>
          <w:bCs/>
          <w:color w:val="000000"/>
        </w:rPr>
        <w:t>Propedêutica lógico-semântica</w:t>
      </w:r>
      <w:r w:rsidRPr="00A707E3">
        <w:rPr>
          <w:rFonts w:ascii="Times New Roman" w:hAnsi="Times New Roman"/>
          <w:color w:val="000000"/>
        </w:rPr>
        <w:t>. 2 ed. Petrópolis, RJ, Vozes , 2005.</w:t>
      </w:r>
    </w:p>
    <w:p w:rsidR="00A707E3" w:rsidRPr="00A707E3" w:rsidRDefault="00A707E3" w:rsidP="00A707E3">
      <w:pPr>
        <w:rPr>
          <w:rFonts w:ascii="Times New Roman" w:hAnsi="Times New Roman"/>
        </w:rPr>
      </w:pPr>
    </w:p>
    <w:p w:rsidR="00A707E3" w:rsidRPr="00A707E3" w:rsidRDefault="00A707E3" w:rsidP="00A707E3">
      <w:pPr>
        <w:shd w:val="clear" w:color="auto" w:fill="D9D9D9"/>
        <w:jc w:val="center"/>
        <w:rPr>
          <w:rFonts w:ascii="Times New Roman" w:hAnsi="Times New Roman"/>
          <w:shd w:val="clear" w:color="auto" w:fill="EEECE1"/>
        </w:rPr>
      </w:pPr>
      <w:r w:rsidRPr="00A707E3">
        <w:rPr>
          <w:rFonts w:ascii="Times New Roman" w:hAnsi="Times New Roman"/>
          <w:b/>
          <w:bCs/>
          <w:shd w:val="clear" w:color="auto" w:fill="D9D9D9"/>
        </w:rPr>
        <w:t xml:space="preserve">FUNDAMENTOS DE ÉTICA </w:t>
      </w:r>
      <w:r w:rsidRPr="00A707E3">
        <w:rPr>
          <w:rFonts w:ascii="Times New Roman" w:hAnsi="Times New Roman"/>
          <w:shd w:val="clear" w:color="auto" w:fill="D9D9D9"/>
        </w:rPr>
        <w:t>(c.h. 60h</w:t>
      </w:r>
      <w:r w:rsidRPr="00A707E3">
        <w:rPr>
          <w:rFonts w:ascii="Times New Roman" w:hAnsi="Times New Roman"/>
          <w:shd w:val="clear" w:color="auto" w:fill="EEECE1"/>
        </w:rPr>
        <w:t>)</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 xml:space="preserve">Fenomenologia do </w:t>
      </w:r>
      <w:r w:rsidRPr="00A707E3">
        <w:rPr>
          <w:rFonts w:ascii="Times New Roman" w:hAnsi="Times New Roman"/>
          <w:i/>
          <w:iCs/>
        </w:rPr>
        <w:t>ethos</w:t>
      </w:r>
      <w:r w:rsidRPr="00A707E3">
        <w:rPr>
          <w:rFonts w:ascii="Times New Roman" w:hAnsi="Times New Roman"/>
        </w:rPr>
        <w:t xml:space="preserve"> humano. A ação moral como questão filosófica. Ética na filosofia grega. Ética na modernidade</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básica:</w:t>
      </w:r>
    </w:p>
    <w:p w:rsidR="00A707E3" w:rsidRPr="00A707E3" w:rsidRDefault="00A707E3" w:rsidP="00A707E3">
      <w:pPr>
        <w:rPr>
          <w:rFonts w:ascii="Times New Roman" w:hAnsi="Times New Roman"/>
        </w:rPr>
      </w:pPr>
      <w:r w:rsidRPr="00A707E3">
        <w:rPr>
          <w:rFonts w:ascii="Times New Roman" w:hAnsi="Times New Roman"/>
        </w:rPr>
        <w:t xml:space="preserve">ARISTÓTELES. </w:t>
      </w:r>
      <w:r w:rsidRPr="00A707E3">
        <w:rPr>
          <w:rFonts w:ascii="Times New Roman" w:hAnsi="Times New Roman"/>
          <w:b/>
          <w:bCs/>
        </w:rPr>
        <w:t>Ética a Nicômaco</w:t>
      </w:r>
      <w:r w:rsidRPr="00A707E3">
        <w:rPr>
          <w:rFonts w:ascii="Times New Roman" w:hAnsi="Times New Roman"/>
        </w:rPr>
        <w:t>. Brasília: UNB, 1999.</w:t>
      </w:r>
    </w:p>
    <w:p w:rsidR="00A707E3" w:rsidRPr="00A707E3" w:rsidRDefault="00A707E3" w:rsidP="00A707E3">
      <w:pPr>
        <w:rPr>
          <w:rFonts w:ascii="Times New Roman" w:hAnsi="Times New Roman"/>
        </w:rPr>
      </w:pPr>
      <w:r w:rsidRPr="00A707E3">
        <w:rPr>
          <w:rFonts w:ascii="Times New Roman" w:hAnsi="Times New Roman"/>
        </w:rPr>
        <w:t xml:space="preserve">TUGENDHAT, Ernst. </w:t>
      </w:r>
      <w:r w:rsidRPr="00A707E3">
        <w:rPr>
          <w:rFonts w:ascii="Times New Roman" w:hAnsi="Times New Roman"/>
          <w:b/>
          <w:bCs/>
        </w:rPr>
        <w:t>Lições sobre Ética</w:t>
      </w:r>
      <w:r w:rsidRPr="00A707E3">
        <w:rPr>
          <w:rFonts w:ascii="Times New Roman" w:hAnsi="Times New Roman"/>
        </w:rPr>
        <w:t>. 5 ed. Petrópolis: Vozes, 2003.</w:t>
      </w:r>
    </w:p>
    <w:p w:rsidR="00A707E3" w:rsidRPr="00A707E3" w:rsidRDefault="00A707E3" w:rsidP="00A707E3">
      <w:pPr>
        <w:rPr>
          <w:rFonts w:ascii="Times New Roman" w:hAnsi="Times New Roman"/>
        </w:rPr>
      </w:pPr>
      <w:r w:rsidRPr="00A707E3">
        <w:rPr>
          <w:rFonts w:ascii="Times New Roman" w:hAnsi="Times New Roman"/>
        </w:rPr>
        <w:t xml:space="preserve">VAZ, H. C. L. </w:t>
      </w:r>
      <w:r w:rsidRPr="00A707E3">
        <w:rPr>
          <w:rFonts w:ascii="Times New Roman" w:hAnsi="Times New Roman"/>
          <w:b/>
          <w:bCs/>
        </w:rPr>
        <w:t>Escritos de Filosofia I</w:t>
      </w:r>
      <w:r w:rsidRPr="00A707E3">
        <w:rPr>
          <w:rFonts w:ascii="Times New Roman" w:hAnsi="Times New Roman"/>
        </w:rPr>
        <w:t xml:space="preserve">. Ética e Cultura. São Paulo: Loyola, </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complementar</w:t>
      </w:r>
    </w:p>
    <w:p w:rsidR="00A707E3" w:rsidRPr="00A707E3" w:rsidRDefault="00A707E3" w:rsidP="00A707E3">
      <w:pPr>
        <w:rPr>
          <w:rFonts w:ascii="Times New Roman" w:hAnsi="Times New Roman"/>
          <w:b/>
          <w:bCs/>
        </w:rPr>
      </w:pPr>
      <w:r w:rsidRPr="00A707E3">
        <w:rPr>
          <w:rFonts w:ascii="Times New Roman" w:hAnsi="Times New Roman"/>
        </w:rPr>
        <w:t>OLIVEIRA, Manfredo Araújo de</w:t>
      </w:r>
      <w:r w:rsidRPr="00A707E3">
        <w:rPr>
          <w:rFonts w:ascii="Times New Roman" w:hAnsi="Times New Roman"/>
          <w:b/>
          <w:bCs/>
        </w:rPr>
        <w:t xml:space="preserve">. Ética e racionalidade moderna. </w:t>
      </w:r>
      <w:r w:rsidRPr="00A707E3">
        <w:rPr>
          <w:rFonts w:ascii="Times New Roman" w:hAnsi="Times New Roman"/>
        </w:rPr>
        <w:t>São Paulo: Loyola, 1993</w:t>
      </w:r>
      <w:r w:rsidRPr="00A707E3">
        <w:rPr>
          <w:rFonts w:ascii="Times New Roman" w:hAnsi="Times New Roman"/>
          <w:b/>
          <w:bCs/>
        </w:rPr>
        <w:t>.</w:t>
      </w:r>
    </w:p>
    <w:p w:rsidR="00A707E3" w:rsidRPr="00A707E3" w:rsidRDefault="00A707E3" w:rsidP="00A707E3">
      <w:pPr>
        <w:rPr>
          <w:rFonts w:ascii="Times New Roman" w:hAnsi="Times New Roman"/>
          <w:b/>
          <w:bCs/>
        </w:rPr>
      </w:pPr>
      <w:r w:rsidRPr="00A707E3">
        <w:rPr>
          <w:rFonts w:ascii="Times New Roman" w:hAnsi="Times New Roman"/>
        </w:rPr>
        <w:t>MOORE, George</w:t>
      </w:r>
      <w:r w:rsidRPr="00A707E3">
        <w:rPr>
          <w:rFonts w:ascii="Times New Roman" w:hAnsi="Times New Roman"/>
          <w:b/>
          <w:bCs/>
        </w:rPr>
        <w:t xml:space="preserve">. Principia Ethica. </w:t>
      </w:r>
      <w:r w:rsidRPr="00A707E3">
        <w:rPr>
          <w:rFonts w:ascii="Times New Roman" w:hAnsi="Times New Roman"/>
        </w:rPr>
        <w:t>São Paulo: Abril, 1984</w:t>
      </w:r>
      <w:r w:rsidRPr="00A707E3">
        <w:rPr>
          <w:rFonts w:ascii="Times New Roman" w:hAnsi="Times New Roman"/>
          <w:b/>
          <w:bCs/>
        </w:rPr>
        <w:t>.</w:t>
      </w:r>
    </w:p>
    <w:p w:rsidR="00A707E3" w:rsidRPr="00A707E3" w:rsidRDefault="00A707E3" w:rsidP="00A707E3">
      <w:pPr>
        <w:rPr>
          <w:rFonts w:ascii="Times New Roman" w:hAnsi="Times New Roman"/>
          <w:b/>
          <w:bCs/>
        </w:rPr>
      </w:pPr>
      <w:r w:rsidRPr="00A707E3">
        <w:rPr>
          <w:rFonts w:ascii="Times New Roman" w:hAnsi="Times New Roman"/>
        </w:rPr>
        <w:t>KANT, Immanuel</w:t>
      </w:r>
      <w:r w:rsidRPr="00A707E3">
        <w:rPr>
          <w:rFonts w:ascii="Times New Roman" w:hAnsi="Times New Roman"/>
          <w:b/>
          <w:bCs/>
        </w:rPr>
        <w:t xml:space="preserve">. Fundamentação da Metafísica dos Costumes. </w:t>
      </w:r>
      <w:r w:rsidRPr="00A707E3">
        <w:rPr>
          <w:rFonts w:ascii="Times New Roman" w:hAnsi="Times New Roman"/>
        </w:rPr>
        <w:t>Lisboa: Edições 70, 1996</w:t>
      </w:r>
      <w:r w:rsidRPr="00A707E3">
        <w:rPr>
          <w:rFonts w:ascii="Times New Roman" w:hAnsi="Times New Roman"/>
          <w:b/>
          <w:bCs/>
        </w:rPr>
        <w:t>.</w:t>
      </w:r>
    </w:p>
    <w:p w:rsidR="00A707E3" w:rsidRPr="00A707E3" w:rsidRDefault="00A707E3" w:rsidP="00A707E3">
      <w:pPr>
        <w:rPr>
          <w:rFonts w:ascii="Times New Roman" w:hAnsi="Times New Roman"/>
        </w:rPr>
      </w:pPr>
      <w:r w:rsidRPr="00A707E3">
        <w:rPr>
          <w:rFonts w:ascii="Times New Roman" w:hAnsi="Times New Roman"/>
        </w:rPr>
        <w:t xml:space="preserve">SPINOZA, B. </w:t>
      </w:r>
      <w:r w:rsidRPr="00A707E3">
        <w:rPr>
          <w:rFonts w:ascii="Times New Roman" w:hAnsi="Times New Roman"/>
          <w:b/>
          <w:bCs/>
        </w:rPr>
        <w:t>Ética</w:t>
      </w:r>
      <w:r w:rsidRPr="00A707E3">
        <w:rPr>
          <w:rFonts w:ascii="Times New Roman" w:hAnsi="Times New Roman"/>
        </w:rPr>
        <w:t>. São Paulo: Nova Cultural, 1997.</w:t>
      </w:r>
    </w:p>
    <w:p w:rsidR="00A707E3" w:rsidRPr="00A707E3" w:rsidRDefault="00A707E3" w:rsidP="00A707E3">
      <w:pPr>
        <w:rPr>
          <w:rFonts w:ascii="Times New Roman" w:hAnsi="Times New Roman"/>
          <w:color w:val="FF0000"/>
        </w:rPr>
      </w:pPr>
      <w:r w:rsidRPr="00A707E3">
        <w:rPr>
          <w:rFonts w:ascii="Times New Roman" w:hAnsi="Times New Roman"/>
          <w:color w:val="FF0000"/>
        </w:rPr>
        <w:t xml:space="preserve"> </w:t>
      </w: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shd w:val="clear" w:color="auto" w:fill="D9D9D9"/>
        </w:rPr>
        <w:t xml:space="preserve">ÉTICA </w:t>
      </w:r>
      <w:r w:rsidRPr="00A707E3">
        <w:rPr>
          <w:rFonts w:ascii="Times New Roman" w:hAnsi="Times New Roman"/>
          <w:shd w:val="clear" w:color="auto" w:fill="D9D9D9"/>
        </w:rPr>
        <w:t xml:space="preserve">(c.h. </w:t>
      </w:r>
      <w:r w:rsidRPr="00A707E3">
        <w:rPr>
          <w:rFonts w:ascii="Times New Roman" w:hAnsi="Times New Roman"/>
        </w:rPr>
        <w:t>60h)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Crise da modernidade e ética</w:t>
      </w:r>
      <w:r w:rsidRPr="00A707E3">
        <w:rPr>
          <w:rFonts w:ascii="Times New Roman" w:hAnsi="Times New Roman"/>
          <w:b/>
          <w:bCs/>
        </w:rPr>
        <w:t xml:space="preserve">. </w:t>
      </w:r>
      <w:r w:rsidRPr="00A707E3">
        <w:rPr>
          <w:rFonts w:ascii="Times New Roman" w:hAnsi="Times New Roman"/>
        </w:rPr>
        <w:t>Principais correntes da ética contemporânea. Questões da ética contemporânea: bioética, ética ambiental, ética e globalização.</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básica:</w:t>
      </w:r>
    </w:p>
    <w:p w:rsidR="00A707E3" w:rsidRPr="00A707E3" w:rsidRDefault="00A707E3" w:rsidP="00A707E3">
      <w:pPr>
        <w:rPr>
          <w:rFonts w:ascii="Times New Roman" w:hAnsi="Times New Roman"/>
        </w:rPr>
      </w:pPr>
      <w:r w:rsidRPr="00A707E3">
        <w:rPr>
          <w:rFonts w:ascii="Times New Roman" w:hAnsi="Times New Roman"/>
        </w:rPr>
        <w:t xml:space="preserve">OLIVEIRA, Manfredo Araújo de (org). </w:t>
      </w:r>
      <w:r w:rsidRPr="00A707E3">
        <w:rPr>
          <w:rFonts w:ascii="Times New Roman" w:hAnsi="Times New Roman"/>
          <w:b/>
          <w:bCs/>
        </w:rPr>
        <w:t>Correntes fundamentais da ética contemporânea.</w:t>
      </w:r>
      <w:r w:rsidRPr="00A707E3">
        <w:rPr>
          <w:rFonts w:ascii="Times New Roman" w:hAnsi="Times New Roman"/>
        </w:rPr>
        <w:t xml:space="preserve"> 2. ed. Petrópolis: Vozes, 2000.</w:t>
      </w:r>
    </w:p>
    <w:p w:rsidR="00A707E3" w:rsidRPr="00A707E3" w:rsidRDefault="00A707E3" w:rsidP="00A707E3">
      <w:pPr>
        <w:rPr>
          <w:rFonts w:ascii="Times New Roman" w:hAnsi="Times New Roman"/>
        </w:rPr>
      </w:pPr>
      <w:r w:rsidRPr="00A707E3">
        <w:rPr>
          <w:rFonts w:ascii="Times New Roman" w:hAnsi="Times New Roman"/>
        </w:rPr>
        <w:t xml:space="preserve">HABERMAS, Jürgen. </w:t>
      </w:r>
      <w:r w:rsidRPr="00A707E3">
        <w:rPr>
          <w:rFonts w:ascii="Times New Roman" w:hAnsi="Times New Roman"/>
          <w:b/>
          <w:bCs/>
        </w:rPr>
        <w:t>Consciência moral e agir comunicativo</w:t>
      </w:r>
      <w:r w:rsidRPr="00A707E3">
        <w:rPr>
          <w:rFonts w:ascii="Times New Roman" w:hAnsi="Times New Roman"/>
        </w:rPr>
        <w:t xml:space="preserve">. Rio de Janeiro: Tempo Brasileiro, 1989. </w:t>
      </w:r>
    </w:p>
    <w:p w:rsidR="00A707E3" w:rsidRPr="00A707E3" w:rsidRDefault="00A707E3" w:rsidP="00A707E3">
      <w:pPr>
        <w:rPr>
          <w:rFonts w:ascii="Times New Roman" w:hAnsi="Times New Roman"/>
        </w:rPr>
      </w:pPr>
      <w:r w:rsidRPr="00A707E3">
        <w:rPr>
          <w:rFonts w:ascii="Times New Roman" w:hAnsi="Times New Roman"/>
        </w:rPr>
        <w:t xml:space="preserve">JONAS, Hans. </w:t>
      </w:r>
      <w:r w:rsidRPr="00A707E3">
        <w:rPr>
          <w:rFonts w:ascii="Times New Roman" w:hAnsi="Times New Roman"/>
          <w:b/>
          <w:bCs/>
        </w:rPr>
        <w:t>O princípio responsabilidade</w:t>
      </w:r>
      <w:r w:rsidRPr="00A707E3">
        <w:rPr>
          <w:rFonts w:ascii="Times New Roman" w:hAnsi="Times New Roman"/>
        </w:rPr>
        <w:t>. Rio de Janeiro: Contraponto, 2007.</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complementar</w:t>
      </w:r>
    </w:p>
    <w:p w:rsidR="00A707E3" w:rsidRPr="00A707E3" w:rsidRDefault="00A707E3" w:rsidP="00A707E3">
      <w:pPr>
        <w:rPr>
          <w:rFonts w:ascii="Times New Roman" w:hAnsi="Times New Roman"/>
        </w:rPr>
      </w:pPr>
      <w:r w:rsidRPr="00A707E3">
        <w:rPr>
          <w:rFonts w:ascii="Times New Roman" w:hAnsi="Times New Roman"/>
        </w:rPr>
        <w:t xml:space="preserve">NIETZSCHE, Friedrich. </w:t>
      </w:r>
      <w:r w:rsidRPr="00A707E3">
        <w:rPr>
          <w:rFonts w:ascii="Times New Roman" w:hAnsi="Times New Roman"/>
          <w:b/>
          <w:bCs/>
        </w:rPr>
        <w:t>Além do bem o do mal</w:t>
      </w:r>
      <w:r w:rsidRPr="00A707E3">
        <w:rPr>
          <w:rFonts w:ascii="Times New Roman" w:hAnsi="Times New Roman"/>
        </w:rPr>
        <w:t>: prelúdio a uma filosofia do futuro. São Paulo: Companhia das Letras, 1992.</w:t>
      </w:r>
    </w:p>
    <w:p w:rsidR="00A707E3" w:rsidRPr="00A707E3" w:rsidRDefault="00A707E3" w:rsidP="00A707E3">
      <w:pPr>
        <w:rPr>
          <w:rFonts w:ascii="Times New Roman" w:hAnsi="Times New Roman"/>
        </w:rPr>
      </w:pPr>
      <w:r w:rsidRPr="00A707E3">
        <w:rPr>
          <w:rFonts w:ascii="Times New Roman" w:hAnsi="Times New Roman"/>
        </w:rPr>
        <w:t xml:space="preserve">NIETZSCHE, Friedrich. </w:t>
      </w:r>
      <w:r w:rsidRPr="00A707E3">
        <w:rPr>
          <w:rFonts w:ascii="Times New Roman" w:hAnsi="Times New Roman"/>
          <w:b/>
          <w:bCs/>
        </w:rPr>
        <w:t>Genealogia da Moral: uma polêmica</w:t>
      </w:r>
      <w:r w:rsidRPr="00A707E3">
        <w:rPr>
          <w:rFonts w:ascii="Times New Roman" w:hAnsi="Times New Roman"/>
        </w:rPr>
        <w:t>. São Paulo: Companhia das Letras, 1998.</w:t>
      </w:r>
    </w:p>
    <w:p w:rsidR="00A707E3" w:rsidRPr="00A707E3" w:rsidRDefault="00A707E3" w:rsidP="00A707E3">
      <w:pPr>
        <w:rPr>
          <w:rFonts w:ascii="Times New Roman" w:hAnsi="Times New Roman"/>
        </w:rPr>
      </w:pPr>
      <w:r w:rsidRPr="00A707E3">
        <w:rPr>
          <w:rFonts w:ascii="Times New Roman" w:hAnsi="Times New Roman"/>
        </w:rPr>
        <w:t xml:space="preserve">SINGER, P. </w:t>
      </w:r>
      <w:r w:rsidRPr="00A707E3">
        <w:rPr>
          <w:rFonts w:ascii="Times New Roman" w:hAnsi="Times New Roman"/>
          <w:b/>
          <w:bCs/>
        </w:rPr>
        <w:t>Ética Prática</w:t>
      </w:r>
      <w:r w:rsidRPr="00A707E3">
        <w:rPr>
          <w:rFonts w:ascii="Times New Roman" w:hAnsi="Times New Roman"/>
        </w:rPr>
        <w:t>. São Paulo: Martins Fontes, 1994.</w:t>
      </w:r>
    </w:p>
    <w:p w:rsidR="00A707E3" w:rsidRPr="00A707E3" w:rsidRDefault="00A707E3" w:rsidP="00A707E3">
      <w:pPr>
        <w:rPr>
          <w:rFonts w:ascii="Times New Roman" w:hAnsi="Times New Roman"/>
        </w:rPr>
      </w:pPr>
      <w:r w:rsidRPr="00A707E3">
        <w:rPr>
          <w:rFonts w:ascii="Times New Roman" w:hAnsi="Times New Roman"/>
        </w:rPr>
        <w:t xml:space="preserve">PEGORARO, O. </w:t>
      </w:r>
      <w:r w:rsidRPr="00A707E3">
        <w:rPr>
          <w:rFonts w:ascii="Times New Roman" w:hAnsi="Times New Roman"/>
          <w:b/>
          <w:bCs/>
        </w:rPr>
        <w:t>Ética e Bioética</w:t>
      </w:r>
      <w:r w:rsidRPr="00A707E3">
        <w:rPr>
          <w:rFonts w:ascii="Times New Roman" w:hAnsi="Times New Roman"/>
        </w:rPr>
        <w:t>: da subsistência à existência. Petrópolis: Vozes, 2002.</w:t>
      </w:r>
    </w:p>
    <w:p w:rsidR="00A707E3" w:rsidRPr="00A707E3" w:rsidRDefault="00A707E3" w:rsidP="00A707E3">
      <w:pPr>
        <w:rPr>
          <w:rFonts w:ascii="Times New Roman" w:hAnsi="Times New Roman"/>
          <w:b/>
          <w:bCs/>
          <w:color w:val="FF0000"/>
        </w:rPr>
      </w:pPr>
    </w:p>
    <w:p w:rsidR="00A707E3" w:rsidRPr="00A707E3" w:rsidRDefault="00A707E3" w:rsidP="00A707E3">
      <w:pPr>
        <w:shd w:val="clear" w:color="auto" w:fill="D9D9D9"/>
        <w:jc w:val="center"/>
        <w:rPr>
          <w:rFonts w:ascii="Times New Roman" w:hAnsi="Times New Roman"/>
          <w:shd w:val="clear" w:color="auto" w:fill="EEECE1"/>
        </w:rPr>
      </w:pPr>
      <w:r w:rsidRPr="00A707E3">
        <w:rPr>
          <w:rFonts w:ascii="Times New Roman" w:hAnsi="Times New Roman"/>
          <w:b/>
          <w:bCs/>
          <w:shd w:val="clear" w:color="auto" w:fill="D9D9D9"/>
        </w:rPr>
        <w:t xml:space="preserve">FUNDAMENTOS DE FILOSOFIA POLÍTICA </w:t>
      </w:r>
      <w:r w:rsidRPr="00A707E3">
        <w:rPr>
          <w:rFonts w:ascii="Times New Roman" w:hAnsi="Times New Roman"/>
          <w:shd w:val="clear" w:color="auto" w:fill="D9D9D9"/>
        </w:rPr>
        <w:t>(c.h. 60h</w:t>
      </w:r>
      <w:r w:rsidRPr="00A707E3">
        <w:rPr>
          <w:rFonts w:ascii="Times New Roman" w:hAnsi="Times New Roman"/>
          <w:shd w:val="clear" w:color="auto" w:fill="EEECE1"/>
        </w:rPr>
        <w:t>)</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Conceitos fundamentais da filosofia política. Filosofia política e Ciência política. Política no pensamento grego, medieval e na modernidade.</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básica:</w:t>
      </w:r>
    </w:p>
    <w:p w:rsidR="00A707E3" w:rsidRPr="00A707E3" w:rsidRDefault="00A707E3" w:rsidP="00A707E3">
      <w:pPr>
        <w:rPr>
          <w:rFonts w:ascii="Times New Roman" w:hAnsi="Times New Roman"/>
        </w:rPr>
      </w:pPr>
      <w:r w:rsidRPr="00A707E3">
        <w:rPr>
          <w:rFonts w:ascii="Times New Roman" w:hAnsi="Times New Roman"/>
        </w:rPr>
        <w:t xml:space="preserve">ARISTÓTELES. </w:t>
      </w:r>
      <w:r w:rsidRPr="00A707E3">
        <w:rPr>
          <w:rFonts w:ascii="Times New Roman" w:hAnsi="Times New Roman"/>
          <w:b/>
          <w:bCs/>
        </w:rPr>
        <w:t>Política</w:t>
      </w:r>
      <w:r w:rsidRPr="00A707E3">
        <w:rPr>
          <w:rFonts w:ascii="Times New Roman" w:hAnsi="Times New Roman"/>
        </w:rPr>
        <w:t>. 3. ed. Brasília: UNB, 1997.</w:t>
      </w:r>
    </w:p>
    <w:p w:rsidR="00A707E3" w:rsidRPr="00A707E3" w:rsidRDefault="00A707E3" w:rsidP="00A707E3">
      <w:pPr>
        <w:rPr>
          <w:rFonts w:ascii="Times New Roman" w:hAnsi="Times New Roman"/>
        </w:rPr>
      </w:pPr>
      <w:r w:rsidRPr="00A707E3">
        <w:rPr>
          <w:rFonts w:ascii="Times New Roman" w:hAnsi="Times New Roman"/>
        </w:rPr>
        <w:t xml:space="preserve">HOBBES, Thomas. </w:t>
      </w:r>
      <w:r w:rsidRPr="00A707E3">
        <w:rPr>
          <w:rFonts w:ascii="Times New Roman" w:hAnsi="Times New Roman"/>
          <w:b/>
          <w:bCs/>
        </w:rPr>
        <w:t>Leviatã</w:t>
      </w:r>
      <w:r w:rsidRPr="00A707E3">
        <w:rPr>
          <w:rFonts w:ascii="Times New Roman" w:hAnsi="Times New Roman"/>
        </w:rPr>
        <w:t>. São Paulo: Abril Cultural, 1983.</w:t>
      </w:r>
    </w:p>
    <w:p w:rsidR="00A707E3" w:rsidRPr="00A707E3" w:rsidRDefault="00A707E3" w:rsidP="00A707E3">
      <w:pPr>
        <w:rPr>
          <w:rFonts w:ascii="Times New Roman" w:hAnsi="Times New Roman"/>
        </w:rPr>
      </w:pPr>
      <w:r w:rsidRPr="00A707E3">
        <w:rPr>
          <w:rFonts w:ascii="Times New Roman" w:hAnsi="Times New Roman"/>
        </w:rPr>
        <w:t xml:space="preserve">LOCKE, John. </w:t>
      </w:r>
      <w:r w:rsidRPr="00A707E3">
        <w:rPr>
          <w:rFonts w:ascii="Times New Roman" w:hAnsi="Times New Roman"/>
          <w:b/>
          <w:bCs/>
        </w:rPr>
        <w:t>Segundo tratado sobre o governo</w:t>
      </w:r>
      <w:r w:rsidRPr="00A707E3">
        <w:rPr>
          <w:rFonts w:ascii="Times New Roman" w:hAnsi="Times New Roman"/>
        </w:rPr>
        <w:t>. São Paulo: Abril Cultural, 1983.</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complementar</w:t>
      </w:r>
    </w:p>
    <w:p w:rsidR="00A707E3" w:rsidRPr="00A707E3" w:rsidRDefault="00A707E3" w:rsidP="00A707E3">
      <w:pPr>
        <w:rPr>
          <w:rFonts w:ascii="Times New Roman" w:hAnsi="Times New Roman"/>
        </w:rPr>
      </w:pPr>
      <w:r w:rsidRPr="00A707E3">
        <w:rPr>
          <w:rFonts w:ascii="Times New Roman" w:hAnsi="Times New Roman"/>
        </w:rPr>
        <w:t xml:space="preserve">BITTAR, Eduardo C. B. </w:t>
      </w:r>
      <w:r w:rsidRPr="00A707E3">
        <w:rPr>
          <w:rFonts w:ascii="Times New Roman" w:hAnsi="Times New Roman"/>
          <w:b/>
          <w:bCs/>
        </w:rPr>
        <w:t xml:space="preserve">Doutrinas e Filosofia políticas: </w:t>
      </w:r>
      <w:r w:rsidRPr="00A707E3">
        <w:rPr>
          <w:rFonts w:ascii="Times New Roman" w:hAnsi="Times New Roman"/>
        </w:rPr>
        <w:t>contribuições para a história da ciência política. São Paulo: Atlas, 2002.</w:t>
      </w:r>
    </w:p>
    <w:p w:rsidR="00A707E3" w:rsidRPr="00A707E3" w:rsidRDefault="00A707E3" w:rsidP="00A707E3">
      <w:pPr>
        <w:rPr>
          <w:rFonts w:ascii="Times New Roman" w:hAnsi="Times New Roman"/>
        </w:rPr>
      </w:pPr>
      <w:r w:rsidRPr="00A707E3">
        <w:rPr>
          <w:rFonts w:ascii="Times New Roman" w:hAnsi="Times New Roman"/>
        </w:rPr>
        <w:t xml:space="preserve">BOBBIO, Norberto. </w:t>
      </w:r>
      <w:r w:rsidRPr="00A707E3">
        <w:rPr>
          <w:rFonts w:ascii="Times New Roman" w:hAnsi="Times New Roman"/>
          <w:b/>
          <w:bCs/>
        </w:rPr>
        <w:t>Sociedade e Estado na filosofia política moderna</w:t>
      </w:r>
      <w:r w:rsidRPr="00A707E3">
        <w:rPr>
          <w:rFonts w:ascii="Times New Roman" w:hAnsi="Times New Roman"/>
        </w:rPr>
        <w:t xml:space="preserve">. 2. ed. São Paulo:Brasiliense, 1987.DUSO, G. (org.) </w:t>
      </w:r>
      <w:r w:rsidRPr="00A707E3">
        <w:rPr>
          <w:rFonts w:ascii="Times New Roman" w:hAnsi="Times New Roman"/>
          <w:b/>
          <w:bCs/>
        </w:rPr>
        <w:t>O Poder: história da filosofia política moderna</w:t>
      </w:r>
      <w:r w:rsidRPr="00A707E3">
        <w:rPr>
          <w:rFonts w:ascii="Times New Roman" w:hAnsi="Times New Roman"/>
        </w:rPr>
        <w:t>. Petrópolis: Vozes, 2005.</w:t>
      </w:r>
    </w:p>
    <w:p w:rsidR="00A707E3" w:rsidRPr="00A707E3" w:rsidRDefault="00A707E3" w:rsidP="00A707E3">
      <w:pPr>
        <w:rPr>
          <w:rFonts w:ascii="Times New Roman" w:hAnsi="Times New Roman"/>
        </w:rPr>
      </w:pPr>
      <w:r w:rsidRPr="00A707E3">
        <w:rPr>
          <w:rFonts w:ascii="Times New Roman" w:hAnsi="Times New Roman"/>
        </w:rPr>
        <w:t xml:space="preserve">PLATÃO. </w:t>
      </w:r>
      <w:r w:rsidRPr="00A707E3">
        <w:rPr>
          <w:rFonts w:ascii="Times New Roman" w:hAnsi="Times New Roman"/>
          <w:b/>
          <w:bCs/>
        </w:rPr>
        <w:t>A República</w:t>
      </w:r>
      <w:r w:rsidRPr="00A707E3">
        <w:rPr>
          <w:rFonts w:ascii="Times New Roman" w:hAnsi="Times New Roman"/>
        </w:rPr>
        <w:t>. Lisboa: Fundação Calouste Gulbenkian, 1983.</w:t>
      </w:r>
    </w:p>
    <w:p w:rsidR="00A707E3" w:rsidRPr="00A707E3" w:rsidRDefault="00A707E3" w:rsidP="00A707E3">
      <w:pPr>
        <w:rPr>
          <w:rFonts w:ascii="Times New Roman" w:hAnsi="Times New Roman"/>
        </w:rPr>
      </w:pPr>
      <w:r w:rsidRPr="00A707E3">
        <w:rPr>
          <w:rFonts w:ascii="Times New Roman" w:hAnsi="Times New Roman"/>
        </w:rPr>
        <w:t xml:space="preserve">MILL, John Stuart. </w:t>
      </w:r>
      <w:r w:rsidRPr="00A707E3">
        <w:rPr>
          <w:rFonts w:ascii="Times New Roman" w:hAnsi="Times New Roman"/>
          <w:b/>
          <w:bCs/>
        </w:rPr>
        <w:t>Sobre a Liberdade</w:t>
      </w:r>
      <w:r w:rsidRPr="00A707E3">
        <w:rPr>
          <w:rFonts w:ascii="Times New Roman" w:hAnsi="Times New Roman"/>
        </w:rPr>
        <w:t>. Petrópolis: Vozes, 1991.</w:t>
      </w:r>
    </w:p>
    <w:p w:rsidR="00A707E3" w:rsidRPr="00A707E3" w:rsidRDefault="00A707E3" w:rsidP="00A707E3">
      <w:pPr>
        <w:rPr>
          <w:rFonts w:ascii="Times New Roman" w:hAnsi="Times New Roman"/>
          <w:b/>
          <w:bCs/>
          <w:color w:val="FF0000"/>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FILOSOFIA POLÍTICA </w:t>
      </w:r>
      <w:r w:rsidRPr="00A707E3">
        <w:rPr>
          <w:rFonts w:ascii="Times New Roman" w:hAnsi="Times New Roman"/>
        </w:rPr>
        <w:t>(c.h. 60h)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A crise da tradição política. Os conceitos fundamentais da política contemporânea. Filosofias política da contemporaneidade.</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básica:</w:t>
      </w:r>
    </w:p>
    <w:p w:rsidR="00A707E3" w:rsidRPr="00A707E3" w:rsidRDefault="00A707E3" w:rsidP="00A707E3">
      <w:pPr>
        <w:rPr>
          <w:rFonts w:ascii="Times New Roman" w:hAnsi="Times New Roman"/>
        </w:rPr>
      </w:pPr>
      <w:r w:rsidRPr="00A707E3">
        <w:rPr>
          <w:rFonts w:ascii="Times New Roman" w:hAnsi="Times New Roman"/>
        </w:rPr>
        <w:t xml:space="preserve">ARENDT, Hannah. </w:t>
      </w:r>
      <w:r w:rsidRPr="00A707E3">
        <w:rPr>
          <w:rFonts w:ascii="Times New Roman" w:hAnsi="Times New Roman"/>
          <w:b/>
          <w:bCs/>
        </w:rPr>
        <w:t>A Condição Humana</w:t>
      </w:r>
      <w:r w:rsidRPr="00A707E3">
        <w:rPr>
          <w:rFonts w:ascii="Times New Roman" w:hAnsi="Times New Roman"/>
        </w:rPr>
        <w:t>. Rio de janeiro: Forense Universitária, 1989.</w:t>
      </w:r>
    </w:p>
    <w:p w:rsidR="00A707E3" w:rsidRPr="00A707E3" w:rsidRDefault="00A707E3" w:rsidP="00A707E3">
      <w:pPr>
        <w:rPr>
          <w:rFonts w:ascii="Times New Roman" w:hAnsi="Times New Roman"/>
        </w:rPr>
      </w:pPr>
      <w:r w:rsidRPr="00A707E3">
        <w:rPr>
          <w:rFonts w:ascii="Times New Roman" w:hAnsi="Times New Roman"/>
        </w:rPr>
        <w:t xml:space="preserve">BORON, Atílio (org.) </w:t>
      </w:r>
      <w:r w:rsidRPr="00A707E3">
        <w:rPr>
          <w:rFonts w:ascii="Times New Roman" w:hAnsi="Times New Roman"/>
          <w:b/>
          <w:bCs/>
        </w:rPr>
        <w:t>Filosofia política contemporânea</w:t>
      </w:r>
      <w:r w:rsidRPr="00A707E3">
        <w:rPr>
          <w:rFonts w:ascii="Times New Roman" w:hAnsi="Times New Roman"/>
        </w:rPr>
        <w:t>. Buenos Aires: CLACSO, São Paulo: Editora Expressão Popular, 2006.</w:t>
      </w:r>
    </w:p>
    <w:p w:rsidR="00A707E3" w:rsidRPr="00A707E3" w:rsidRDefault="00A707E3" w:rsidP="00A707E3">
      <w:pPr>
        <w:rPr>
          <w:rFonts w:ascii="Times New Roman" w:hAnsi="Times New Roman"/>
        </w:rPr>
      </w:pPr>
      <w:r w:rsidRPr="00A707E3">
        <w:rPr>
          <w:rFonts w:ascii="Times New Roman" w:hAnsi="Times New Roman"/>
        </w:rPr>
        <w:t xml:space="preserve">DELACAMPAGNE, Christian. </w:t>
      </w:r>
      <w:r w:rsidRPr="00A707E3">
        <w:rPr>
          <w:rFonts w:ascii="Times New Roman" w:hAnsi="Times New Roman"/>
          <w:b/>
          <w:bCs/>
        </w:rPr>
        <w:t>A filosofia política hoje</w:t>
      </w:r>
      <w:r w:rsidRPr="00A707E3">
        <w:rPr>
          <w:rFonts w:ascii="Times New Roman" w:hAnsi="Times New Roman"/>
        </w:rPr>
        <w:t>: idéias, debates, questões. Rio de Janeiro, Jorge Zahar, 2001.</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complementar</w:t>
      </w:r>
    </w:p>
    <w:p w:rsidR="00A707E3" w:rsidRPr="00A707E3" w:rsidRDefault="00A707E3" w:rsidP="00A707E3">
      <w:pPr>
        <w:autoSpaceDE w:val="0"/>
        <w:rPr>
          <w:rFonts w:ascii="Times New Roman" w:hAnsi="Times New Roman"/>
        </w:rPr>
      </w:pPr>
      <w:r w:rsidRPr="00A707E3">
        <w:rPr>
          <w:rFonts w:ascii="Times New Roman" w:hAnsi="Times New Roman"/>
        </w:rPr>
        <w:t xml:space="preserve">CLASTRES, Pierre. </w:t>
      </w:r>
      <w:r w:rsidRPr="00A707E3">
        <w:rPr>
          <w:rFonts w:ascii="Times New Roman" w:hAnsi="Times New Roman"/>
          <w:b/>
          <w:bCs/>
        </w:rPr>
        <w:t>A sociedade contra o Estado</w:t>
      </w:r>
      <w:r w:rsidRPr="00A707E3">
        <w:rPr>
          <w:rFonts w:ascii="Times New Roman" w:hAnsi="Times New Roman"/>
        </w:rPr>
        <w:t>. Rio de Janeiro: Francisco Alves, 1990.</w:t>
      </w:r>
    </w:p>
    <w:p w:rsidR="00A707E3" w:rsidRPr="00A707E3" w:rsidRDefault="00A707E3" w:rsidP="00A707E3">
      <w:pPr>
        <w:rPr>
          <w:rFonts w:ascii="Times New Roman" w:hAnsi="Times New Roman"/>
        </w:rPr>
      </w:pPr>
      <w:r w:rsidRPr="00A707E3">
        <w:rPr>
          <w:rFonts w:ascii="Times New Roman" w:hAnsi="Times New Roman"/>
        </w:rPr>
        <w:t xml:space="preserve">HABERMAS, Jürgen. </w:t>
      </w:r>
      <w:r w:rsidRPr="00A707E3">
        <w:rPr>
          <w:rFonts w:ascii="Times New Roman" w:hAnsi="Times New Roman"/>
          <w:b/>
          <w:bCs/>
        </w:rPr>
        <w:t>Direito e democracia:</w:t>
      </w:r>
      <w:r w:rsidRPr="00A707E3">
        <w:rPr>
          <w:rFonts w:ascii="Times New Roman" w:hAnsi="Times New Roman"/>
        </w:rPr>
        <w:t xml:space="preserve"> entre a facticidade e a validade. Rio de Janeiro: Tempo Brasileiro, 1997. Vol. I e IIRAWLS, J. </w:t>
      </w:r>
      <w:r w:rsidRPr="00A707E3">
        <w:rPr>
          <w:rFonts w:ascii="Times New Roman" w:hAnsi="Times New Roman"/>
          <w:b/>
          <w:bCs/>
        </w:rPr>
        <w:t>Uma Teoria da Justiça</w:t>
      </w:r>
      <w:r w:rsidRPr="00A707E3">
        <w:rPr>
          <w:rFonts w:ascii="Times New Roman" w:hAnsi="Times New Roman"/>
        </w:rPr>
        <w:t>. São Paulo: Martins Fontes, 2002.</w:t>
      </w:r>
    </w:p>
    <w:p w:rsidR="00A707E3" w:rsidRPr="00A707E3" w:rsidRDefault="00A707E3" w:rsidP="00A707E3">
      <w:pPr>
        <w:rPr>
          <w:rFonts w:ascii="Times New Roman" w:hAnsi="Times New Roman"/>
        </w:rPr>
      </w:pPr>
      <w:r w:rsidRPr="00A707E3">
        <w:rPr>
          <w:rFonts w:ascii="Times New Roman" w:hAnsi="Times New Roman"/>
        </w:rPr>
        <w:t xml:space="preserve">FOUCAULT, M. </w:t>
      </w:r>
      <w:r w:rsidRPr="00A707E3">
        <w:rPr>
          <w:rFonts w:ascii="Times New Roman" w:hAnsi="Times New Roman"/>
          <w:b/>
          <w:bCs/>
        </w:rPr>
        <w:t>Vigiar e punir</w:t>
      </w:r>
      <w:r w:rsidRPr="00A707E3">
        <w:rPr>
          <w:rFonts w:ascii="Times New Roman" w:hAnsi="Times New Roman"/>
        </w:rPr>
        <w:t>. 6. ed. Petrópolis: Vozes, 1998.</w:t>
      </w:r>
    </w:p>
    <w:p w:rsidR="00A707E3" w:rsidRPr="00A707E3" w:rsidRDefault="00A707E3" w:rsidP="00A707E3">
      <w:pPr>
        <w:rPr>
          <w:rFonts w:ascii="Times New Roman" w:hAnsi="Times New Roman"/>
        </w:rPr>
      </w:pPr>
      <w:r w:rsidRPr="00A707E3">
        <w:rPr>
          <w:rFonts w:ascii="Times New Roman" w:hAnsi="Times New Roman"/>
        </w:rPr>
        <w:t xml:space="preserve">OLIVEIRA, Manfredo. </w:t>
      </w:r>
      <w:r w:rsidRPr="00A707E3">
        <w:rPr>
          <w:rFonts w:ascii="Times New Roman" w:hAnsi="Times New Roman"/>
          <w:b/>
          <w:bCs/>
        </w:rPr>
        <w:t>Filosofia Política Contemporânea</w:t>
      </w:r>
      <w:r w:rsidRPr="00A707E3">
        <w:rPr>
          <w:rFonts w:ascii="Times New Roman" w:hAnsi="Times New Roman"/>
        </w:rPr>
        <w:t>.  Petrópolis: Vozes.</w: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shd w:val="clear" w:color="auto" w:fill="EEECE1"/>
        <w:jc w:val="center"/>
        <w:rPr>
          <w:rFonts w:ascii="Times New Roman" w:hAnsi="Times New Roman"/>
        </w:rPr>
      </w:pPr>
      <w:r w:rsidRPr="00A707E3">
        <w:rPr>
          <w:rFonts w:ascii="Times New Roman" w:hAnsi="Times New Roman"/>
          <w:b/>
          <w:bCs/>
        </w:rPr>
        <w:t xml:space="preserve">SEMINÁRIO INTERDISCIPLINAR IV </w:t>
      </w:r>
      <w:r w:rsidRPr="00A707E3">
        <w:rPr>
          <w:rFonts w:ascii="Times New Roman" w:hAnsi="Times New Roman"/>
        </w:rPr>
        <w:t xml:space="preserve">(c.h. 15h) </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w:t>
      </w:r>
      <w:r w:rsidRPr="00A707E3">
        <w:rPr>
          <w:rFonts w:ascii="Times New Roman" w:hAnsi="Times New Roman"/>
        </w:rPr>
        <w:t xml:space="preserve"> Discussão de temas contemporâneos em conexão com a tradição.  Aprofundamento de questões específicas dos diversos campos da filosofia. Diálogo interdisciplinar com outros saberes</w:t>
      </w:r>
    </w:p>
    <w:p w:rsidR="00A707E3" w:rsidRPr="00A707E3" w:rsidRDefault="00A707E3" w:rsidP="00A707E3">
      <w:pPr>
        <w:rPr>
          <w:rFonts w:ascii="Times New Roman" w:hAnsi="Times New Roman"/>
          <w:b/>
          <w:bCs/>
        </w:rPr>
      </w:pPr>
      <w:r w:rsidRPr="00A707E3">
        <w:rPr>
          <w:rFonts w:ascii="Times New Roman" w:hAnsi="Times New Roman"/>
          <w:b/>
          <w:bCs/>
          <w:i/>
          <w:iCs/>
        </w:rPr>
        <w:t>Bibliografia:</w:t>
      </w:r>
      <w:r w:rsidRPr="00A707E3">
        <w:rPr>
          <w:rFonts w:ascii="Times New Roman" w:hAnsi="Times New Roman"/>
        </w:rPr>
        <w:t xml:space="preserve"> Indicada pelos docentes.</w:t>
      </w:r>
      <w:r w:rsidRPr="00A707E3">
        <w:rPr>
          <w:rFonts w:ascii="Times New Roman" w:hAnsi="Times New Roman"/>
          <w:b/>
          <w:bCs/>
        </w:rPr>
        <w:t xml:space="preserve"> </w:t>
      </w:r>
    </w:p>
    <w:p w:rsidR="00A707E3" w:rsidRPr="00A707E3" w:rsidRDefault="00A707E3" w:rsidP="00A707E3">
      <w:pPr>
        <w:rPr>
          <w:rFonts w:ascii="Times New Roman" w:hAnsi="Times New Roman"/>
          <w:b/>
          <w:bCs/>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SEMINÁRIO INTERDISCIPLINAR V </w:t>
      </w:r>
      <w:r w:rsidRPr="00A707E3">
        <w:rPr>
          <w:rFonts w:ascii="Times New Roman" w:hAnsi="Times New Roman"/>
        </w:rPr>
        <w:t>(c.h. 15h)</w:t>
      </w:r>
    </w:p>
    <w:p w:rsidR="00A707E3" w:rsidRPr="00A707E3" w:rsidRDefault="00A707E3" w:rsidP="00A707E3">
      <w:pPr>
        <w:rPr>
          <w:rFonts w:ascii="Times New Roman" w:hAnsi="Times New Roman"/>
        </w:rPr>
      </w:pPr>
      <w:r w:rsidRPr="00A707E3">
        <w:rPr>
          <w:rFonts w:ascii="Times New Roman" w:hAnsi="Times New Roman"/>
          <w:b/>
          <w:bCs/>
          <w:i/>
          <w:iCs/>
        </w:rPr>
        <w:lastRenderedPageBreak/>
        <w:t>Ementa</w:t>
      </w:r>
      <w:r w:rsidRPr="00A707E3">
        <w:rPr>
          <w:rFonts w:ascii="Times New Roman" w:hAnsi="Times New Roman"/>
          <w:b/>
          <w:bCs/>
        </w:rPr>
        <w:t>:</w:t>
      </w:r>
      <w:r w:rsidRPr="00A707E3">
        <w:rPr>
          <w:rFonts w:ascii="Times New Roman" w:hAnsi="Times New Roman"/>
        </w:rPr>
        <w:t xml:space="preserve"> Discussão de temas contemporâneos em conexão com a tradição.  Aprofundamento de questões específicas dos diversos campos da filosofia. Diálogo interdisciplinar com outros saberes</w:t>
      </w:r>
    </w:p>
    <w:p w:rsidR="00A707E3" w:rsidRPr="00A707E3" w:rsidRDefault="00A707E3" w:rsidP="00A707E3">
      <w:pPr>
        <w:rPr>
          <w:rFonts w:ascii="Times New Roman" w:hAnsi="Times New Roman"/>
        </w:rPr>
      </w:pPr>
      <w:r w:rsidRPr="00A707E3">
        <w:rPr>
          <w:rFonts w:ascii="Times New Roman" w:hAnsi="Times New Roman"/>
          <w:b/>
          <w:bCs/>
          <w:i/>
          <w:iCs/>
        </w:rPr>
        <w:t>Bibliografia:</w:t>
      </w:r>
      <w:r w:rsidRPr="00A707E3">
        <w:rPr>
          <w:rFonts w:ascii="Times New Roman" w:hAnsi="Times New Roman"/>
        </w:rPr>
        <w:t xml:space="preserve"> Indicada pelos docentes</w:t>
      </w:r>
    </w:p>
    <w:p w:rsidR="00A707E3" w:rsidRPr="00A707E3" w:rsidRDefault="00A707E3" w:rsidP="00A707E3">
      <w:pPr>
        <w:rPr>
          <w:rFonts w:ascii="Times New Roman" w:hAnsi="Times New Roman"/>
          <w:b/>
          <w:bCs/>
        </w:rPr>
      </w:pPr>
    </w:p>
    <w:p w:rsidR="00A707E3" w:rsidRPr="00A707E3" w:rsidRDefault="00A707E3" w:rsidP="00A707E3">
      <w:pPr>
        <w:rPr>
          <w:rFonts w:ascii="Times New Roman" w:hAnsi="Times New Roman"/>
        </w:rPr>
      </w:pPr>
    </w:p>
    <w:p w:rsidR="00A707E3" w:rsidRPr="00A707E3" w:rsidRDefault="00A707E3" w:rsidP="00A707E3">
      <w:pPr>
        <w:shd w:val="clear" w:color="auto" w:fill="EEECE1"/>
        <w:jc w:val="center"/>
        <w:rPr>
          <w:rFonts w:ascii="Times New Roman" w:hAnsi="Times New Roman"/>
          <w:shd w:val="clear" w:color="auto" w:fill="EEECE1"/>
        </w:rPr>
      </w:pPr>
      <w:r w:rsidRPr="00A707E3">
        <w:rPr>
          <w:rFonts w:ascii="Times New Roman" w:hAnsi="Times New Roman"/>
          <w:b/>
          <w:bCs/>
          <w:shd w:val="clear" w:color="auto" w:fill="EEECE1"/>
        </w:rPr>
        <w:t xml:space="preserve">SEMINÁRIO INTERDISCIPLINAR VI </w:t>
      </w:r>
      <w:r w:rsidRPr="00A707E3">
        <w:rPr>
          <w:rFonts w:ascii="Times New Roman" w:hAnsi="Times New Roman"/>
          <w:shd w:val="clear" w:color="auto" w:fill="EEECE1"/>
        </w:rPr>
        <w:t xml:space="preserve">(c.h. 15h) </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w:t>
      </w:r>
      <w:r w:rsidRPr="00A707E3">
        <w:rPr>
          <w:rFonts w:ascii="Times New Roman" w:hAnsi="Times New Roman"/>
        </w:rPr>
        <w:t xml:space="preserve"> Discussão de temas contemporâneos em conexão com a tradição.  Aprofundamento de questões específicas dos diversos campos da filosofia. Diálogo interdisciplinar com outros saberes</w:t>
      </w:r>
    </w:p>
    <w:p w:rsidR="00A707E3" w:rsidRPr="00A707E3" w:rsidRDefault="00A707E3" w:rsidP="00A707E3">
      <w:pPr>
        <w:rPr>
          <w:rFonts w:ascii="Times New Roman" w:hAnsi="Times New Roman"/>
        </w:rPr>
      </w:pPr>
      <w:r w:rsidRPr="00A707E3">
        <w:rPr>
          <w:rFonts w:ascii="Times New Roman" w:hAnsi="Times New Roman"/>
          <w:b/>
          <w:bCs/>
          <w:i/>
          <w:iCs/>
        </w:rPr>
        <w:t>Bibliografia:</w:t>
      </w:r>
      <w:r w:rsidRPr="00A707E3">
        <w:rPr>
          <w:rFonts w:ascii="Times New Roman" w:hAnsi="Times New Roman"/>
        </w:rPr>
        <w:t xml:space="preserve"> Indicada pelos docentes.</w:t>
      </w:r>
    </w:p>
    <w:p w:rsidR="00A707E3" w:rsidRPr="00A707E3" w:rsidRDefault="00A707E3" w:rsidP="00A707E3">
      <w:pPr>
        <w:rPr>
          <w:rFonts w:ascii="Times New Roman" w:hAnsi="Times New Roman"/>
        </w:rPr>
      </w:pPr>
    </w:p>
    <w:p w:rsidR="00A707E3" w:rsidRPr="00A707E3" w:rsidRDefault="00A707E3" w:rsidP="00A707E3">
      <w:pPr>
        <w:shd w:val="clear" w:color="auto" w:fill="EEECE1"/>
        <w:jc w:val="center"/>
        <w:rPr>
          <w:rFonts w:ascii="Times New Roman" w:hAnsi="Times New Roman"/>
          <w:shd w:val="clear" w:color="auto" w:fill="EEECE1"/>
        </w:rPr>
      </w:pPr>
      <w:r w:rsidRPr="00A707E3">
        <w:rPr>
          <w:rFonts w:ascii="Times New Roman" w:hAnsi="Times New Roman"/>
          <w:b/>
          <w:bCs/>
          <w:shd w:val="clear" w:color="auto" w:fill="EEECE1"/>
        </w:rPr>
        <w:t xml:space="preserve">SEMINÁRIO INTERDISCIPLINAR VII </w:t>
      </w:r>
      <w:r w:rsidRPr="00A707E3">
        <w:rPr>
          <w:rFonts w:ascii="Times New Roman" w:hAnsi="Times New Roman"/>
          <w:shd w:val="clear" w:color="auto" w:fill="EEECE1"/>
        </w:rPr>
        <w:t xml:space="preserve">(c.h. 15h) </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w:t>
      </w:r>
      <w:r w:rsidRPr="00A707E3">
        <w:rPr>
          <w:rFonts w:ascii="Times New Roman" w:hAnsi="Times New Roman"/>
        </w:rPr>
        <w:t xml:space="preserve"> Discussão de temas contemporâneos em conexão com a tradição.  Aprofundamento de questões específicas dos diversos campos da filosofia. Diálogo interdisciplinar com outros saberes</w:t>
      </w:r>
    </w:p>
    <w:p w:rsidR="00A707E3" w:rsidRPr="00A707E3" w:rsidRDefault="00A707E3" w:rsidP="00A707E3">
      <w:pPr>
        <w:rPr>
          <w:rFonts w:ascii="Times New Roman" w:hAnsi="Times New Roman"/>
        </w:rPr>
      </w:pPr>
      <w:r w:rsidRPr="00A707E3">
        <w:rPr>
          <w:rFonts w:ascii="Times New Roman" w:hAnsi="Times New Roman"/>
          <w:b/>
          <w:bCs/>
          <w:i/>
          <w:iCs/>
        </w:rPr>
        <w:t>Bibliografia:</w:t>
      </w:r>
      <w:r w:rsidRPr="00A707E3">
        <w:rPr>
          <w:rFonts w:ascii="Times New Roman" w:hAnsi="Times New Roman"/>
        </w:rPr>
        <w:t xml:space="preserve"> Indicada pelos docentes</w:t>
      </w:r>
    </w:p>
    <w:p w:rsidR="00A707E3" w:rsidRPr="00A707E3" w:rsidRDefault="00A707E3" w:rsidP="00A707E3">
      <w:pPr>
        <w:rPr>
          <w:rFonts w:ascii="Times New Roman" w:hAnsi="Times New Roman"/>
          <w:b/>
          <w:bCs/>
        </w:rPr>
      </w:pPr>
    </w:p>
    <w:p w:rsidR="00A707E3" w:rsidRPr="00A707E3" w:rsidRDefault="00A707E3" w:rsidP="00A707E3">
      <w:pPr>
        <w:shd w:val="clear" w:color="auto" w:fill="EEECE1"/>
        <w:jc w:val="center"/>
        <w:rPr>
          <w:rFonts w:ascii="Times New Roman" w:hAnsi="Times New Roman"/>
          <w:shd w:val="clear" w:color="auto" w:fill="EEECE1"/>
        </w:rPr>
      </w:pPr>
      <w:r w:rsidRPr="00A707E3">
        <w:rPr>
          <w:rFonts w:ascii="Times New Roman" w:hAnsi="Times New Roman"/>
          <w:b/>
          <w:bCs/>
          <w:shd w:val="clear" w:color="auto" w:fill="EEECE1"/>
        </w:rPr>
        <w:t xml:space="preserve">LABORATÓRIO DE PRODUÇÃO DE MATERIAL DIDÁTICO I </w:t>
      </w:r>
      <w:r w:rsidRPr="00A707E3">
        <w:rPr>
          <w:rFonts w:ascii="Times New Roman" w:hAnsi="Times New Roman"/>
          <w:shd w:val="clear" w:color="auto" w:fill="EEECE1"/>
        </w:rPr>
        <w:t>(c.h. 60h)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Estudo de textos fundamentais da tradição filosófica e de temas filosóficos tendo em vista possibilidades e modalidades de sua transmissão. Análise de textos didáticos e produção de material para o ensino.</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básica:</w:t>
      </w:r>
    </w:p>
    <w:p w:rsidR="00A707E3" w:rsidRPr="00A707E3" w:rsidRDefault="00A707E3" w:rsidP="00A707E3">
      <w:pPr>
        <w:rPr>
          <w:rFonts w:ascii="Times New Roman" w:hAnsi="Times New Roman"/>
          <w:b/>
          <w:bCs/>
        </w:rPr>
      </w:pPr>
      <w:r w:rsidRPr="00A707E3">
        <w:rPr>
          <w:rFonts w:ascii="Times New Roman" w:hAnsi="Times New Roman"/>
          <w:i/>
          <w:iCs/>
        </w:rPr>
        <w:t>Textos seletos</w:t>
      </w:r>
      <w:r w:rsidRPr="00A707E3">
        <w:rPr>
          <w:rFonts w:ascii="Times New Roman" w:hAnsi="Times New Roman"/>
        </w:rPr>
        <w:t xml:space="preserve"> da tradição filosófica</w:t>
      </w:r>
      <w:r w:rsidRPr="00A707E3">
        <w:rPr>
          <w:rFonts w:ascii="Times New Roman" w:hAnsi="Times New Roman"/>
          <w:b/>
          <w:bCs/>
        </w:rPr>
        <w:t>.</w:t>
      </w:r>
    </w:p>
    <w:p w:rsidR="00A707E3" w:rsidRPr="00A707E3" w:rsidRDefault="00A707E3" w:rsidP="00A707E3">
      <w:pPr>
        <w:rPr>
          <w:rFonts w:ascii="Times New Roman" w:hAnsi="Times New Roman"/>
        </w:rPr>
      </w:pPr>
      <w:r w:rsidRPr="00A707E3">
        <w:rPr>
          <w:rFonts w:ascii="Times New Roman" w:hAnsi="Times New Roman"/>
        </w:rPr>
        <w:t>Manuais usados no ensino de filosofia.</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complementar:</w:t>
      </w:r>
    </w:p>
    <w:p w:rsidR="00A707E3" w:rsidRPr="00A707E3" w:rsidRDefault="00A707E3" w:rsidP="00A707E3">
      <w:pPr>
        <w:rPr>
          <w:rFonts w:ascii="Times New Roman" w:hAnsi="Times New Roman"/>
        </w:rPr>
      </w:pPr>
      <w:r w:rsidRPr="00A707E3">
        <w:rPr>
          <w:rFonts w:ascii="Times New Roman" w:hAnsi="Times New Roman"/>
        </w:rPr>
        <w:t xml:space="preserve">BRASIL. Ministério da Educação. Secretaria da Educação Básica. </w:t>
      </w:r>
      <w:r w:rsidRPr="00A707E3">
        <w:rPr>
          <w:rFonts w:ascii="Times New Roman" w:hAnsi="Times New Roman"/>
          <w:b/>
          <w:bCs/>
        </w:rPr>
        <w:t>Orientações curriculares para o Ensino Médio</w:t>
      </w:r>
      <w:r w:rsidRPr="00A707E3">
        <w:rPr>
          <w:rFonts w:ascii="Times New Roman" w:hAnsi="Times New Roman"/>
        </w:rPr>
        <w:t>: Ciências Humanas e suas Tecnologias. Brasília: 2006.</w:t>
      </w:r>
    </w:p>
    <w:p w:rsidR="00A707E3" w:rsidRPr="00A707E3" w:rsidRDefault="00A707E3" w:rsidP="00A707E3">
      <w:pPr>
        <w:rPr>
          <w:rFonts w:ascii="Times New Roman" w:hAnsi="Times New Roman"/>
        </w:rPr>
      </w:pPr>
      <w:r w:rsidRPr="00A707E3">
        <w:rPr>
          <w:rFonts w:ascii="Times New Roman" w:hAnsi="Times New Roman"/>
        </w:rPr>
        <w:t>______</w:t>
      </w:r>
      <w:r w:rsidRPr="00A707E3">
        <w:rPr>
          <w:rFonts w:ascii="Times New Roman" w:hAnsi="Times New Roman"/>
          <w:color w:val="174189"/>
          <w:sz w:val="17"/>
          <w:szCs w:val="17"/>
        </w:rPr>
        <w:t xml:space="preserve"> </w:t>
      </w:r>
      <w:hyperlink r:id="rId17" w:history="1">
        <w:r w:rsidRPr="00A707E3">
          <w:rPr>
            <w:rStyle w:val="Hyperlink"/>
            <w:rFonts w:ascii="Times New Roman" w:hAnsi="Times New Roman"/>
          </w:rPr>
          <w:t>Ministério da Educação. Secretaria de Educação Média e Tecnológica. Parâmetros Curriculares</w:t>
        </w:r>
      </w:hyperlink>
      <w:r w:rsidRPr="00A707E3">
        <w:rPr>
          <w:rFonts w:ascii="Times New Roman" w:hAnsi="Times New Roman"/>
        </w:rPr>
        <w:t xml:space="preserve"> </w:t>
      </w:r>
      <w:r w:rsidRPr="00A707E3">
        <w:rPr>
          <w:rFonts w:ascii="Times New Roman" w:hAnsi="Times New Roman"/>
          <w:b/>
          <w:bCs/>
        </w:rPr>
        <w:t>Nacionais Ensino Médio</w:t>
      </w:r>
      <w:r w:rsidRPr="00A707E3">
        <w:rPr>
          <w:rFonts w:ascii="Times New Roman" w:hAnsi="Times New Roman"/>
        </w:rPr>
        <w:t>: Apresentação dos temas transversais, ética – 3º e 4º ciclos. Brasília: 1988.</w:t>
      </w:r>
    </w:p>
    <w:p w:rsidR="00A707E3" w:rsidRPr="00A707E3" w:rsidRDefault="00A707E3" w:rsidP="00A707E3">
      <w:pPr>
        <w:rPr>
          <w:rFonts w:ascii="Times New Roman" w:hAnsi="Times New Roman"/>
        </w:rPr>
      </w:pPr>
      <w:r w:rsidRPr="00A707E3">
        <w:rPr>
          <w:rFonts w:ascii="Times New Roman" w:hAnsi="Times New Roman"/>
        </w:rPr>
        <w:t xml:space="preserve">KOHAN, Walter (org.) </w:t>
      </w:r>
      <w:r w:rsidRPr="00A707E3">
        <w:rPr>
          <w:rFonts w:ascii="Times New Roman" w:hAnsi="Times New Roman"/>
          <w:b/>
          <w:bCs/>
        </w:rPr>
        <w:t>Filosofia na Escola Pública</w:t>
      </w:r>
      <w:r w:rsidRPr="00A707E3">
        <w:rPr>
          <w:rFonts w:ascii="Times New Roman" w:hAnsi="Times New Roman"/>
        </w:rPr>
        <w:t>. Petrópolis: Vozes, 2000.</w:t>
      </w:r>
    </w:p>
    <w:p w:rsidR="00A707E3" w:rsidRPr="00A707E3" w:rsidRDefault="00A707E3" w:rsidP="00A707E3">
      <w:pPr>
        <w:rPr>
          <w:rFonts w:ascii="Times New Roman" w:hAnsi="Times New Roman"/>
        </w:rPr>
      </w:pPr>
    </w:p>
    <w:p w:rsidR="00A707E3" w:rsidRPr="00A707E3" w:rsidRDefault="00A707E3" w:rsidP="00A707E3">
      <w:pPr>
        <w:shd w:val="clear" w:color="auto" w:fill="EEECE1"/>
        <w:jc w:val="center"/>
        <w:rPr>
          <w:rFonts w:ascii="Times New Roman" w:hAnsi="Times New Roman"/>
          <w:shd w:val="clear" w:color="auto" w:fill="EEECE1"/>
        </w:rPr>
      </w:pPr>
      <w:r w:rsidRPr="00A707E3">
        <w:rPr>
          <w:rFonts w:ascii="Times New Roman" w:hAnsi="Times New Roman"/>
          <w:b/>
          <w:bCs/>
          <w:shd w:val="clear" w:color="auto" w:fill="EEECE1"/>
        </w:rPr>
        <w:t xml:space="preserve">LABORATÓRIO DE PRODUÇÃO DE MATERIAL DIDÁTICO II </w:t>
      </w:r>
      <w:r w:rsidRPr="00A707E3">
        <w:rPr>
          <w:rFonts w:ascii="Times New Roman" w:hAnsi="Times New Roman"/>
          <w:shd w:val="clear" w:color="auto" w:fill="EEECE1"/>
        </w:rPr>
        <w:t>(c.h. 60h)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Estudo de textos fundamentais da tradição filosófica e de temas filosóficos tendo em vista possibilidades e modalidades de sua transmissão. Análise de textos didáticos e produção de material para o ensino.</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básica:</w:t>
      </w:r>
    </w:p>
    <w:p w:rsidR="00A707E3" w:rsidRPr="00A707E3" w:rsidRDefault="00A707E3" w:rsidP="00A707E3">
      <w:pPr>
        <w:rPr>
          <w:rFonts w:ascii="Times New Roman" w:hAnsi="Times New Roman"/>
          <w:b/>
          <w:bCs/>
        </w:rPr>
      </w:pPr>
      <w:r w:rsidRPr="00A707E3">
        <w:rPr>
          <w:rFonts w:ascii="Times New Roman" w:hAnsi="Times New Roman"/>
          <w:i/>
          <w:iCs/>
        </w:rPr>
        <w:t>Textos</w:t>
      </w:r>
      <w:r w:rsidRPr="00A707E3">
        <w:rPr>
          <w:rFonts w:ascii="Times New Roman" w:hAnsi="Times New Roman"/>
        </w:rPr>
        <w:t xml:space="preserve"> </w:t>
      </w:r>
      <w:r w:rsidRPr="00A707E3">
        <w:rPr>
          <w:rFonts w:ascii="Times New Roman" w:hAnsi="Times New Roman"/>
          <w:i/>
          <w:iCs/>
        </w:rPr>
        <w:t>seletos</w:t>
      </w:r>
      <w:r w:rsidRPr="00A707E3">
        <w:rPr>
          <w:rFonts w:ascii="Times New Roman" w:hAnsi="Times New Roman"/>
        </w:rPr>
        <w:t xml:space="preserve"> da tradição filosófica</w:t>
      </w:r>
      <w:r w:rsidRPr="00A707E3">
        <w:rPr>
          <w:rFonts w:ascii="Times New Roman" w:hAnsi="Times New Roman"/>
          <w:b/>
          <w:bCs/>
        </w:rPr>
        <w:t>.</w:t>
      </w:r>
    </w:p>
    <w:p w:rsidR="00A707E3" w:rsidRPr="00A707E3" w:rsidRDefault="00A707E3" w:rsidP="00A707E3">
      <w:pPr>
        <w:rPr>
          <w:rFonts w:ascii="Times New Roman" w:hAnsi="Times New Roman"/>
        </w:rPr>
      </w:pPr>
      <w:r w:rsidRPr="00A707E3">
        <w:rPr>
          <w:rFonts w:ascii="Times New Roman" w:hAnsi="Times New Roman"/>
          <w:i/>
          <w:iCs/>
        </w:rPr>
        <w:t>Manuais</w:t>
      </w:r>
      <w:r w:rsidRPr="00A707E3">
        <w:rPr>
          <w:rFonts w:ascii="Times New Roman" w:hAnsi="Times New Roman"/>
        </w:rPr>
        <w:t xml:space="preserve"> usados no ensino de filosofia.</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complementar:</w:t>
      </w:r>
    </w:p>
    <w:p w:rsidR="00A707E3" w:rsidRPr="00A707E3" w:rsidRDefault="00A707E3" w:rsidP="00A707E3">
      <w:pPr>
        <w:rPr>
          <w:rFonts w:ascii="Times New Roman" w:hAnsi="Times New Roman"/>
        </w:rPr>
      </w:pPr>
      <w:r w:rsidRPr="00A707E3">
        <w:rPr>
          <w:rFonts w:ascii="Times New Roman" w:hAnsi="Times New Roman"/>
        </w:rPr>
        <w:t xml:space="preserve">BRASIL. Ministério da Educação e Cultura. Secretaria da Educação Básica. </w:t>
      </w:r>
      <w:r w:rsidRPr="00A707E3">
        <w:rPr>
          <w:rFonts w:ascii="Times New Roman" w:hAnsi="Times New Roman"/>
          <w:b/>
          <w:bCs/>
        </w:rPr>
        <w:t>Orientações curriculares para o Ensino Médio</w:t>
      </w:r>
      <w:r w:rsidRPr="00A707E3">
        <w:rPr>
          <w:rFonts w:ascii="Times New Roman" w:hAnsi="Times New Roman"/>
        </w:rPr>
        <w:t>: Ciências Humanas e suas Tecnologias. Brasília: 2006.</w:t>
      </w:r>
    </w:p>
    <w:p w:rsidR="00A707E3" w:rsidRPr="00A707E3" w:rsidRDefault="00A707E3" w:rsidP="00A707E3">
      <w:pPr>
        <w:rPr>
          <w:rFonts w:ascii="Times New Roman" w:hAnsi="Times New Roman"/>
        </w:rPr>
      </w:pPr>
      <w:r w:rsidRPr="00A707E3">
        <w:rPr>
          <w:rFonts w:ascii="Times New Roman" w:hAnsi="Times New Roman"/>
        </w:rPr>
        <w:lastRenderedPageBreak/>
        <w:t>______</w:t>
      </w:r>
      <w:r w:rsidRPr="00A707E3">
        <w:rPr>
          <w:rFonts w:ascii="Times New Roman" w:hAnsi="Times New Roman"/>
          <w:color w:val="174189"/>
          <w:sz w:val="17"/>
          <w:szCs w:val="17"/>
        </w:rPr>
        <w:t xml:space="preserve"> </w:t>
      </w:r>
      <w:hyperlink r:id="rId18" w:history="1">
        <w:r w:rsidRPr="00A707E3">
          <w:rPr>
            <w:rStyle w:val="Hyperlink"/>
            <w:rFonts w:ascii="Times New Roman" w:hAnsi="Times New Roman"/>
          </w:rPr>
          <w:t>Ministério da Educação. Secretaria de Educação Média e Tecnológica. Parâmetros Curriculares</w:t>
        </w:r>
      </w:hyperlink>
      <w:r w:rsidRPr="00A707E3">
        <w:rPr>
          <w:rFonts w:ascii="Times New Roman" w:hAnsi="Times New Roman"/>
        </w:rPr>
        <w:t xml:space="preserve"> </w:t>
      </w:r>
      <w:r w:rsidRPr="00A707E3">
        <w:rPr>
          <w:rFonts w:ascii="Times New Roman" w:hAnsi="Times New Roman"/>
          <w:b/>
          <w:bCs/>
        </w:rPr>
        <w:t>Nacionais Ensino Médio</w:t>
      </w:r>
      <w:r w:rsidRPr="00A707E3">
        <w:rPr>
          <w:rFonts w:ascii="Times New Roman" w:hAnsi="Times New Roman"/>
        </w:rPr>
        <w:t>: Apresentação dos temas transversais, ética – 3º e 4º ciclos. Brasília: 1988.</w:t>
      </w:r>
    </w:p>
    <w:p w:rsidR="00A707E3" w:rsidRPr="00A707E3" w:rsidRDefault="00A707E3" w:rsidP="00A707E3">
      <w:pPr>
        <w:rPr>
          <w:rFonts w:ascii="Times New Roman" w:hAnsi="Times New Roman"/>
        </w:rPr>
      </w:pPr>
      <w:r w:rsidRPr="00A707E3">
        <w:rPr>
          <w:rFonts w:ascii="Times New Roman" w:hAnsi="Times New Roman"/>
        </w:rPr>
        <w:t>_______</w:t>
      </w:r>
      <w:hyperlink r:id="rId19" w:history="1">
        <w:r w:rsidRPr="00A707E3">
          <w:rPr>
            <w:rStyle w:val="Hyperlink"/>
            <w:rFonts w:ascii="Times New Roman" w:hAnsi="Times New Roman"/>
          </w:rPr>
          <w:t>Ministério da Educação. Secretaria de Educação Média e Tecnológica. Parâmetros Curriculares</w:t>
        </w:r>
      </w:hyperlink>
      <w:r w:rsidRPr="00A707E3">
        <w:rPr>
          <w:rFonts w:ascii="Times New Roman" w:hAnsi="Times New Roman"/>
        </w:rPr>
        <w:t xml:space="preserve"> </w:t>
      </w:r>
      <w:r w:rsidRPr="00A707E3">
        <w:rPr>
          <w:rFonts w:ascii="Times New Roman" w:hAnsi="Times New Roman"/>
          <w:b/>
          <w:bCs/>
        </w:rPr>
        <w:t xml:space="preserve">Nacionais Ensino Médio: </w:t>
      </w:r>
      <w:r w:rsidRPr="00A707E3">
        <w:rPr>
          <w:rFonts w:ascii="Times New Roman" w:hAnsi="Times New Roman"/>
        </w:rPr>
        <w:t>Ciências Humanas e suas tecnologias. Brasília: 1999.</w:t>
      </w:r>
    </w:p>
    <w:p w:rsidR="00A707E3" w:rsidRPr="00A707E3" w:rsidRDefault="00A707E3" w:rsidP="00A707E3">
      <w:pPr>
        <w:rPr>
          <w:rFonts w:ascii="Times New Roman" w:hAnsi="Times New Roman"/>
        </w:rPr>
      </w:pPr>
    </w:p>
    <w:p w:rsidR="00A707E3" w:rsidRPr="00A707E3" w:rsidRDefault="00A707E3" w:rsidP="00A707E3">
      <w:pPr>
        <w:shd w:val="clear" w:color="auto" w:fill="EEECE1"/>
        <w:jc w:val="center"/>
        <w:rPr>
          <w:rFonts w:ascii="Times New Roman" w:hAnsi="Times New Roman"/>
        </w:rPr>
      </w:pPr>
      <w:r w:rsidRPr="00A707E3">
        <w:rPr>
          <w:rFonts w:ascii="Times New Roman" w:hAnsi="Times New Roman"/>
          <w:b/>
          <w:bCs/>
        </w:rPr>
        <w:t xml:space="preserve">DIDÁTICA E FORMAÇÃO DE PROFESSORES </w:t>
      </w:r>
      <w:r w:rsidRPr="00A707E3">
        <w:rPr>
          <w:rFonts w:ascii="Times New Roman" w:hAnsi="Times New Roman"/>
        </w:rPr>
        <w:t>(c.h. 60h)</w:t>
      </w:r>
    </w:p>
    <w:p w:rsidR="00A707E3" w:rsidRPr="00A707E3" w:rsidRDefault="00A707E3" w:rsidP="00A707E3">
      <w:pPr>
        <w:rPr>
          <w:rFonts w:ascii="Times New Roman" w:hAnsi="Times New Roman"/>
        </w:rPr>
      </w:pPr>
      <w:r w:rsidRPr="00A707E3">
        <w:rPr>
          <w:rFonts w:ascii="Times New Roman" w:hAnsi="Times New Roman"/>
          <w:b/>
          <w:bCs/>
        </w:rPr>
        <w:t xml:space="preserve">Ementa: </w:t>
      </w:r>
      <w:r w:rsidRPr="00A707E3">
        <w:rPr>
          <w:rFonts w:ascii="Times New Roman" w:hAnsi="Times New Roman"/>
        </w:rPr>
        <w:t>Estudo da função social da escola, a história e historicidade da profissão docente focando: relação teoria-prática na didática crítica, conteúdo-forma, interação professor-aluno, planejamento da ação didática, desenvolvimento dos conteúdos e  concepções pedagógicas: a) liberal (tradicional, renovada-progressista, renovada não-diretiva, tecnicista), b) progressista (libertadora, libertária, crítico-social dos conteúdos). Compreensão da aula como forma de organização do ensino, enfocando a escola, o currículo e o plano de curso, plano de disciplina, plano de aula, as características gerais da aula, a estruturação didática da aula, tipos de aula, assim como os procedimentos de ensino-aprendizagem individualizantes, socializantes e sócio-individualizantes com base nos conceitos de transposição didática, contrato didático, situações didáticas e as relações com o saber.</w:t>
      </w:r>
    </w:p>
    <w:p w:rsidR="00A707E3" w:rsidRPr="00A707E3" w:rsidRDefault="00A707E3" w:rsidP="00A707E3">
      <w:pPr>
        <w:rPr>
          <w:rFonts w:ascii="Times New Roman" w:hAnsi="Times New Roman"/>
          <w:b/>
          <w:bCs/>
        </w:rPr>
      </w:pPr>
      <w:r w:rsidRPr="00A707E3">
        <w:rPr>
          <w:rFonts w:ascii="Times New Roman" w:hAnsi="Times New Roman"/>
          <w:b/>
          <w:bCs/>
        </w:rPr>
        <w:t>Bibliografia Básica:</w:t>
      </w:r>
    </w:p>
    <w:p w:rsidR="00A707E3" w:rsidRPr="00A707E3" w:rsidRDefault="00A707E3" w:rsidP="00A707E3">
      <w:pPr>
        <w:autoSpaceDE w:val="0"/>
        <w:rPr>
          <w:rFonts w:ascii="Times New Roman" w:hAnsi="Times New Roman"/>
        </w:rPr>
      </w:pPr>
      <w:r w:rsidRPr="00A707E3">
        <w:rPr>
          <w:rFonts w:ascii="Times New Roman" w:hAnsi="Times New Roman"/>
        </w:rPr>
        <w:t xml:space="preserve">CASTRO, Amélia Domingues de. CARVALHO, Anna Maria Pessoa de. (Orgs.). </w:t>
      </w:r>
      <w:r w:rsidRPr="00A707E3">
        <w:rPr>
          <w:rFonts w:ascii="Times New Roman" w:hAnsi="Times New Roman"/>
          <w:b/>
          <w:bCs/>
        </w:rPr>
        <w:t>Ensinar a ensinar</w:t>
      </w:r>
      <w:r w:rsidRPr="00A707E3">
        <w:rPr>
          <w:rFonts w:ascii="Times New Roman" w:hAnsi="Times New Roman"/>
        </w:rPr>
        <w:t>: didática para a escola fundamental e média. SP: Pioneira, 2001.</w:t>
      </w:r>
    </w:p>
    <w:p w:rsidR="00A707E3" w:rsidRPr="00A707E3" w:rsidRDefault="00A707E3" w:rsidP="00A707E3">
      <w:pPr>
        <w:autoSpaceDE w:val="0"/>
        <w:rPr>
          <w:rFonts w:ascii="Times New Roman" w:hAnsi="Times New Roman"/>
        </w:rPr>
      </w:pPr>
      <w:r w:rsidRPr="00A707E3">
        <w:rPr>
          <w:rFonts w:ascii="Times New Roman" w:hAnsi="Times New Roman"/>
        </w:rPr>
        <w:t xml:space="preserve">HAIDT, Regina Célia Cazaux. </w:t>
      </w:r>
      <w:r w:rsidRPr="00A707E3">
        <w:rPr>
          <w:rFonts w:ascii="Times New Roman" w:hAnsi="Times New Roman"/>
          <w:b/>
          <w:bCs/>
        </w:rPr>
        <w:t>Curso de didática geral</w:t>
      </w:r>
      <w:r w:rsidRPr="00A707E3">
        <w:rPr>
          <w:rFonts w:ascii="Times New Roman" w:hAnsi="Times New Roman"/>
        </w:rPr>
        <w:t>. São Paulo, SP: Ática, 1999.</w:t>
      </w:r>
    </w:p>
    <w:p w:rsidR="00A707E3" w:rsidRPr="00A707E3" w:rsidRDefault="00A707E3" w:rsidP="00A707E3">
      <w:pPr>
        <w:snapToGrid w:val="0"/>
        <w:rPr>
          <w:rFonts w:ascii="Times New Roman" w:hAnsi="Times New Roman"/>
        </w:rPr>
      </w:pPr>
      <w:r w:rsidRPr="00A707E3">
        <w:rPr>
          <w:rFonts w:ascii="Times New Roman" w:hAnsi="Times New Roman"/>
        </w:rPr>
        <w:t>LIBÂNEO. J. C</w:t>
      </w:r>
      <w:r w:rsidRPr="00A707E3">
        <w:rPr>
          <w:rFonts w:ascii="Times New Roman" w:hAnsi="Times New Roman"/>
          <w:i/>
          <w:iCs/>
        </w:rPr>
        <w:t xml:space="preserve">. </w:t>
      </w:r>
      <w:r w:rsidRPr="00A707E3">
        <w:rPr>
          <w:rFonts w:ascii="Times New Roman" w:hAnsi="Times New Roman"/>
          <w:b/>
          <w:bCs/>
        </w:rPr>
        <w:t>Didática</w:t>
      </w:r>
      <w:r w:rsidRPr="00A707E3">
        <w:rPr>
          <w:rFonts w:ascii="Times New Roman" w:hAnsi="Times New Roman"/>
        </w:rPr>
        <w:t>. 12ª reimpressão, SP: Cortez, 1994.</w:t>
      </w:r>
    </w:p>
    <w:p w:rsidR="00A707E3" w:rsidRPr="00A707E3" w:rsidRDefault="00A707E3" w:rsidP="00A707E3">
      <w:pPr>
        <w:autoSpaceDE w:val="0"/>
        <w:rPr>
          <w:rFonts w:ascii="Times New Roman" w:hAnsi="Times New Roman"/>
        </w:rPr>
      </w:pPr>
      <w:r w:rsidRPr="00A707E3">
        <w:rPr>
          <w:rFonts w:ascii="Times New Roman" w:hAnsi="Times New Roman"/>
        </w:rPr>
        <w:t xml:space="preserve">TARDIF, Maurice. </w:t>
      </w:r>
      <w:r w:rsidRPr="00A707E3">
        <w:rPr>
          <w:rFonts w:ascii="Times New Roman" w:hAnsi="Times New Roman"/>
          <w:b/>
          <w:bCs/>
        </w:rPr>
        <w:t>Saberes docentes e formação profissional</w:t>
      </w:r>
      <w:r w:rsidRPr="00A707E3">
        <w:rPr>
          <w:rFonts w:ascii="Times New Roman" w:hAnsi="Times New Roman"/>
        </w:rPr>
        <w:t>. RJ: Vozes, 2002.</w:t>
      </w:r>
    </w:p>
    <w:p w:rsidR="00A707E3" w:rsidRPr="00A707E3" w:rsidRDefault="00A707E3" w:rsidP="00A707E3">
      <w:pPr>
        <w:pStyle w:val="Corpodetexto32"/>
        <w:snapToGrid w:val="0"/>
        <w:rPr>
          <w:rFonts w:ascii="Times New Roman" w:hAnsi="Times New Roman" w:cs="Times New Roman"/>
          <w:sz w:val="24"/>
          <w:szCs w:val="24"/>
        </w:rPr>
      </w:pPr>
      <w:r w:rsidRPr="00A707E3">
        <w:rPr>
          <w:rFonts w:ascii="Times New Roman" w:hAnsi="Times New Roman" w:cs="Times New Roman"/>
          <w:sz w:val="24"/>
          <w:szCs w:val="24"/>
        </w:rPr>
        <w:t>VEIGA, Ilma Passos Alencastro. (Org.).</w:t>
      </w:r>
      <w:r w:rsidRPr="00A707E3">
        <w:rPr>
          <w:rFonts w:ascii="Times New Roman" w:hAnsi="Times New Roman" w:cs="Times New Roman"/>
          <w:i/>
          <w:iCs/>
          <w:sz w:val="24"/>
          <w:szCs w:val="24"/>
        </w:rPr>
        <w:t xml:space="preserve"> </w:t>
      </w:r>
      <w:r w:rsidRPr="00A707E3">
        <w:rPr>
          <w:rFonts w:ascii="Times New Roman" w:hAnsi="Times New Roman" w:cs="Times New Roman"/>
          <w:b/>
          <w:bCs/>
          <w:sz w:val="24"/>
          <w:szCs w:val="24"/>
        </w:rPr>
        <w:t>Projeto político-pedagógico da escola</w:t>
      </w:r>
      <w:r w:rsidRPr="00A707E3">
        <w:rPr>
          <w:rFonts w:ascii="Times New Roman" w:hAnsi="Times New Roman" w:cs="Times New Roman"/>
          <w:i/>
          <w:iCs/>
          <w:sz w:val="24"/>
          <w:szCs w:val="24"/>
        </w:rPr>
        <w:t xml:space="preserve">: </w:t>
      </w:r>
      <w:r w:rsidRPr="00A707E3">
        <w:rPr>
          <w:rFonts w:ascii="Times New Roman" w:hAnsi="Times New Roman" w:cs="Times New Roman"/>
          <w:sz w:val="24"/>
          <w:szCs w:val="24"/>
        </w:rPr>
        <w:t>uma construção possível. 10 ed., SP: Papirus, 2000.</w:t>
      </w:r>
    </w:p>
    <w:p w:rsidR="00A707E3" w:rsidRPr="00A707E3" w:rsidRDefault="00A707E3" w:rsidP="00A707E3">
      <w:pPr>
        <w:autoSpaceDE w:val="0"/>
        <w:rPr>
          <w:rFonts w:ascii="Times New Roman" w:hAnsi="Times New Roman"/>
        </w:rPr>
      </w:pPr>
      <w:r w:rsidRPr="00A707E3">
        <w:rPr>
          <w:rFonts w:ascii="Times New Roman" w:hAnsi="Times New Roman"/>
        </w:rPr>
        <w:t xml:space="preserve">______. </w:t>
      </w:r>
      <w:r w:rsidRPr="00A707E3">
        <w:rPr>
          <w:rFonts w:ascii="Times New Roman" w:hAnsi="Times New Roman"/>
          <w:b/>
          <w:bCs/>
        </w:rPr>
        <w:t>Didática:</w:t>
      </w:r>
      <w:r w:rsidRPr="00A707E3">
        <w:rPr>
          <w:rFonts w:ascii="Times New Roman" w:hAnsi="Times New Roman"/>
        </w:rPr>
        <w:t xml:space="preserve"> o ensino e suas relações. Campinas, São Paulo: Papirus, 1996.</w:t>
      </w:r>
    </w:p>
    <w:p w:rsidR="00A707E3" w:rsidRPr="00A707E3" w:rsidRDefault="00A707E3" w:rsidP="00A707E3">
      <w:pPr>
        <w:rPr>
          <w:rFonts w:ascii="Times New Roman" w:hAnsi="Times New Roman"/>
          <w:b/>
          <w:bCs/>
        </w:rPr>
      </w:pPr>
      <w:r w:rsidRPr="00A707E3">
        <w:rPr>
          <w:rFonts w:ascii="Times New Roman" w:hAnsi="Times New Roman"/>
          <w:b/>
          <w:bCs/>
        </w:rPr>
        <w:t>Bibliografia Complementar:</w:t>
      </w:r>
    </w:p>
    <w:p w:rsidR="00A707E3" w:rsidRPr="00A707E3" w:rsidRDefault="00A707E3" w:rsidP="00A707E3">
      <w:pPr>
        <w:pStyle w:val="Corpodetexto21"/>
        <w:spacing w:after="0" w:line="240" w:lineRule="auto"/>
        <w:jc w:val="both"/>
        <w:rPr>
          <w:rFonts w:ascii="Times New Roman" w:hAnsi="Times New Roman" w:cs="Times New Roman"/>
        </w:rPr>
      </w:pPr>
      <w:r w:rsidRPr="00A707E3">
        <w:rPr>
          <w:rFonts w:ascii="Times New Roman" w:hAnsi="Times New Roman" w:cs="Times New Roman"/>
        </w:rPr>
        <w:t xml:space="preserve">CHARLOT, Bernard. </w:t>
      </w:r>
      <w:r w:rsidRPr="00A707E3">
        <w:rPr>
          <w:rFonts w:ascii="Times New Roman" w:hAnsi="Times New Roman" w:cs="Times New Roman"/>
          <w:b/>
          <w:bCs/>
        </w:rPr>
        <w:t>Da relação com o saber:</w:t>
      </w:r>
      <w:r w:rsidRPr="00A707E3">
        <w:rPr>
          <w:rFonts w:ascii="Times New Roman" w:hAnsi="Times New Roman" w:cs="Times New Roman"/>
        </w:rPr>
        <w:t xml:space="preserve"> elementos para uma teoria. Porto Alegre, RS: Artes Médicas, 2000.</w:t>
      </w:r>
    </w:p>
    <w:p w:rsidR="00A707E3" w:rsidRPr="00A707E3" w:rsidRDefault="00A707E3" w:rsidP="00A707E3">
      <w:pPr>
        <w:pStyle w:val="Corpodetexto32"/>
        <w:snapToGrid w:val="0"/>
        <w:rPr>
          <w:rFonts w:ascii="Times New Roman" w:hAnsi="Times New Roman" w:cs="Times New Roman"/>
          <w:sz w:val="24"/>
          <w:szCs w:val="24"/>
        </w:rPr>
      </w:pPr>
      <w:r w:rsidRPr="00A707E3">
        <w:rPr>
          <w:rFonts w:ascii="Times New Roman" w:hAnsi="Times New Roman" w:cs="Times New Roman"/>
          <w:sz w:val="24"/>
          <w:szCs w:val="24"/>
        </w:rPr>
        <w:t xml:space="preserve">LIBÂNEO, José Carlos. </w:t>
      </w:r>
      <w:r w:rsidRPr="00A707E3">
        <w:rPr>
          <w:rFonts w:ascii="Times New Roman" w:hAnsi="Times New Roman" w:cs="Times New Roman"/>
          <w:b/>
          <w:bCs/>
          <w:sz w:val="24"/>
          <w:szCs w:val="24"/>
        </w:rPr>
        <w:t>Organização e gestão da escola</w:t>
      </w:r>
      <w:r w:rsidRPr="00A707E3">
        <w:rPr>
          <w:rFonts w:ascii="Times New Roman" w:hAnsi="Times New Roman" w:cs="Times New Roman"/>
          <w:i/>
          <w:iCs/>
          <w:sz w:val="24"/>
          <w:szCs w:val="24"/>
        </w:rPr>
        <w:t xml:space="preserve">: </w:t>
      </w:r>
      <w:r w:rsidRPr="00A707E3">
        <w:rPr>
          <w:rFonts w:ascii="Times New Roman" w:hAnsi="Times New Roman" w:cs="Times New Roman"/>
          <w:sz w:val="24"/>
          <w:szCs w:val="24"/>
        </w:rPr>
        <w:t>teoria</w:t>
      </w:r>
      <w:r w:rsidRPr="00A707E3">
        <w:rPr>
          <w:rFonts w:ascii="Times New Roman" w:hAnsi="Times New Roman" w:cs="Times New Roman"/>
          <w:i/>
          <w:iCs/>
          <w:sz w:val="24"/>
          <w:szCs w:val="24"/>
        </w:rPr>
        <w:t xml:space="preserve"> e </w:t>
      </w:r>
      <w:r w:rsidRPr="00A707E3">
        <w:rPr>
          <w:rFonts w:ascii="Times New Roman" w:hAnsi="Times New Roman" w:cs="Times New Roman"/>
          <w:sz w:val="24"/>
          <w:szCs w:val="24"/>
        </w:rPr>
        <w:t>prática</w:t>
      </w:r>
      <w:r w:rsidRPr="00A707E3">
        <w:rPr>
          <w:rFonts w:ascii="Times New Roman" w:hAnsi="Times New Roman" w:cs="Times New Roman"/>
          <w:i/>
          <w:iCs/>
          <w:sz w:val="24"/>
          <w:szCs w:val="24"/>
        </w:rPr>
        <w:t>.</w:t>
      </w:r>
      <w:r w:rsidRPr="00A707E3">
        <w:rPr>
          <w:rFonts w:ascii="Times New Roman" w:hAnsi="Times New Roman" w:cs="Times New Roman"/>
          <w:sz w:val="24"/>
          <w:szCs w:val="24"/>
        </w:rPr>
        <w:t xml:space="preserve"> 4 ed., GO: Alternativa, 2001.</w:t>
      </w:r>
    </w:p>
    <w:p w:rsidR="00A707E3" w:rsidRPr="00A707E3" w:rsidRDefault="00A707E3" w:rsidP="00A707E3">
      <w:pPr>
        <w:snapToGrid w:val="0"/>
        <w:rPr>
          <w:rFonts w:ascii="Times New Roman" w:hAnsi="Times New Roman"/>
        </w:rPr>
      </w:pPr>
      <w:r w:rsidRPr="00A707E3">
        <w:rPr>
          <w:rFonts w:ascii="Times New Roman" w:hAnsi="Times New Roman"/>
          <w:lang w:val="it-IT"/>
        </w:rPr>
        <w:t xml:space="preserve">MENEGOLLA, Maximiliano. SANT’ANNA, Ilza Martins. </w:t>
      </w:r>
      <w:r w:rsidRPr="00A707E3">
        <w:rPr>
          <w:rFonts w:ascii="Times New Roman" w:hAnsi="Times New Roman"/>
          <w:b/>
          <w:bCs/>
          <w:lang w:val="es-ES_tradnl"/>
        </w:rPr>
        <w:t xml:space="preserve">Por que planejar? como planejar?: </w:t>
      </w:r>
      <w:r w:rsidRPr="00A707E3">
        <w:rPr>
          <w:rFonts w:ascii="Times New Roman" w:hAnsi="Times New Roman"/>
          <w:lang w:val="es-ES_tradnl"/>
        </w:rPr>
        <w:t xml:space="preserve">currículo, área, aula. </w:t>
      </w:r>
      <w:r w:rsidRPr="00A707E3">
        <w:rPr>
          <w:rFonts w:ascii="Times New Roman" w:hAnsi="Times New Roman"/>
        </w:rPr>
        <w:t>3 ed., Rio de Janeiro, RJ: Vozes, 1991.</w:t>
      </w:r>
    </w:p>
    <w:p w:rsidR="00A707E3" w:rsidRPr="00A707E3" w:rsidRDefault="00A707E3" w:rsidP="00A707E3">
      <w:pPr>
        <w:pStyle w:val="Recuodecorpodetexto21"/>
        <w:spacing w:after="0" w:line="240" w:lineRule="auto"/>
        <w:ind w:left="0"/>
        <w:jc w:val="both"/>
        <w:rPr>
          <w:rFonts w:ascii="Times New Roman" w:hAnsi="Times New Roman" w:cs="Times New Roman"/>
          <w:lang w:val="pt-PT"/>
        </w:rPr>
      </w:pPr>
      <w:r w:rsidRPr="00A707E3">
        <w:rPr>
          <w:rFonts w:ascii="Times New Roman" w:hAnsi="Times New Roman" w:cs="Times New Roman"/>
          <w:lang w:val="pt-PT"/>
        </w:rPr>
        <w:t xml:space="preserve">PIMENTA, Selma Garrido. (Coord.). </w:t>
      </w:r>
      <w:r w:rsidRPr="00A707E3">
        <w:rPr>
          <w:rFonts w:ascii="Times New Roman" w:hAnsi="Times New Roman" w:cs="Times New Roman"/>
          <w:b/>
          <w:bCs/>
          <w:lang w:val="pt-PT"/>
        </w:rPr>
        <w:t xml:space="preserve">Pedagogia: </w:t>
      </w:r>
      <w:r w:rsidRPr="00A707E3">
        <w:rPr>
          <w:rFonts w:ascii="Times New Roman" w:hAnsi="Times New Roman" w:cs="Times New Roman"/>
          <w:lang w:val="pt-PT"/>
        </w:rPr>
        <w:t>ciência da educação? São Paulo, SP: Cortez, 1996.</w:t>
      </w:r>
    </w:p>
    <w:p w:rsidR="00A707E3" w:rsidRPr="00A707E3" w:rsidRDefault="00A707E3" w:rsidP="00A707E3">
      <w:pPr>
        <w:autoSpaceDE w:val="0"/>
        <w:rPr>
          <w:rFonts w:ascii="Times New Roman" w:hAnsi="Times New Roman"/>
        </w:rPr>
      </w:pPr>
      <w:r w:rsidRPr="00A707E3">
        <w:rPr>
          <w:rFonts w:ascii="Times New Roman" w:hAnsi="Times New Roman"/>
        </w:rPr>
        <w:t xml:space="preserve">RAMOS, Marise Nogueira. </w:t>
      </w:r>
      <w:r w:rsidRPr="00A707E3">
        <w:rPr>
          <w:rFonts w:ascii="Times New Roman" w:hAnsi="Times New Roman"/>
          <w:b/>
          <w:bCs/>
        </w:rPr>
        <w:t>A pedagogia das competências</w:t>
      </w:r>
      <w:r w:rsidRPr="00A707E3">
        <w:rPr>
          <w:rFonts w:ascii="Times New Roman" w:hAnsi="Times New Roman"/>
        </w:rPr>
        <w:t>: autonomia ou adaptação? São Paulo: Cortez, 2001.</w:t>
      </w:r>
    </w:p>
    <w:p w:rsidR="00A707E3" w:rsidRPr="00A707E3" w:rsidRDefault="00A707E3" w:rsidP="00A707E3">
      <w:pPr>
        <w:autoSpaceDE w:val="0"/>
        <w:rPr>
          <w:rFonts w:ascii="Times New Roman" w:hAnsi="Times New Roman"/>
        </w:rPr>
      </w:pPr>
      <w:r w:rsidRPr="00A707E3">
        <w:rPr>
          <w:rFonts w:ascii="Times New Roman" w:hAnsi="Times New Roman"/>
        </w:rPr>
        <w:t xml:space="preserve">VASCONCELLOS, Celso dos S. </w:t>
      </w:r>
      <w:r w:rsidRPr="00A707E3">
        <w:rPr>
          <w:rFonts w:ascii="Times New Roman" w:hAnsi="Times New Roman"/>
          <w:b/>
          <w:bCs/>
        </w:rPr>
        <w:t>Coordenação do trabalho pedagógico</w:t>
      </w:r>
      <w:r w:rsidRPr="00A707E3">
        <w:rPr>
          <w:rFonts w:ascii="Times New Roman" w:hAnsi="Times New Roman"/>
        </w:rPr>
        <w:t>: do projeto político-pedagógico ao cotidiano da sala de aula. São Paulo, Libertad, 2002.</w:t>
      </w:r>
    </w:p>
    <w:p w:rsidR="00A707E3" w:rsidRPr="00A707E3" w:rsidRDefault="00A707E3" w:rsidP="00A707E3">
      <w:pPr>
        <w:autoSpaceDE w:val="0"/>
        <w:rPr>
          <w:rFonts w:ascii="Times New Roman" w:hAnsi="Times New Roman"/>
        </w:rPr>
      </w:pPr>
      <w:r w:rsidRPr="00A707E3">
        <w:rPr>
          <w:rFonts w:ascii="Times New Roman" w:hAnsi="Times New Roman"/>
        </w:rPr>
        <w:t xml:space="preserve">_______. </w:t>
      </w:r>
      <w:r w:rsidRPr="00A707E3">
        <w:rPr>
          <w:rFonts w:ascii="Times New Roman" w:hAnsi="Times New Roman"/>
          <w:b/>
          <w:bCs/>
        </w:rPr>
        <w:t>Planejamento:</w:t>
      </w:r>
      <w:r w:rsidRPr="00A707E3">
        <w:rPr>
          <w:rFonts w:ascii="Times New Roman" w:hAnsi="Times New Roman"/>
        </w:rPr>
        <w:t xml:space="preserve"> projeto de ensino-aprendizagem e projeto político-pedagógico: elementos metodológicos para elaboração e realização. 10 ed., São Paulo, Libertad, 2002.</w:t>
      </w:r>
    </w:p>
    <w:p w:rsidR="00A707E3" w:rsidRPr="00A707E3" w:rsidRDefault="00A707E3" w:rsidP="00A707E3">
      <w:pPr>
        <w:autoSpaceDE w:val="0"/>
        <w:rPr>
          <w:rFonts w:ascii="Times New Roman" w:hAnsi="Times New Roman"/>
        </w:rPr>
      </w:pPr>
      <w:r w:rsidRPr="00A707E3">
        <w:rPr>
          <w:rFonts w:ascii="Times New Roman" w:hAnsi="Times New Roman"/>
        </w:rPr>
        <w:t xml:space="preserve">VEIGA, Ilma Passos Alencastro &amp; FONSECA, Marília. (Orgs). </w:t>
      </w:r>
      <w:r w:rsidRPr="00A707E3">
        <w:rPr>
          <w:rFonts w:ascii="Times New Roman" w:hAnsi="Times New Roman"/>
          <w:b/>
          <w:bCs/>
        </w:rPr>
        <w:t>As dimensões do projeto político-pedagógico:</w:t>
      </w:r>
      <w:r w:rsidRPr="00A707E3">
        <w:rPr>
          <w:rFonts w:ascii="Times New Roman" w:hAnsi="Times New Roman"/>
        </w:rPr>
        <w:t xml:space="preserve"> novos desafios para a escola. Campinas, São Paulo: Papirus, 2001.</w:t>
      </w:r>
    </w:p>
    <w:p w:rsidR="00A707E3" w:rsidRPr="00A707E3" w:rsidRDefault="00A707E3" w:rsidP="00A707E3">
      <w:pPr>
        <w:autoSpaceDE w:val="0"/>
        <w:rPr>
          <w:rFonts w:ascii="Times New Roman" w:hAnsi="Times New Roman"/>
        </w:rPr>
      </w:pPr>
      <w:r w:rsidRPr="00A707E3">
        <w:rPr>
          <w:rFonts w:ascii="Times New Roman" w:hAnsi="Times New Roman"/>
        </w:rPr>
        <w:t xml:space="preserve">VEIGA, Ilma Passos Alencastro. ARAUJO, José Carlos Souza. KAPUZINIAK, Célia. (Orgs). </w:t>
      </w:r>
      <w:r w:rsidRPr="00A707E3">
        <w:rPr>
          <w:rFonts w:ascii="Times New Roman" w:hAnsi="Times New Roman"/>
          <w:b/>
          <w:bCs/>
        </w:rPr>
        <w:t>Docência:</w:t>
      </w:r>
      <w:r w:rsidRPr="00A707E3">
        <w:rPr>
          <w:rFonts w:ascii="Times New Roman" w:hAnsi="Times New Roman"/>
        </w:rPr>
        <w:t xml:space="preserve"> uma construção ético-profissional. Campinas, São Paulo: Papirus, 2005.</w:t>
      </w:r>
    </w:p>
    <w:p w:rsidR="00A707E3" w:rsidRPr="00A707E3" w:rsidRDefault="00A707E3" w:rsidP="00A707E3">
      <w:pPr>
        <w:tabs>
          <w:tab w:val="left" w:pos="3615"/>
        </w:tabs>
        <w:autoSpaceDE w:val="0"/>
        <w:rPr>
          <w:rFonts w:ascii="Times New Roman" w:hAnsi="Times New Roman"/>
        </w:rPr>
      </w:pPr>
      <w:r w:rsidRPr="00A707E3">
        <w:rPr>
          <w:rFonts w:ascii="Times New Roman" w:hAnsi="Times New Roman"/>
        </w:rPr>
        <w:tab/>
      </w:r>
    </w:p>
    <w:p w:rsidR="00A707E3" w:rsidRPr="00A707E3" w:rsidRDefault="00A707E3" w:rsidP="00A707E3">
      <w:pPr>
        <w:shd w:val="clear" w:color="auto" w:fill="EEECE1"/>
        <w:jc w:val="center"/>
        <w:rPr>
          <w:rFonts w:ascii="Times New Roman" w:hAnsi="Times New Roman"/>
        </w:rPr>
      </w:pPr>
      <w:r w:rsidRPr="00A707E3">
        <w:rPr>
          <w:rFonts w:ascii="Times New Roman" w:hAnsi="Times New Roman"/>
          <w:b/>
          <w:bCs/>
        </w:rPr>
        <w:lastRenderedPageBreak/>
        <w:t xml:space="preserve">CURRÍCULO, POLÍTICA  GESTÃO EDUCACIONAL </w:t>
      </w:r>
      <w:r w:rsidRPr="00A707E3">
        <w:rPr>
          <w:rFonts w:ascii="Times New Roman" w:hAnsi="Times New Roman"/>
        </w:rPr>
        <w:t>(c.h. 60h)</w:t>
      </w:r>
    </w:p>
    <w:p w:rsidR="00A707E3" w:rsidRPr="00A707E3" w:rsidRDefault="00A707E3" w:rsidP="00A707E3">
      <w:pPr>
        <w:rPr>
          <w:rFonts w:ascii="Times New Roman" w:hAnsi="Times New Roman"/>
        </w:rPr>
      </w:pPr>
      <w:r w:rsidRPr="00A707E3">
        <w:rPr>
          <w:rFonts w:ascii="Times New Roman" w:hAnsi="Times New Roman"/>
          <w:b/>
          <w:bCs/>
          <w:i/>
          <w:iCs/>
        </w:rPr>
        <w:t xml:space="preserve">Ementa. </w:t>
      </w:r>
      <w:r w:rsidRPr="00A707E3">
        <w:rPr>
          <w:rFonts w:ascii="Times New Roman" w:hAnsi="Times New Roman"/>
        </w:rPr>
        <w:t>Estudo do currículo contemporâneo nas diversas teorias críticas e pós-críticas. As perspectivas históricas do campo do currículo no Brasil. O currículo, a política e a gestão democrática na legislação educacional brasileira com destaque para a proposta governamental de currículo nacional através de parâmetros curriculares nacionais do Ensino Fundamental e Médio e demais ações, programas e projetos curriculares implementados nas escolas na educação básica.</w:t>
      </w:r>
    </w:p>
    <w:p w:rsidR="00A707E3" w:rsidRPr="00A707E3" w:rsidRDefault="00A707E3" w:rsidP="00A707E3">
      <w:pPr>
        <w:rPr>
          <w:rFonts w:ascii="Times New Roman" w:hAnsi="Times New Roman"/>
          <w:b/>
          <w:b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Básica</w:t>
      </w:r>
      <w:r w:rsidRPr="00A707E3">
        <w:rPr>
          <w:rFonts w:ascii="Times New Roman" w:hAnsi="Times New Roman"/>
          <w:b/>
          <w:bCs/>
        </w:rPr>
        <w:t>:</w:t>
      </w:r>
    </w:p>
    <w:p w:rsidR="00A707E3" w:rsidRPr="00A707E3" w:rsidRDefault="00A707E3" w:rsidP="00A707E3">
      <w:pPr>
        <w:pStyle w:val="Corpodetexto"/>
        <w:spacing w:after="0"/>
        <w:jc w:val="both"/>
        <w:rPr>
          <w:rFonts w:ascii="Times New Roman" w:hAnsi="Times New Roman" w:cs="Times New Roman"/>
        </w:rPr>
      </w:pPr>
      <w:r w:rsidRPr="00A707E3">
        <w:rPr>
          <w:rFonts w:ascii="Times New Roman" w:hAnsi="Times New Roman" w:cs="Times New Roman"/>
        </w:rPr>
        <w:t xml:space="preserve">CORAZZA Sandra. </w:t>
      </w:r>
      <w:r w:rsidRPr="00A707E3">
        <w:rPr>
          <w:rFonts w:ascii="Times New Roman" w:hAnsi="Times New Roman" w:cs="Times New Roman"/>
          <w:b/>
          <w:bCs/>
        </w:rPr>
        <w:t>O que quer um currículo</w:t>
      </w:r>
      <w:r w:rsidRPr="00A707E3">
        <w:rPr>
          <w:rFonts w:ascii="Times New Roman" w:hAnsi="Times New Roman" w:cs="Times New Roman"/>
        </w:rPr>
        <w:t>. 2ª Ed. Petrópolis: Vozes, 2002.</w:t>
      </w:r>
    </w:p>
    <w:p w:rsidR="00A707E3" w:rsidRPr="00A707E3" w:rsidRDefault="00A707E3" w:rsidP="00A707E3">
      <w:pPr>
        <w:autoSpaceDE w:val="0"/>
        <w:rPr>
          <w:rFonts w:ascii="Times New Roman" w:hAnsi="Times New Roman"/>
        </w:rPr>
      </w:pPr>
      <w:r w:rsidRPr="00A707E3">
        <w:rPr>
          <w:rFonts w:ascii="Times New Roman" w:hAnsi="Times New Roman"/>
        </w:rPr>
        <w:t xml:space="preserve">DOLL Jr. William E. </w:t>
      </w:r>
      <w:r w:rsidRPr="00A707E3">
        <w:rPr>
          <w:rFonts w:ascii="Times New Roman" w:hAnsi="Times New Roman"/>
          <w:b/>
          <w:bCs/>
        </w:rPr>
        <w:t>Currículo</w:t>
      </w:r>
      <w:r w:rsidRPr="00A707E3">
        <w:rPr>
          <w:rFonts w:ascii="Times New Roman" w:hAnsi="Times New Roman"/>
        </w:rPr>
        <w:t>: uma perspectiva pós-moderna. Porto Alegre, RS: Artes Médicas, 1997.</w:t>
      </w:r>
    </w:p>
    <w:p w:rsidR="00A707E3" w:rsidRPr="00A707E3" w:rsidRDefault="00A707E3" w:rsidP="00A707E3">
      <w:pPr>
        <w:pStyle w:val="Corpodetexto"/>
        <w:spacing w:after="0"/>
        <w:jc w:val="both"/>
        <w:rPr>
          <w:rFonts w:ascii="Times New Roman" w:hAnsi="Times New Roman" w:cs="Times New Roman"/>
          <w:lang w:val="pt-PT"/>
        </w:rPr>
      </w:pPr>
      <w:r w:rsidRPr="00A707E3">
        <w:rPr>
          <w:rFonts w:ascii="Times New Roman" w:hAnsi="Times New Roman" w:cs="Times New Roman"/>
          <w:lang w:val="pt-PT"/>
        </w:rPr>
        <w:t xml:space="preserve">MOREIRA, Antonio Flávio. </w:t>
      </w:r>
      <w:r w:rsidRPr="00A707E3">
        <w:rPr>
          <w:rFonts w:ascii="Times New Roman" w:hAnsi="Times New Roman" w:cs="Times New Roman"/>
          <w:b/>
          <w:bCs/>
          <w:lang w:val="pt-PT"/>
        </w:rPr>
        <w:t xml:space="preserve">Currículo: </w:t>
      </w:r>
      <w:r w:rsidRPr="00A707E3">
        <w:rPr>
          <w:rFonts w:ascii="Times New Roman" w:hAnsi="Times New Roman" w:cs="Times New Roman"/>
          <w:lang w:val="pt-PT"/>
        </w:rPr>
        <w:t xml:space="preserve">questões atuais. 4 ed., Campinas, SP: Papirus, 1997. </w:t>
      </w:r>
    </w:p>
    <w:p w:rsidR="00A707E3" w:rsidRPr="00A707E3" w:rsidRDefault="00A707E3" w:rsidP="00A707E3">
      <w:pPr>
        <w:autoSpaceDE w:val="0"/>
        <w:rPr>
          <w:rFonts w:ascii="Times New Roman" w:hAnsi="Times New Roman"/>
        </w:rPr>
      </w:pPr>
      <w:r w:rsidRPr="00A707E3">
        <w:rPr>
          <w:rFonts w:ascii="Times New Roman" w:hAnsi="Times New Roman"/>
        </w:rPr>
        <w:t xml:space="preserve">SACRISTÁN, J. G. </w:t>
      </w:r>
      <w:r w:rsidRPr="00A707E3">
        <w:rPr>
          <w:rFonts w:ascii="Times New Roman" w:hAnsi="Times New Roman"/>
          <w:b/>
          <w:bCs/>
        </w:rPr>
        <w:t>O currículo:</w:t>
      </w:r>
      <w:r w:rsidRPr="00A707E3">
        <w:rPr>
          <w:rFonts w:ascii="Times New Roman" w:hAnsi="Times New Roman"/>
        </w:rPr>
        <w:t xml:space="preserve"> uma reflexão sobre a prática. Porto Alegre, RS: Artes Médicas, 1999.</w:t>
      </w:r>
    </w:p>
    <w:p w:rsidR="00A707E3" w:rsidRPr="00A707E3" w:rsidRDefault="00A707E3" w:rsidP="00A707E3">
      <w:pPr>
        <w:autoSpaceDE w:val="0"/>
        <w:rPr>
          <w:rFonts w:ascii="Times New Roman" w:hAnsi="Times New Roman"/>
        </w:rPr>
      </w:pPr>
      <w:r w:rsidRPr="00A707E3">
        <w:rPr>
          <w:rFonts w:ascii="Times New Roman" w:hAnsi="Times New Roman"/>
        </w:rPr>
        <w:t xml:space="preserve">SILVA, Tomaz Tadeu da. </w:t>
      </w:r>
      <w:r w:rsidRPr="00A707E3">
        <w:rPr>
          <w:rFonts w:ascii="Times New Roman" w:hAnsi="Times New Roman"/>
          <w:b/>
          <w:bCs/>
        </w:rPr>
        <w:t>Documentos de identidade:</w:t>
      </w:r>
      <w:r w:rsidRPr="00A707E3">
        <w:rPr>
          <w:rFonts w:ascii="Times New Roman" w:hAnsi="Times New Roman"/>
        </w:rPr>
        <w:t xml:space="preserve"> uma introdução às teorias do currículo. 2 ed., 1ª reimpressão, Belo Horizonte, MG: Autêntica, 2000.</w:t>
      </w:r>
    </w:p>
    <w:p w:rsidR="00A707E3" w:rsidRPr="00A707E3" w:rsidRDefault="00A707E3" w:rsidP="00A707E3">
      <w:pPr>
        <w:rPr>
          <w:rFonts w:ascii="Times New Roman" w:hAnsi="Times New Roman"/>
          <w:b/>
          <w:b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Complementar</w:t>
      </w:r>
      <w:r w:rsidRPr="00A707E3">
        <w:rPr>
          <w:rFonts w:ascii="Times New Roman" w:hAnsi="Times New Roman"/>
          <w:b/>
          <w:bCs/>
        </w:rPr>
        <w:t>:</w:t>
      </w:r>
    </w:p>
    <w:p w:rsidR="00A707E3" w:rsidRPr="00A707E3" w:rsidRDefault="00A707E3" w:rsidP="00A707E3">
      <w:pPr>
        <w:pStyle w:val="Corpodetexto"/>
        <w:spacing w:after="0"/>
        <w:jc w:val="both"/>
        <w:rPr>
          <w:rFonts w:ascii="Times New Roman" w:hAnsi="Times New Roman" w:cs="Times New Roman"/>
          <w:lang w:val="pt-PT"/>
        </w:rPr>
      </w:pPr>
      <w:r w:rsidRPr="00A707E3">
        <w:rPr>
          <w:rFonts w:ascii="Times New Roman" w:hAnsi="Times New Roman" w:cs="Times New Roman"/>
          <w:lang w:val="pt-PT"/>
        </w:rPr>
        <w:t xml:space="preserve">APPLE, Michael W. </w:t>
      </w:r>
      <w:r w:rsidRPr="00A707E3">
        <w:rPr>
          <w:rFonts w:ascii="Times New Roman" w:hAnsi="Times New Roman" w:cs="Times New Roman"/>
          <w:b/>
          <w:bCs/>
          <w:lang w:val="pt-PT"/>
        </w:rPr>
        <w:t>Ideologia e currículo</w:t>
      </w:r>
      <w:r w:rsidRPr="00A707E3">
        <w:rPr>
          <w:rFonts w:ascii="Times New Roman" w:hAnsi="Times New Roman" w:cs="Times New Roman"/>
          <w:lang w:val="pt-PT"/>
        </w:rPr>
        <w:t>. São Paulo, Brasiliense, 1982.</w:t>
      </w:r>
    </w:p>
    <w:p w:rsidR="00A707E3" w:rsidRPr="00A707E3" w:rsidRDefault="00A707E3" w:rsidP="00A707E3">
      <w:pPr>
        <w:rPr>
          <w:rFonts w:ascii="Times New Roman" w:hAnsi="Times New Roman"/>
        </w:rPr>
      </w:pPr>
      <w:r w:rsidRPr="00A707E3">
        <w:rPr>
          <w:rFonts w:ascii="Times New Roman" w:hAnsi="Times New Roman"/>
          <w:lang w:val="pt-PT"/>
        </w:rPr>
        <w:t xml:space="preserve">COLL, César. </w:t>
      </w:r>
      <w:r w:rsidRPr="00A707E3">
        <w:rPr>
          <w:rFonts w:ascii="Times New Roman" w:hAnsi="Times New Roman"/>
          <w:b/>
          <w:bCs/>
        </w:rPr>
        <w:t xml:space="preserve">Psicologia e currículo: </w:t>
      </w:r>
      <w:r w:rsidRPr="00A707E3">
        <w:rPr>
          <w:rFonts w:ascii="Times New Roman" w:hAnsi="Times New Roman"/>
        </w:rPr>
        <w:t>uma aproximação psicopedagógica à elaboração do currículo escolar</w:t>
      </w:r>
      <w:r w:rsidRPr="00A707E3">
        <w:rPr>
          <w:rFonts w:ascii="Times New Roman" w:hAnsi="Times New Roman"/>
          <w:b/>
          <w:bCs/>
        </w:rPr>
        <w:t>.</w:t>
      </w:r>
      <w:r w:rsidRPr="00A707E3">
        <w:rPr>
          <w:rFonts w:ascii="Times New Roman" w:hAnsi="Times New Roman"/>
        </w:rPr>
        <w:t xml:space="preserve"> 5. ed. São Paulo: Ática, 2000. </w:t>
      </w:r>
    </w:p>
    <w:p w:rsidR="00A707E3" w:rsidRPr="00A707E3" w:rsidRDefault="00A707E3" w:rsidP="00A707E3">
      <w:pPr>
        <w:rPr>
          <w:rFonts w:ascii="Times New Roman" w:hAnsi="Times New Roman"/>
          <w:lang w:val="pt-PT"/>
        </w:rPr>
      </w:pPr>
      <w:r w:rsidRPr="00A707E3">
        <w:rPr>
          <w:rFonts w:ascii="Times New Roman" w:hAnsi="Times New Roman"/>
        </w:rPr>
        <w:t xml:space="preserve">COSTA, Marisa Vorraber. (Org.) </w:t>
      </w:r>
      <w:r w:rsidRPr="00A707E3">
        <w:rPr>
          <w:rFonts w:ascii="Times New Roman" w:hAnsi="Times New Roman"/>
          <w:b/>
          <w:bCs/>
        </w:rPr>
        <w:t>O currículo nos limiares do contemporâneo.</w:t>
      </w:r>
      <w:r w:rsidRPr="00A707E3">
        <w:rPr>
          <w:rFonts w:ascii="Times New Roman" w:hAnsi="Times New Roman"/>
        </w:rPr>
        <w:t xml:space="preserve"> </w:t>
      </w:r>
      <w:r w:rsidRPr="00A707E3">
        <w:rPr>
          <w:rFonts w:ascii="Times New Roman" w:hAnsi="Times New Roman"/>
          <w:lang w:val="pt-PT"/>
        </w:rPr>
        <w:t xml:space="preserve">2. ed. RJ: DP&amp;A, 1999. </w:t>
      </w:r>
    </w:p>
    <w:p w:rsidR="00A707E3" w:rsidRPr="00A707E3" w:rsidRDefault="00A707E3" w:rsidP="00A707E3">
      <w:pPr>
        <w:autoSpaceDE w:val="0"/>
        <w:rPr>
          <w:rFonts w:ascii="Times New Roman" w:hAnsi="Times New Roman"/>
        </w:rPr>
      </w:pPr>
      <w:r w:rsidRPr="00A707E3">
        <w:rPr>
          <w:rFonts w:ascii="Times New Roman" w:hAnsi="Times New Roman"/>
        </w:rPr>
        <w:t xml:space="preserve">LIBANEO, J.C., OLIVEIRA, J.F. e TOSCHI, M.S. </w:t>
      </w:r>
      <w:r w:rsidRPr="00A707E3">
        <w:rPr>
          <w:rFonts w:ascii="Times New Roman" w:hAnsi="Times New Roman"/>
          <w:b/>
          <w:bCs/>
        </w:rPr>
        <w:t>Educação escolar</w:t>
      </w:r>
      <w:r w:rsidRPr="00A707E3">
        <w:rPr>
          <w:rFonts w:ascii="Times New Roman" w:hAnsi="Times New Roman"/>
        </w:rPr>
        <w:t>: política, estrutura e organização. São Paulo, SP: Cortez, 2003.</w:t>
      </w:r>
    </w:p>
    <w:p w:rsidR="00A707E3" w:rsidRPr="00A707E3" w:rsidRDefault="00A707E3" w:rsidP="00A707E3">
      <w:pPr>
        <w:pStyle w:val="Corpodetexto"/>
        <w:spacing w:after="0"/>
        <w:jc w:val="both"/>
        <w:rPr>
          <w:rFonts w:ascii="Times New Roman" w:hAnsi="Times New Roman" w:cs="Times New Roman"/>
          <w:lang w:val="pt-PT"/>
        </w:rPr>
      </w:pPr>
      <w:r w:rsidRPr="00A707E3">
        <w:rPr>
          <w:rFonts w:ascii="Times New Roman" w:hAnsi="Times New Roman" w:cs="Times New Roman"/>
          <w:lang w:val="pt-PT"/>
        </w:rPr>
        <w:t xml:space="preserve">MACEDO, Elizabeth F. de. LOPES, Alice Ribeiro Casemiro. </w:t>
      </w:r>
      <w:r w:rsidRPr="00A707E3">
        <w:rPr>
          <w:rFonts w:ascii="Times New Roman" w:hAnsi="Times New Roman" w:cs="Times New Roman"/>
          <w:b/>
          <w:bCs/>
          <w:lang w:val="pt-PT"/>
        </w:rPr>
        <w:t xml:space="preserve">Currículo: </w:t>
      </w:r>
      <w:r w:rsidRPr="00A707E3">
        <w:rPr>
          <w:rFonts w:ascii="Times New Roman" w:hAnsi="Times New Roman" w:cs="Times New Roman"/>
          <w:lang w:val="pt-PT"/>
        </w:rPr>
        <w:t>debates contemporâneos.</w:t>
      </w:r>
      <w:r w:rsidRPr="00A707E3">
        <w:rPr>
          <w:rFonts w:ascii="Times New Roman" w:hAnsi="Times New Roman" w:cs="Times New Roman"/>
          <w:b/>
          <w:bCs/>
          <w:lang w:val="pt-PT"/>
        </w:rPr>
        <w:t xml:space="preserve"> </w:t>
      </w:r>
      <w:r w:rsidRPr="00A707E3">
        <w:rPr>
          <w:rFonts w:ascii="Times New Roman" w:hAnsi="Times New Roman" w:cs="Times New Roman"/>
          <w:lang w:val="pt-PT"/>
        </w:rPr>
        <w:t>SP: Cortez, 2002.</w:t>
      </w:r>
    </w:p>
    <w:p w:rsidR="00A707E3" w:rsidRPr="00A707E3" w:rsidRDefault="00A707E3" w:rsidP="00A707E3">
      <w:pPr>
        <w:pStyle w:val="Corpodetexto"/>
        <w:spacing w:after="0"/>
        <w:jc w:val="both"/>
        <w:rPr>
          <w:rFonts w:ascii="Times New Roman" w:hAnsi="Times New Roman" w:cs="Times New Roman"/>
          <w:lang w:val="pt-PT"/>
        </w:rPr>
      </w:pPr>
      <w:r w:rsidRPr="00A707E3">
        <w:rPr>
          <w:rFonts w:ascii="Times New Roman" w:hAnsi="Times New Roman" w:cs="Times New Roman"/>
          <w:lang w:val="pt-PT"/>
        </w:rPr>
        <w:t xml:space="preserve">MOREIRA, Antonio Flávio. </w:t>
      </w:r>
      <w:r w:rsidRPr="00A707E3">
        <w:rPr>
          <w:rFonts w:ascii="Times New Roman" w:hAnsi="Times New Roman" w:cs="Times New Roman"/>
          <w:b/>
          <w:bCs/>
          <w:lang w:val="pt-PT"/>
        </w:rPr>
        <w:t>Currículo, cultura e sociedade</w:t>
      </w:r>
      <w:r w:rsidRPr="00A707E3">
        <w:rPr>
          <w:rFonts w:ascii="Times New Roman" w:hAnsi="Times New Roman" w:cs="Times New Roman"/>
          <w:lang w:val="pt-PT"/>
        </w:rPr>
        <w:t>. 3 ed., São Paulo: Cortez, 1994.</w:t>
      </w:r>
    </w:p>
    <w:p w:rsidR="00A707E3" w:rsidRPr="00A707E3" w:rsidRDefault="00A707E3" w:rsidP="00A707E3">
      <w:pPr>
        <w:pStyle w:val="Corpodetexto"/>
        <w:spacing w:after="0"/>
        <w:jc w:val="both"/>
        <w:rPr>
          <w:rFonts w:ascii="Times New Roman" w:hAnsi="Times New Roman" w:cs="Times New Roman"/>
          <w:lang w:val="pt-PT"/>
        </w:rPr>
      </w:pPr>
      <w:r w:rsidRPr="00A707E3">
        <w:rPr>
          <w:rFonts w:ascii="Times New Roman" w:hAnsi="Times New Roman" w:cs="Times New Roman"/>
          <w:lang w:val="pt-PT"/>
        </w:rPr>
        <w:t xml:space="preserve">______. </w:t>
      </w:r>
      <w:r w:rsidRPr="00A707E3">
        <w:rPr>
          <w:rFonts w:ascii="Times New Roman" w:hAnsi="Times New Roman" w:cs="Times New Roman"/>
          <w:b/>
          <w:bCs/>
          <w:lang w:val="pt-PT"/>
        </w:rPr>
        <w:t>Currículo:</w:t>
      </w:r>
      <w:r w:rsidRPr="00A707E3">
        <w:rPr>
          <w:rFonts w:ascii="Times New Roman" w:hAnsi="Times New Roman" w:cs="Times New Roman"/>
          <w:lang w:val="pt-PT"/>
        </w:rPr>
        <w:t xml:space="preserve"> políticas e práticas. 2 ed., Campinas, SP: Papirus, 2000.</w:t>
      </w:r>
    </w:p>
    <w:p w:rsidR="00A707E3" w:rsidRPr="00A707E3" w:rsidRDefault="00A707E3" w:rsidP="00A707E3">
      <w:pPr>
        <w:pStyle w:val="Corpodetexto"/>
        <w:spacing w:after="0"/>
        <w:jc w:val="both"/>
        <w:rPr>
          <w:rFonts w:ascii="Times New Roman" w:hAnsi="Times New Roman" w:cs="Times New Roman"/>
          <w:lang w:val="pt-PT"/>
        </w:rPr>
      </w:pPr>
      <w:r w:rsidRPr="00A707E3">
        <w:rPr>
          <w:rFonts w:ascii="Times New Roman" w:hAnsi="Times New Roman" w:cs="Times New Roman"/>
          <w:lang w:val="pt-PT"/>
        </w:rPr>
        <w:t xml:space="preserve">______. </w:t>
      </w:r>
      <w:r w:rsidRPr="00A707E3">
        <w:rPr>
          <w:rFonts w:ascii="Times New Roman" w:hAnsi="Times New Roman" w:cs="Times New Roman"/>
          <w:b/>
          <w:bCs/>
          <w:lang w:val="pt-PT"/>
        </w:rPr>
        <w:t>Currículos e programas no Brasil</w:t>
      </w:r>
      <w:r w:rsidRPr="00A707E3">
        <w:rPr>
          <w:rFonts w:ascii="Times New Roman" w:hAnsi="Times New Roman" w:cs="Times New Roman"/>
          <w:lang w:val="pt-PT"/>
        </w:rPr>
        <w:t xml:space="preserve">. 4 ed., Campinas, Papirus, 1999. </w:t>
      </w:r>
    </w:p>
    <w:p w:rsidR="00A707E3" w:rsidRPr="00A707E3" w:rsidRDefault="00A707E3" w:rsidP="00A707E3">
      <w:pPr>
        <w:pStyle w:val="Corpodetexto"/>
        <w:spacing w:after="0"/>
        <w:jc w:val="both"/>
        <w:rPr>
          <w:rFonts w:ascii="Times New Roman" w:hAnsi="Times New Roman" w:cs="Times New Roman"/>
          <w:lang w:val="pt-PT"/>
        </w:rPr>
      </w:pPr>
      <w:r w:rsidRPr="00A707E3">
        <w:rPr>
          <w:rFonts w:ascii="Times New Roman" w:hAnsi="Times New Roman" w:cs="Times New Roman"/>
          <w:lang w:val="pt-PT"/>
        </w:rPr>
        <w:t xml:space="preserve">______. GARCIA, Regina Leite. </w:t>
      </w:r>
      <w:r w:rsidRPr="00A707E3">
        <w:rPr>
          <w:rFonts w:ascii="Times New Roman" w:hAnsi="Times New Roman" w:cs="Times New Roman"/>
          <w:b/>
          <w:bCs/>
          <w:lang w:val="pt-PT"/>
        </w:rPr>
        <w:t>Currículo na contemporaneidade.</w:t>
      </w:r>
      <w:r w:rsidRPr="00A707E3">
        <w:rPr>
          <w:rFonts w:ascii="Times New Roman" w:hAnsi="Times New Roman" w:cs="Times New Roman"/>
          <w:lang w:val="pt-PT"/>
        </w:rPr>
        <w:t xml:space="preserve"> SP: Cortez, 2003.</w:t>
      </w:r>
    </w:p>
    <w:p w:rsidR="00A707E3" w:rsidRPr="00A707E3" w:rsidRDefault="00A707E3" w:rsidP="00A707E3">
      <w:pPr>
        <w:pStyle w:val="Corpodetexto"/>
        <w:spacing w:after="0"/>
        <w:jc w:val="both"/>
        <w:rPr>
          <w:rFonts w:ascii="Times New Roman" w:hAnsi="Times New Roman" w:cs="Times New Roman"/>
          <w:lang w:val="pt-PT"/>
        </w:rPr>
      </w:pPr>
      <w:r w:rsidRPr="00A707E3">
        <w:rPr>
          <w:rFonts w:ascii="Times New Roman" w:hAnsi="Times New Roman" w:cs="Times New Roman"/>
          <w:lang w:val="pt-PT"/>
        </w:rPr>
        <w:t>SILVA, Tomaz Tadeu da &amp; MOREIRA, Antonio Flávio.(Orgs.).</w:t>
      </w:r>
      <w:r w:rsidRPr="00A707E3">
        <w:rPr>
          <w:rFonts w:ascii="Times New Roman" w:hAnsi="Times New Roman" w:cs="Times New Roman"/>
          <w:b/>
          <w:bCs/>
          <w:lang w:val="pt-PT"/>
        </w:rPr>
        <w:t xml:space="preserve">Territórios contestados: </w:t>
      </w:r>
      <w:r w:rsidRPr="00A707E3">
        <w:rPr>
          <w:rFonts w:ascii="Times New Roman" w:hAnsi="Times New Roman" w:cs="Times New Roman"/>
          <w:lang w:val="pt-PT"/>
        </w:rPr>
        <w:t xml:space="preserve">o currículo e os novos mapas políticos e culturais.Petrópolis, RJ: Vozes, 1995. </w:t>
      </w:r>
    </w:p>
    <w:p w:rsidR="00A707E3" w:rsidRPr="00A707E3" w:rsidRDefault="00A707E3" w:rsidP="00A707E3">
      <w:pPr>
        <w:pStyle w:val="Corpodetexto"/>
        <w:spacing w:after="0"/>
        <w:jc w:val="both"/>
        <w:rPr>
          <w:rFonts w:ascii="Times New Roman" w:hAnsi="Times New Roman" w:cs="Times New Roman"/>
        </w:rPr>
      </w:pPr>
      <w:r w:rsidRPr="00A707E3">
        <w:rPr>
          <w:rFonts w:ascii="Times New Roman" w:hAnsi="Times New Roman" w:cs="Times New Roman"/>
        </w:rPr>
        <w:t>SILVA, Tomaz Tadeu da</w:t>
      </w:r>
      <w:r w:rsidRPr="00A707E3">
        <w:rPr>
          <w:rFonts w:ascii="Times New Roman" w:hAnsi="Times New Roman" w:cs="Times New Roman"/>
          <w:lang w:val="pt-PT"/>
        </w:rPr>
        <w:t xml:space="preserve">. </w:t>
      </w:r>
      <w:r w:rsidRPr="00A707E3">
        <w:rPr>
          <w:rFonts w:ascii="Times New Roman" w:hAnsi="Times New Roman" w:cs="Times New Roman"/>
          <w:b/>
          <w:bCs/>
        </w:rPr>
        <w:t xml:space="preserve">Identidades terminais: </w:t>
      </w:r>
      <w:r w:rsidRPr="00A707E3">
        <w:rPr>
          <w:rFonts w:ascii="Times New Roman" w:hAnsi="Times New Roman" w:cs="Times New Roman"/>
        </w:rPr>
        <w:t xml:space="preserve">as transformações na política da pedagogia e na pedagogia da política. Petrópolis, RJ: Vozes, 1996. </w:t>
      </w:r>
    </w:p>
    <w:p w:rsidR="00A707E3" w:rsidRPr="00A707E3" w:rsidRDefault="00A707E3" w:rsidP="00A707E3">
      <w:pPr>
        <w:pStyle w:val="Corpodetexto"/>
        <w:spacing w:after="0"/>
        <w:jc w:val="both"/>
        <w:rPr>
          <w:rFonts w:ascii="Times New Roman" w:hAnsi="Times New Roman" w:cs="Times New Roman"/>
          <w:lang w:val="pt-PT"/>
        </w:rPr>
      </w:pPr>
      <w:r w:rsidRPr="00A707E3">
        <w:rPr>
          <w:rFonts w:ascii="Times New Roman" w:hAnsi="Times New Roman" w:cs="Times New Roman"/>
        </w:rPr>
        <w:t>______.</w:t>
      </w:r>
      <w:r w:rsidRPr="00A707E3">
        <w:rPr>
          <w:rFonts w:ascii="Times New Roman" w:hAnsi="Times New Roman" w:cs="Times New Roman"/>
          <w:lang w:val="pt-PT"/>
        </w:rPr>
        <w:t xml:space="preserve"> </w:t>
      </w:r>
      <w:r w:rsidRPr="00A707E3">
        <w:rPr>
          <w:rFonts w:ascii="Times New Roman" w:hAnsi="Times New Roman" w:cs="Times New Roman"/>
          <w:b/>
          <w:bCs/>
          <w:lang w:val="pt-PT"/>
        </w:rPr>
        <w:t xml:space="preserve">O currículo como fetiche: </w:t>
      </w:r>
      <w:r w:rsidRPr="00A707E3">
        <w:rPr>
          <w:rFonts w:ascii="Times New Roman" w:hAnsi="Times New Roman" w:cs="Times New Roman"/>
          <w:lang w:val="pt-PT"/>
        </w:rPr>
        <w:t xml:space="preserve">a poética e a política do texto curricular. Belo Horizonte, MG: Autêntica, 1999. </w:t>
      </w:r>
    </w:p>
    <w:p w:rsidR="00A707E3" w:rsidRPr="00A707E3" w:rsidRDefault="00A707E3" w:rsidP="00A707E3">
      <w:pPr>
        <w:pStyle w:val="Corpodetexto"/>
        <w:spacing w:after="0"/>
        <w:jc w:val="both"/>
        <w:rPr>
          <w:rFonts w:ascii="Times New Roman" w:hAnsi="Times New Roman" w:cs="Times New Roman"/>
        </w:rPr>
      </w:pPr>
      <w:r w:rsidRPr="00A707E3">
        <w:rPr>
          <w:rFonts w:ascii="Times New Roman" w:hAnsi="Times New Roman" w:cs="Times New Roman"/>
        </w:rPr>
        <w:t xml:space="preserve">______. </w:t>
      </w:r>
      <w:r w:rsidRPr="00A707E3">
        <w:rPr>
          <w:rFonts w:ascii="Times New Roman" w:hAnsi="Times New Roman" w:cs="Times New Roman"/>
          <w:b/>
          <w:bCs/>
        </w:rPr>
        <w:t>Teorias do currículo</w:t>
      </w:r>
      <w:r w:rsidRPr="00A707E3">
        <w:rPr>
          <w:rFonts w:ascii="Times New Roman" w:hAnsi="Times New Roman" w:cs="Times New Roman"/>
        </w:rPr>
        <w:t>: uma introdução crítica. Porto, Portugal: Porto Editora, 2000.</w:t>
      </w:r>
    </w:p>
    <w:p w:rsidR="00A707E3" w:rsidRPr="00A707E3" w:rsidRDefault="00A707E3" w:rsidP="00A707E3">
      <w:pPr>
        <w:rPr>
          <w:rFonts w:ascii="Times New Roman" w:hAnsi="Times New Roman"/>
        </w:rPr>
      </w:pPr>
      <w:r w:rsidRPr="00A707E3">
        <w:rPr>
          <w:rFonts w:ascii="Times New Roman" w:hAnsi="Times New Roman"/>
        </w:rPr>
        <w:t>TORRES, S. Turjo</w:t>
      </w:r>
      <w:r w:rsidRPr="00A707E3">
        <w:rPr>
          <w:rFonts w:ascii="Times New Roman" w:hAnsi="Times New Roman"/>
          <w:b/>
          <w:bCs/>
        </w:rPr>
        <w:t>. Globalização e interdisciplinaridade</w:t>
      </w:r>
      <w:r w:rsidRPr="00A707E3">
        <w:rPr>
          <w:rFonts w:ascii="Times New Roman" w:hAnsi="Times New Roman"/>
        </w:rPr>
        <w:t>. O Currículo integrado. Porto Alegre: Artmed, 1998.</w:t>
      </w:r>
    </w:p>
    <w:p w:rsidR="00A707E3" w:rsidRPr="00A707E3" w:rsidRDefault="00A707E3" w:rsidP="00A707E3">
      <w:pPr>
        <w:rPr>
          <w:rFonts w:ascii="Times New Roman" w:hAnsi="Times New Roman"/>
        </w:rPr>
      </w:pPr>
    </w:p>
    <w:p w:rsidR="00A707E3" w:rsidRPr="00A707E3" w:rsidRDefault="00A707E3" w:rsidP="00A707E3">
      <w:pPr>
        <w:shd w:val="clear" w:color="auto" w:fill="EEECE1"/>
        <w:jc w:val="center"/>
        <w:rPr>
          <w:rFonts w:ascii="Times New Roman" w:hAnsi="Times New Roman"/>
        </w:rPr>
      </w:pPr>
      <w:r w:rsidRPr="00A707E3">
        <w:rPr>
          <w:rFonts w:ascii="Times New Roman" w:hAnsi="Times New Roman"/>
          <w:b/>
          <w:bCs/>
        </w:rPr>
        <w:t xml:space="preserve">EDUCAÇÃO E TECNOLOGIAS CONTEMPORÂNEAS </w:t>
      </w:r>
      <w:r w:rsidRPr="00A707E3">
        <w:rPr>
          <w:rFonts w:ascii="Times New Roman" w:hAnsi="Times New Roman"/>
        </w:rPr>
        <w:t>(c.h. 45h)</w:t>
      </w:r>
    </w:p>
    <w:p w:rsidR="00A707E3" w:rsidRPr="00A707E3" w:rsidRDefault="00A707E3" w:rsidP="00A707E3">
      <w:pPr>
        <w:autoSpaceDE w:val="0"/>
        <w:rPr>
          <w:rFonts w:ascii="Times New Roman" w:hAnsi="Times New Roman"/>
        </w:rPr>
      </w:pPr>
      <w:r w:rsidRPr="00A707E3">
        <w:rPr>
          <w:rFonts w:ascii="Times New Roman" w:hAnsi="Times New Roman"/>
          <w:b/>
          <w:bCs/>
          <w:i/>
          <w:iCs/>
        </w:rPr>
        <w:t xml:space="preserve">Ementa </w:t>
      </w:r>
      <w:r w:rsidRPr="00A707E3">
        <w:rPr>
          <w:rFonts w:ascii="Times New Roman" w:hAnsi="Times New Roman"/>
        </w:rPr>
        <w:t>Contemporaneidade e presentividade: ciberespaço; cibercultura; tecnologias intelectuais; aprendizagem colaborativa em rede; inclusão digital; as tecnologias de informação e comunicação e suas possibilidades nas novas relações com o saber e as mutações na educação presencial, ensino online, educação à distância, e-</w:t>
      </w:r>
      <w:r w:rsidRPr="00A707E3">
        <w:rPr>
          <w:rFonts w:ascii="Times New Roman" w:hAnsi="Times New Roman"/>
          <w:i/>
          <w:iCs/>
        </w:rPr>
        <w:t>learning</w:t>
      </w:r>
      <w:r w:rsidRPr="00A707E3">
        <w:rPr>
          <w:rFonts w:ascii="Times New Roman" w:hAnsi="Times New Roman"/>
        </w:rPr>
        <w:t>, a partir das políticas de incorporação das tecnologias na escola. Tecnologias e suas implicações na educação; gestão da comunicação e das mídias no ambiente escolar.</w:t>
      </w:r>
    </w:p>
    <w:p w:rsidR="00A707E3" w:rsidRPr="00A707E3" w:rsidRDefault="00A707E3" w:rsidP="00A707E3">
      <w:pPr>
        <w:rPr>
          <w:rFonts w:ascii="Times New Roman" w:hAnsi="Times New Roman"/>
          <w:b/>
          <w:bCs/>
        </w:rPr>
      </w:pPr>
      <w:r w:rsidRPr="00A707E3">
        <w:rPr>
          <w:rFonts w:ascii="Times New Roman" w:hAnsi="Times New Roman"/>
          <w:b/>
          <w:bCs/>
          <w:i/>
          <w:iCs/>
        </w:rPr>
        <w:t>Bibliografia Básica</w:t>
      </w:r>
      <w:r w:rsidRPr="00A707E3">
        <w:rPr>
          <w:rFonts w:ascii="Times New Roman" w:hAnsi="Times New Roman"/>
          <w:b/>
          <w:bCs/>
        </w:rPr>
        <w:t>:</w:t>
      </w:r>
    </w:p>
    <w:p w:rsidR="00A707E3" w:rsidRPr="00A707E3" w:rsidRDefault="00A707E3" w:rsidP="00A707E3">
      <w:pPr>
        <w:pStyle w:val="WW-Recuodecorpodetexto3"/>
        <w:ind w:left="0" w:firstLine="0"/>
        <w:jc w:val="both"/>
        <w:rPr>
          <w:rFonts w:ascii="Times New Roman" w:hAnsi="Times New Roman" w:cs="Times New Roman"/>
        </w:rPr>
      </w:pPr>
      <w:r w:rsidRPr="00A707E3">
        <w:rPr>
          <w:rFonts w:ascii="Times New Roman" w:hAnsi="Times New Roman" w:cs="Times New Roman"/>
          <w:lang w:val="pt-PT"/>
        </w:rPr>
        <w:t xml:space="preserve">KENSKI, Vani Moreira. </w:t>
      </w:r>
      <w:r w:rsidRPr="00A707E3">
        <w:rPr>
          <w:rFonts w:ascii="Times New Roman" w:hAnsi="Times New Roman" w:cs="Times New Roman"/>
          <w:b/>
          <w:bCs/>
          <w:lang w:val="pt-PT"/>
        </w:rPr>
        <w:t>Educação e t</w:t>
      </w:r>
      <w:r w:rsidRPr="00A707E3">
        <w:rPr>
          <w:rFonts w:ascii="Times New Roman" w:hAnsi="Times New Roman" w:cs="Times New Roman"/>
          <w:b/>
          <w:bCs/>
        </w:rPr>
        <w:t xml:space="preserve">ecnologias: </w:t>
      </w:r>
      <w:r w:rsidRPr="00A707E3">
        <w:rPr>
          <w:rFonts w:ascii="Times New Roman" w:hAnsi="Times New Roman" w:cs="Times New Roman"/>
        </w:rPr>
        <w:t>o novo ritmo da informação. SP: Papirus, 2007.</w:t>
      </w:r>
    </w:p>
    <w:p w:rsidR="00A707E3" w:rsidRPr="00A707E3" w:rsidRDefault="00A707E3" w:rsidP="00A707E3">
      <w:pPr>
        <w:autoSpaceDE w:val="0"/>
        <w:rPr>
          <w:rFonts w:ascii="Times New Roman" w:hAnsi="Times New Roman"/>
        </w:rPr>
      </w:pPr>
      <w:r w:rsidRPr="00A707E3">
        <w:rPr>
          <w:rFonts w:ascii="Times New Roman" w:hAnsi="Times New Roman"/>
        </w:rPr>
        <w:t xml:space="preserve">LÉVY, Pierre. </w:t>
      </w:r>
      <w:r w:rsidRPr="00A707E3">
        <w:rPr>
          <w:rFonts w:ascii="Times New Roman" w:hAnsi="Times New Roman"/>
          <w:b/>
          <w:bCs/>
        </w:rPr>
        <w:t>A inteligência coletiva:</w:t>
      </w:r>
      <w:r w:rsidRPr="00A707E3">
        <w:rPr>
          <w:rFonts w:ascii="Times New Roman" w:hAnsi="Times New Roman"/>
        </w:rPr>
        <w:t xml:space="preserve"> por uma antropologia do ciberespaço. SP: Edições Loyola, 1998.</w:t>
      </w:r>
    </w:p>
    <w:p w:rsidR="00A707E3" w:rsidRPr="00A707E3" w:rsidRDefault="00A707E3" w:rsidP="00A707E3">
      <w:pPr>
        <w:autoSpaceDE w:val="0"/>
        <w:rPr>
          <w:rFonts w:ascii="Times New Roman" w:hAnsi="Times New Roman"/>
        </w:rPr>
      </w:pPr>
      <w:r w:rsidRPr="00A707E3">
        <w:rPr>
          <w:rFonts w:ascii="Times New Roman" w:hAnsi="Times New Roman"/>
        </w:rPr>
        <w:lastRenderedPageBreak/>
        <w:t xml:space="preserve">______. </w:t>
      </w:r>
      <w:r w:rsidRPr="00A707E3">
        <w:rPr>
          <w:rFonts w:ascii="Times New Roman" w:hAnsi="Times New Roman"/>
          <w:b/>
          <w:bCs/>
        </w:rPr>
        <w:t>As tecnologias da inteligência:</w:t>
      </w:r>
      <w:r w:rsidRPr="00A707E3">
        <w:rPr>
          <w:rFonts w:ascii="Times New Roman" w:hAnsi="Times New Roman"/>
        </w:rPr>
        <w:t xml:space="preserve"> o futuro do pensamento na era da informática. Tradução Carlos Irineu da Costa. Rio de Janeiro: Editora</w:t>
      </w:r>
    </w:p>
    <w:p w:rsidR="00A707E3" w:rsidRPr="00A707E3" w:rsidRDefault="00A707E3" w:rsidP="00A707E3">
      <w:pPr>
        <w:autoSpaceDE w:val="0"/>
        <w:rPr>
          <w:rFonts w:ascii="Times New Roman" w:hAnsi="Times New Roman"/>
        </w:rPr>
      </w:pPr>
      <w:r w:rsidRPr="00A707E3">
        <w:rPr>
          <w:rFonts w:ascii="Times New Roman" w:hAnsi="Times New Roman"/>
        </w:rPr>
        <w:t>34, 1993.</w:t>
      </w:r>
    </w:p>
    <w:p w:rsidR="00A707E3" w:rsidRPr="00A707E3" w:rsidRDefault="00A707E3" w:rsidP="00A707E3">
      <w:pPr>
        <w:autoSpaceDE w:val="0"/>
        <w:rPr>
          <w:rFonts w:ascii="Times New Roman" w:hAnsi="Times New Roman"/>
        </w:rPr>
      </w:pPr>
      <w:r w:rsidRPr="00A707E3">
        <w:rPr>
          <w:rFonts w:ascii="Times New Roman" w:hAnsi="Times New Roman"/>
        </w:rPr>
        <w:t xml:space="preserve">RAMAL, Andrea Cecilia. </w:t>
      </w:r>
      <w:r w:rsidRPr="00A707E3">
        <w:rPr>
          <w:rFonts w:ascii="Times New Roman" w:hAnsi="Times New Roman"/>
          <w:b/>
          <w:bCs/>
        </w:rPr>
        <w:t>Educação na cibercultura</w:t>
      </w:r>
      <w:r w:rsidRPr="00A707E3">
        <w:rPr>
          <w:rFonts w:ascii="Times New Roman" w:hAnsi="Times New Roman"/>
        </w:rPr>
        <w:t>. Porto Alegre: ArtMed, 2002.</w:t>
      </w:r>
    </w:p>
    <w:p w:rsidR="00A707E3" w:rsidRPr="00A707E3" w:rsidRDefault="00A707E3" w:rsidP="00A707E3">
      <w:pPr>
        <w:rPr>
          <w:rFonts w:ascii="Times New Roman" w:hAnsi="Times New Roman"/>
          <w:b/>
          <w:bCs/>
        </w:rPr>
      </w:pPr>
      <w:r w:rsidRPr="00A707E3">
        <w:rPr>
          <w:rFonts w:ascii="Times New Roman" w:hAnsi="Times New Roman"/>
          <w:b/>
          <w:bCs/>
          <w:i/>
          <w:iCs/>
        </w:rPr>
        <w:t>Bibliografia Complementar</w:t>
      </w:r>
      <w:r w:rsidRPr="00A707E3">
        <w:rPr>
          <w:rFonts w:ascii="Times New Roman" w:hAnsi="Times New Roman"/>
          <w:b/>
          <w:bCs/>
        </w:rPr>
        <w:t>:</w:t>
      </w:r>
    </w:p>
    <w:p w:rsidR="00A707E3" w:rsidRPr="00A707E3" w:rsidRDefault="00A707E3" w:rsidP="00A707E3">
      <w:pPr>
        <w:autoSpaceDE w:val="0"/>
        <w:rPr>
          <w:rFonts w:ascii="Times New Roman" w:hAnsi="Times New Roman"/>
        </w:rPr>
      </w:pPr>
      <w:r w:rsidRPr="00A707E3">
        <w:rPr>
          <w:rFonts w:ascii="Times New Roman" w:hAnsi="Times New Roman"/>
        </w:rPr>
        <w:t xml:space="preserve">ALAVA, Séraphin. </w:t>
      </w:r>
      <w:r w:rsidRPr="00A707E3">
        <w:rPr>
          <w:rFonts w:ascii="Times New Roman" w:hAnsi="Times New Roman"/>
          <w:b/>
          <w:bCs/>
        </w:rPr>
        <w:t>Ciberespaço e formações abertas:</w:t>
      </w:r>
      <w:r w:rsidRPr="00A707E3">
        <w:rPr>
          <w:rFonts w:ascii="Times New Roman" w:hAnsi="Times New Roman"/>
        </w:rPr>
        <w:t xml:space="preserve"> rumo a novas práticas educacionais. Porto Alegre: ArtMed, 2002.</w:t>
      </w:r>
    </w:p>
    <w:p w:rsidR="00A707E3" w:rsidRPr="00A707E3" w:rsidRDefault="00A707E3" w:rsidP="00A707E3">
      <w:pPr>
        <w:rPr>
          <w:rFonts w:ascii="Times New Roman" w:hAnsi="Times New Roman"/>
        </w:rPr>
      </w:pPr>
      <w:r w:rsidRPr="00A707E3">
        <w:rPr>
          <w:rFonts w:ascii="Times New Roman" w:hAnsi="Times New Roman"/>
        </w:rPr>
        <w:t xml:space="preserve">BAUMAN, Zigmunt. </w:t>
      </w:r>
      <w:r w:rsidRPr="00A707E3">
        <w:rPr>
          <w:rFonts w:ascii="Times New Roman" w:hAnsi="Times New Roman"/>
          <w:b/>
          <w:bCs/>
        </w:rPr>
        <w:t>Modernidade líquida</w:t>
      </w:r>
      <w:r w:rsidRPr="00A707E3">
        <w:rPr>
          <w:rFonts w:ascii="Times New Roman" w:hAnsi="Times New Roman"/>
        </w:rPr>
        <w:t>. RJ: Jorge Zahar, 2001.</w:t>
      </w:r>
    </w:p>
    <w:p w:rsidR="00A707E3" w:rsidRPr="00A707E3" w:rsidRDefault="00A707E3" w:rsidP="00A707E3">
      <w:pPr>
        <w:autoSpaceDE w:val="0"/>
        <w:rPr>
          <w:rFonts w:ascii="Times New Roman" w:hAnsi="Times New Roman"/>
        </w:rPr>
      </w:pPr>
      <w:r w:rsidRPr="00A707E3">
        <w:rPr>
          <w:rFonts w:ascii="Times New Roman" w:hAnsi="Times New Roman"/>
        </w:rPr>
        <w:t xml:space="preserve">KENSKI, Vani Moreira. </w:t>
      </w:r>
      <w:r w:rsidRPr="00A707E3">
        <w:rPr>
          <w:rFonts w:ascii="Times New Roman" w:hAnsi="Times New Roman"/>
          <w:b/>
          <w:bCs/>
        </w:rPr>
        <w:t>Tecnologias e ensino presencial e a distância.</w:t>
      </w:r>
      <w:r w:rsidRPr="00A707E3">
        <w:rPr>
          <w:rFonts w:ascii="Times New Roman" w:hAnsi="Times New Roman"/>
        </w:rPr>
        <w:t xml:space="preserve"> Campinas, SP: Papirus, 2003.</w:t>
      </w:r>
    </w:p>
    <w:p w:rsidR="00A707E3" w:rsidRPr="00A707E3" w:rsidRDefault="00A707E3" w:rsidP="00A707E3">
      <w:pPr>
        <w:autoSpaceDE w:val="0"/>
        <w:rPr>
          <w:rFonts w:ascii="Times New Roman" w:hAnsi="Times New Roman"/>
        </w:rPr>
      </w:pPr>
      <w:r w:rsidRPr="00A707E3">
        <w:rPr>
          <w:rFonts w:ascii="Times New Roman" w:hAnsi="Times New Roman"/>
        </w:rPr>
        <w:t xml:space="preserve">LÉVY, Pierre. </w:t>
      </w:r>
      <w:r w:rsidRPr="00A707E3">
        <w:rPr>
          <w:rFonts w:ascii="Times New Roman" w:hAnsi="Times New Roman"/>
          <w:b/>
          <w:bCs/>
        </w:rPr>
        <w:t>Cibercultura.</w:t>
      </w:r>
      <w:r w:rsidRPr="00A707E3">
        <w:rPr>
          <w:rFonts w:ascii="Times New Roman" w:hAnsi="Times New Roman"/>
        </w:rPr>
        <w:t xml:space="preserve"> Tradução Carlos Irineu da Costa. Rio de Janeiro: Editora 34, 1999.</w:t>
      </w:r>
    </w:p>
    <w:p w:rsidR="00A707E3" w:rsidRPr="00A707E3" w:rsidRDefault="00A707E3" w:rsidP="00A707E3">
      <w:pPr>
        <w:pStyle w:val="Corpodetexto"/>
        <w:spacing w:after="0"/>
        <w:ind w:right="57"/>
        <w:jc w:val="both"/>
        <w:rPr>
          <w:rFonts w:ascii="Times New Roman" w:hAnsi="Times New Roman" w:cs="Times New Roman"/>
        </w:rPr>
      </w:pPr>
      <w:r w:rsidRPr="00A707E3">
        <w:rPr>
          <w:rFonts w:ascii="Times New Roman" w:hAnsi="Times New Roman" w:cs="Times New Roman"/>
        </w:rPr>
        <w:t xml:space="preserve">MARCUSCHI, Luiz Antonio. XAVIER, Antônio Carlos. (Orgs.). </w:t>
      </w:r>
      <w:r w:rsidRPr="00A707E3">
        <w:rPr>
          <w:rFonts w:ascii="Times New Roman" w:hAnsi="Times New Roman" w:cs="Times New Roman"/>
          <w:b/>
          <w:bCs/>
        </w:rPr>
        <w:t xml:space="preserve">Hipertexto e gêneros digitais: </w:t>
      </w:r>
      <w:r w:rsidRPr="00A707E3">
        <w:rPr>
          <w:rFonts w:ascii="Times New Roman" w:hAnsi="Times New Roman" w:cs="Times New Roman"/>
        </w:rPr>
        <w:t>novas formas de construção de sentido. 2 ed., Rio de Janeiro, RJ: Editora Lucerna, 2005.</w:t>
      </w:r>
    </w:p>
    <w:p w:rsidR="00A707E3" w:rsidRPr="00A707E3" w:rsidRDefault="00A707E3" w:rsidP="00A707E3">
      <w:pPr>
        <w:rPr>
          <w:rFonts w:ascii="Times New Roman" w:hAnsi="Times New Roman"/>
        </w:rPr>
      </w:pPr>
      <w:r w:rsidRPr="00A707E3">
        <w:rPr>
          <w:rFonts w:ascii="Times New Roman" w:hAnsi="Times New Roman"/>
        </w:rPr>
        <w:t xml:space="preserve">RUDIGER, Francisco. </w:t>
      </w:r>
      <w:r w:rsidRPr="00A707E3">
        <w:rPr>
          <w:rFonts w:ascii="Times New Roman" w:hAnsi="Times New Roman"/>
          <w:b/>
          <w:bCs/>
        </w:rPr>
        <w:t>Introdução às teorias da cibercultura</w:t>
      </w:r>
      <w:r w:rsidRPr="00A707E3">
        <w:rPr>
          <w:rFonts w:ascii="Times New Roman" w:hAnsi="Times New Roman"/>
        </w:rPr>
        <w:t>: perspectivas do pensamento tecnológico contemporâneo. RS: Sulina, 2003.</w:t>
      </w:r>
    </w:p>
    <w:p w:rsidR="00A707E3" w:rsidRPr="00A707E3" w:rsidRDefault="00A707E3" w:rsidP="00A707E3">
      <w:pPr>
        <w:rPr>
          <w:rFonts w:ascii="Times New Roman" w:hAnsi="Times New Roman"/>
        </w:rPr>
      </w:pPr>
      <w:r w:rsidRPr="00A707E3">
        <w:rPr>
          <w:rFonts w:ascii="Times New Roman" w:hAnsi="Times New Roman"/>
        </w:rPr>
        <w:t xml:space="preserve">SANTAELLA, Lucia. </w:t>
      </w:r>
      <w:r w:rsidRPr="00A707E3">
        <w:rPr>
          <w:rFonts w:ascii="Times New Roman" w:hAnsi="Times New Roman"/>
          <w:b/>
          <w:bCs/>
        </w:rPr>
        <w:t>Navegar no ciberespaço</w:t>
      </w:r>
      <w:r w:rsidRPr="00A707E3">
        <w:rPr>
          <w:rFonts w:ascii="Times New Roman" w:hAnsi="Times New Roman"/>
        </w:rPr>
        <w:t>. SP: Paulus, 2004.</w:t>
      </w:r>
    </w:p>
    <w:p w:rsidR="00A707E3" w:rsidRPr="00A707E3" w:rsidRDefault="00A707E3" w:rsidP="00A707E3">
      <w:pPr>
        <w:rPr>
          <w:rFonts w:ascii="Times New Roman" w:hAnsi="Times New Roman"/>
        </w:rPr>
      </w:pPr>
      <w:r w:rsidRPr="00A707E3">
        <w:rPr>
          <w:rFonts w:ascii="Times New Roman" w:hAnsi="Times New Roman"/>
        </w:rPr>
        <w:t xml:space="preserve">______. </w:t>
      </w:r>
      <w:r w:rsidRPr="00A707E3">
        <w:rPr>
          <w:rFonts w:ascii="Times New Roman" w:hAnsi="Times New Roman"/>
          <w:b/>
          <w:bCs/>
        </w:rPr>
        <w:t>Linguagens líquidas na era da mobilidade</w:t>
      </w:r>
      <w:r w:rsidRPr="00A707E3">
        <w:rPr>
          <w:rFonts w:ascii="Times New Roman" w:hAnsi="Times New Roman"/>
        </w:rPr>
        <w:t>. SP: Paulus, 2007.</w:t>
      </w:r>
    </w:p>
    <w:p w:rsidR="00A707E3" w:rsidRPr="00A707E3" w:rsidRDefault="00A707E3" w:rsidP="00A707E3">
      <w:pPr>
        <w:pStyle w:val="Corpodetexto"/>
        <w:spacing w:after="0"/>
        <w:ind w:right="57"/>
        <w:jc w:val="both"/>
        <w:rPr>
          <w:rFonts w:ascii="Times New Roman" w:hAnsi="Times New Roman" w:cs="Times New Roman"/>
        </w:rPr>
      </w:pPr>
      <w:r w:rsidRPr="00A707E3">
        <w:rPr>
          <w:rFonts w:ascii="Times New Roman" w:hAnsi="Times New Roman" w:cs="Times New Roman"/>
        </w:rPr>
        <w:t xml:space="preserve">SILVA, Marco. </w:t>
      </w:r>
      <w:r w:rsidRPr="00A707E3">
        <w:rPr>
          <w:rFonts w:ascii="Times New Roman" w:hAnsi="Times New Roman" w:cs="Times New Roman"/>
          <w:b/>
          <w:bCs/>
        </w:rPr>
        <w:t>Sala de aula interativa</w:t>
      </w:r>
      <w:r w:rsidRPr="00A707E3">
        <w:rPr>
          <w:rFonts w:ascii="Times New Roman" w:hAnsi="Times New Roman" w:cs="Times New Roman"/>
        </w:rPr>
        <w:t>. Rio de Janeiro, RJ: Quarter, 2000.</w:t>
      </w:r>
    </w:p>
    <w:p w:rsidR="00A707E3" w:rsidRPr="00A707E3" w:rsidRDefault="00A707E3" w:rsidP="00A707E3">
      <w:pPr>
        <w:pStyle w:val="Corpodetexto"/>
        <w:spacing w:after="0"/>
        <w:ind w:right="57"/>
        <w:jc w:val="both"/>
        <w:rPr>
          <w:rFonts w:ascii="Times New Roman" w:hAnsi="Times New Roman" w:cs="Times New Roman"/>
        </w:rPr>
      </w:pPr>
      <w:r w:rsidRPr="00A707E3">
        <w:rPr>
          <w:rFonts w:ascii="Times New Roman" w:hAnsi="Times New Roman" w:cs="Times New Roman"/>
        </w:rPr>
        <w:t xml:space="preserve">TAPSCOTT, Don. </w:t>
      </w:r>
      <w:r w:rsidRPr="00A707E3">
        <w:rPr>
          <w:rFonts w:ascii="Times New Roman" w:hAnsi="Times New Roman" w:cs="Times New Roman"/>
          <w:b/>
          <w:bCs/>
        </w:rPr>
        <w:t>Geração digital:</w:t>
      </w:r>
      <w:r w:rsidRPr="00A707E3">
        <w:rPr>
          <w:rFonts w:ascii="Times New Roman" w:hAnsi="Times New Roman" w:cs="Times New Roman"/>
        </w:rPr>
        <w:t xml:space="preserve"> a crescente e irreversível ascensão da geração net. São Paulo, SP: Makron Books, 1999.</w:t>
      </w:r>
    </w:p>
    <w:p w:rsidR="00A707E3" w:rsidRPr="00A707E3" w:rsidRDefault="00A707E3" w:rsidP="00A707E3">
      <w:pPr>
        <w:rPr>
          <w:rFonts w:ascii="Times New Roman" w:hAnsi="Times New Roman"/>
        </w:rPr>
      </w:pPr>
    </w:p>
    <w:p w:rsidR="00A707E3" w:rsidRPr="00A707E3" w:rsidRDefault="00A707E3" w:rsidP="00A707E3">
      <w:pPr>
        <w:shd w:val="clear" w:color="auto" w:fill="EEECE1"/>
        <w:jc w:val="center"/>
        <w:rPr>
          <w:rFonts w:ascii="Times New Roman" w:hAnsi="Times New Roman"/>
        </w:rPr>
      </w:pPr>
      <w:r w:rsidRPr="00A707E3">
        <w:rPr>
          <w:rFonts w:ascii="Times New Roman" w:hAnsi="Times New Roman"/>
          <w:b/>
          <w:bCs/>
        </w:rPr>
        <w:t xml:space="preserve">FUNDAMENTOS E METODOLOGIA DE ENSINO DE FILOSOFIA </w:t>
      </w:r>
      <w:r w:rsidRPr="00A707E3">
        <w:rPr>
          <w:rFonts w:ascii="Times New Roman" w:hAnsi="Times New Roman"/>
        </w:rPr>
        <w:t>(c.h. 60h)</w:t>
      </w:r>
    </w:p>
    <w:p w:rsidR="00A707E3" w:rsidRPr="00A707E3" w:rsidRDefault="00A707E3" w:rsidP="00A707E3">
      <w:pPr>
        <w:rPr>
          <w:rFonts w:ascii="Times New Roman" w:hAnsi="Times New Roman"/>
          <w:color w:val="000000"/>
        </w:rPr>
      </w:pPr>
      <w:r w:rsidRPr="00A707E3">
        <w:rPr>
          <w:rFonts w:ascii="Times New Roman" w:hAnsi="Times New Roman"/>
          <w:b/>
          <w:bCs/>
          <w:i/>
          <w:iCs/>
        </w:rPr>
        <w:t>Ementa:</w:t>
      </w:r>
      <w:r w:rsidRPr="00A707E3">
        <w:rPr>
          <w:rFonts w:ascii="Times New Roman" w:hAnsi="Times New Roman"/>
          <w:b/>
          <w:bCs/>
          <w:color w:val="000000"/>
        </w:rPr>
        <w:t xml:space="preserve"> </w:t>
      </w:r>
      <w:r w:rsidRPr="00A707E3">
        <w:rPr>
          <w:rFonts w:ascii="Times New Roman" w:hAnsi="Times New Roman"/>
          <w:color w:val="000000"/>
        </w:rPr>
        <w:t>Vivência educativa no Ensino Médio. Tendências, problemas e paradigmas de Filosofia no Ensino Médio. Parâmetros Curriculares Nacionais . Proposta Curricular do Estado do Tocantins para Filosofia. Contexto e conteúdo no ensino da arte no Ensino Médio. Elaboração de projeto de ensino/pesquisa e artigo sobre a vivência realizada no Ensino Médio.</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básica:</w:t>
      </w:r>
    </w:p>
    <w:p w:rsidR="00A707E3" w:rsidRPr="00A707E3" w:rsidRDefault="00A707E3" w:rsidP="00A707E3">
      <w:pPr>
        <w:rPr>
          <w:rFonts w:ascii="Times New Roman" w:hAnsi="Times New Roman"/>
        </w:rPr>
      </w:pPr>
      <w:r w:rsidRPr="00A707E3">
        <w:rPr>
          <w:rFonts w:ascii="Times New Roman" w:hAnsi="Times New Roman"/>
        </w:rPr>
        <w:t xml:space="preserve">BRASIL. Ministério da Educação e Cultura. Secretaria da Educação Básica. </w:t>
      </w:r>
      <w:r w:rsidRPr="00A707E3">
        <w:rPr>
          <w:rFonts w:ascii="Times New Roman" w:hAnsi="Times New Roman"/>
          <w:b/>
          <w:bCs/>
        </w:rPr>
        <w:t>Orientações curriculares para o Ensino Médio</w:t>
      </w:r>
      <w:r w:rsidRPr="00A707E3">
        <w:rPr>
          <w:rFonts w:ascii="Times New Roman" w:hAnsi="Times New Roman"/>
        </w:rPr>
        <w:t>: Ciências Humanas e suas Tecnologias. Brasília: 2006.</w:t>
      </w:r>
    </w:p>
    <w:p w:rsidR="00A707E3" w:rsidRPr="00A707E3" w:rsidRDefault="00A707E3" w:rsidP="00A707E3">
      <w:pPr>
        <w:rPr>
          <w:rFonts w:ascii="Times New Roman" w:hAnsi="Times New Roman"/>
        </w:rPr>
      </w:pPr>
      <w:r w:rsidRPr="00A707E3">
        <w:rPr>
          <w:rFonts w:ascii="Times New Roman" w:hAnsi="Times New Roman"/>
        </w:rPr>
        <w:t>_______</w:t>
      </w:r>
      <w:hyperlink r:id="rId20" w:history="1">
        <w:r w:rsidRPr="00A707E3">
          <w:rPr>
            <w:rStyle w:val="Hyperlink"/>
            <w:rFonts w:ascii="Times New Roman" w:hAnsi="Times New Roman"/>
          </w:rPr>
          <w:t>Ministério da Educação. Secretaria de Educação Média e Tecnológica. Parâmetros Curriculares</w:t>
        </w:r>
      </w:hyperlink>
      <w:r w:rsidRPr="00A707E3">
        <w:rPr>
          <w:rFonts w:ascii="Times New Roman" w:hAnsi="Times New Roman"/>
        </w:rPr>
        <w:t xml:space="preserve"> </w:t>
      </w:r>
      <w:r w:rsidRPr="00A707E3">
        <w:rPr>
          <w:rFonts w:ascii="Times New Roman" w:hAnsi="Times New Roman"/>
          <w:b/>
          <w:bCs/>
        </w:rPr>
        <w:t xml:space="preserve">Nacionais Ensino Médio: </w:t>
      </w:r>
      <w:r w:rsidRPr="00A707E3">
        <w:rPr>
          <w:rFonts w:ascii="Times New Roman" w:hAnsi="Times New Roman"/>
        </w:rPr>
        <w:t>Ciências Humanas e suas tecnologias. Brasília: 1999.</w:t>
      </w:r>
    </w:p>
    <w:p w:rsidR="00A707E3" w:rsidRPr="00A707E3" w:rsidRDefault="00A707E3" w:rsidP="00A707E3">
      <w:pPr>
        <w:rPr>
          <w:rFonts w:ascii="Times New Roman" w:hAnsi="Times New Roman"/>
        </w:rPr>
      </w:pPr>
      <w:r w:rsidRPr="00A707E3">
        <w:rPr>
          <w:rFonts w:ascii="Times New Roman" w:hAnsi="Times New Roman"/>
        </w:rPr>
        <w:t xml:space="preserve">SHÖN, D. </w:t>
      </w:r>
      <w:r w:rsidRPr="00A707E3">
        <w:rPr>
          <w:rFonts w:ascii="Times New Roman" w:hAnsi="Times New Roman"/>
          <w:b/>
          <w:bCs/>
        </w:rPr>
        <w:t>Educando o profissional reflexivo.</w:t>
      </w:r>
      <w:r w:rsidRPr="00A707E3">
        <w:rPr>
          <w:rFonts w:ascii="Times New Roman" w:hAnsi="Times New Roman"/>
        </w:rPr>
        <w:t xml:space="preserve"> Porto Alegre: Artmed, 2000.</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complementar:</w:t>
      </w:r>
    </w:p>
    <w:p w:rsidR="00A707E3" w:rsidRPr="00A707E3" w:rsidRDefault="00A707E3" w:rsidP="00A707E3">
      <w:pPr>
        <w:rPr>
          <w:rFonts w:ascii="Times New Roman" w:hAnsi="Times New Roman"/>
        </w:rPr>
      </w:pPr>
      <w:r w:rsidRPr="00A707E3">
        <w:rPr>
          <w:rFonts w:ascii="Times New Roman" w:hAnsi="Times New Roman"/>
        </w:rPr>
        <w:t xml:space="preserve">GALLO, Sílvio (org.) </w:t>
      </w:r>
      <w:r w:rsidRPr="00A707E3">
        <w:rPr>
          <w:rFonts w:ascii="Times New Roman" w:hAnsi="Times New Roman"/>
          <w:b/>
          <w:bCs/>
        </w:rPr>
        <w:t>Filosofia do Ensino de Filosofia</w:t>
      </w:r>
      <w:r w:rsidRPr="00A707E3">
        <w:rPr>
          <w:rFonts w:ascii="Times New Roman" w:hAnsi="Times New Roman"/>
        </w:rPr>
        <w:t>. Petrópolis: Vozes, 2003.</w:t>
      </w:r>
    </w:p>
    <w:p w:rsidR="00A707E3" w:rsidRPr="00A707E3" w:rsidRDefault="00A707E3" w:rsidP="00A707E3">
      <w:pPr>
        <w:rPr>
          <w:rFonts w:ascii="Times New Roman" w:hAnsi="Times New Roman"/>
        </w:rPr>
      </w:pPr>
      <w:r w:rsidRPr="00A707E3">
        <w:rPr>
          <w:rFonts w:ascii="Times New Roman" w:hAnsi="Times New Roman"/>
        </w:rPr>
        <w:t xml:space="preserve">KOHAN, Walter. </w:t>
      </w:r>
      <w:r w:rsidRPr="00A707E3">
        <w:rPr>
          <w:rFonts w:ascii="Times New Roman" w:hAnsi="Times New Roman"/>
          <w:b/>
          <w:bCs/>
        </w:rPr>
        <w:t xml:space="preserve">Ensino de Filosofia: </w:t>
      </w:r>
      <w:r w:rsidRPr="00A707E3">
        <w:rPr>
          <w:rFonts w:ascii="Times New Roman" w:hAnsi="Times New Roman"/>
        </w:rPr>
        <w:t>Perspectivas. Belo Horizonte: Autêntica, 2002</w:t>
      </w:r>
    </w:p>
    <w:p w:rsidR="00A707E3" w:rsidRPr="00A707E3" w:rsidRDefault="00A707E3" w:rsidP="00A707E3">
      <w:pPr>
        <w:rPr>
          <w:rFonts w:ascii="Times New Roman" w:hAnsi="Times New Roman"/>
        </w:rPr>
      </w:pPr>
      <w:r w:rsidRPr="00A707E3">
        <w:rPr>
          <w:rFonts w:ascii="Times New Roman" w:hAnsi="Times New Roman"/>
        </w:rPr>
        <w:t xml:space="preserve">KOHAN, Walter (org.) </w:t>
      </w:r>
      <w:r w:rsidRPr="00A707E3">
        <w:rPr>
          <w:rFonts w:ascii="Times New Roman" w:hAnsi="Times New Roman"/>
          <w:b/>
          <w:bCs/>
        </w:rPr>
        <w:t>Filosofia na Escola Pública</w:t>
      </w:r>
      <w:r w:rsidRPr="00A707E3">
        <w:rPr>
          <w:rFonts w:ascii="Times New Roman" w:hAnsi="Times New Roman"/>
        </w:rPr>
        <w:t>. Petrópolis: Vozes, 2000</w:t>
      </w:r>
    </w:p>
    <w:p w:rsidR="00A707E3" w:rsidRPr="00A707E3" w:rsidRDefault="00A707E3" w:rsidP="00A707E3">
      <w:pPr>
        <w:rPr>
          <w:rFonts w:ascii="Times New Roman" w:hAnsi="Times New Roman"/>
        </w:rPr>
      </w:pPr>
      <w:r w:rsidRPr="00A707E3">
        <w:rPr>
          <w:rFonts w:ascii="Times New Roman" w:hAnsi="Times New Roman"/>
        </w:rPr>
        <w:t xml:space="preserve">CORTELLA, M. S. A </w:t>
      </w:r>
      <w:r w:rsidRPr="00A707E3">
        <w:rPr>
          <w:rFonts w:ascii="Times New Roman" w:hAnsi="Times New Roman"/>
          <w:b/>
          <w:bCs/>
        </w:rPr>
        <w:t>Escola e o conhecimento</w:t>
      </w:r>
      <w:r w:rsidRPr="00A707E3">
        <w:rPr>
          <w:rFonts w:ascii="Times New Roman" w:hAnsi="Times New Roman"/>
        </w:rPr>
        <w:t>: fundamentos epistemológicos e políticos. São Paulo:Cortez/Instituto Paulo Freire, 2002.</w:t>
      </w:r>
    </w:p>
    <w:p w:rsidR="00A707E3" w:rsidRPr="00A707E3" w:rsidRDefault="00A707E3" w:rsidP="00A707E3">
      <w:pPr>
        <w:rPr>
          <w:rFonts w:ascii="Times New Roman" w:hAnsi="Times New Roman"/>
        </w:rPr>
      </w:pPr>
      <w:r w:rsidRPr="00A707E3">
        <w:rPr>
          <w:rFonts w:ascii="Times New Roman" w:hAnsi="Times New Roman"/>
        </w:rPr>
        <w:t>ZABALA, A.</w:t>
      </w:r>
      <w:r w:rsidRPr="00A707E3">
        <w:rPr>
          <w:rFonts w:ascii="Times New Roman" w:hAnsi="Times New Roman"/>
          <w:b/>
          <w:bCs/>
        </w:rPr>
        <w:t xml:space="preserve"> Prática educativa: como ensinar. </w:t>
      </w:r>
      <w:r w:rsidRPr="00A707E3">
        <w:rPr>
          <w:rFonts w:ascii="Times New Roman" w:hAnsi="Times New Roman"/>
        </w:rPr>
        <w:t>Porto Alegre: Artmed, 1998.</w:t>
      </w:r>
    </w:p>
    <w:p w:rsidR="00A707E3" w:rsidRPr="00A707E3" w:rsidRDefault="00A707E3" w:rsidP="00A707E3">
      <w:pPr>
        <w:rPr>
          <w:rFonts w:ascii="Times New Roman" w:hAnsi="Times New Roman"/>
        </w:rPr>
      </w:pPr>
    </w:p>
    <w:p w:rsidR="00A707E3" w:rsidRPr="00A707E3" w:rsidRDefault="00A707E3" w:rsidP="00A707E3">
      <w:pPr>
        <w:shd w:val="clear" w:color="auto" w:fill="EEECE1"/>
        <w:jc w:val="center"/>
        <w:rPr>
          <w:rFonts w:ascii="Times New Roman" w:hAnsi="Times New Roman"/>
        </w:rPr>
      </w:pPr>
      <w:r w:rsidRPr="00A707E3">
        <w:rPr>
          <w:rFonts w:ascii="Times New Roman" w:hAnsi="Times New Roman"/>
          <w:b/>
          <w:bCs/>
        </w:rPr>
        <w:t xml:space="preserve">LÍNGUA BRASILEIRA DE SINAIS </w:t>
      </w:r>
      <w:r w:rsidRPr="00A707E3">
        <w:rPr>
          <w:rFonts w:ascii="Times New Roman" w:hAnsi="Times New Roman"/>
        </w:rPr>
        <w:t>(c.h. 60h)</w:t>
      </w:r>
    </w:p>
    <w:p w:rsidR="00A707E3" w:rsidRPr="00A707E3" w:rsidRDefault="00A707E3" w:rsidP="00A707E3">
      <w:pPr>
        <w:rPr>
          <w:rFonts w:ascii="Times New Roman" w:hAnsi="Times New Roman"/>
        </w:rPr>
      </w:pPr>
      <w:r w:rsidRPr="00A707E3">
        <w:rPr>
          <w:rFonts w:ascii="Times New Roman" w:hAnsi="Times New Roman"/>
          <w:b/>
          <w:bCs/>
          <w:i/>
          <w:iCs/>
        </w:rPr>
        <w:lastRenderedPageBreak/>
        <w:t>Ementa:</w:t>
      </w:r>
      <w:r w:rsidRPr="00A707E3">
        <w:rPr>
          <w:rFonts w:ascii="Times New Roman" w:hAnsi="Times New Roman"/>
          <w:b/>
          <w:bCs/>
        </w:rPr>
        <w:t xml:space="preserve"> </w:t>
      </w:r>
      <w:r w:rsidRPr="00A707E3">
        <w:rPr>
          <w:rFonts w:ascii="Times New Roman" w:hAnsi="Times New Roman"/>
        </w:rPr>
        <w:t>Breve introdução aos aspectos clínicos, educacionais e sócio-antropológicos da surdez. Características básicas da fonologia de Libras: configurações de mão, movimento, locação, orientação da mão, expressões não-manuais. Praticar Libras: o alfabeto; expressões manuais e não manuais. Expressões socioculturais positivas: cumprimento, agradecimento, desculpas etc.; Expressões socioculturais negativas: desagrado, impossibilidade etc.; Introdução à morfologia de Libras: nomes (substantivos e adjetivos), alguns verbos e alguns pronomes; Aspectos sociolingüísticos: variação em Libras.</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básica:</w:t>
      </w:r>
    </w:p>
    <w:p w:rsidR="00A707E3" w:rsidRPr="00A707E3" w:rsidRDefault="00A707E3" w:rsidP="00A707E3">
      <w:pPr>
        <w:rPr>
          <w:rFonts w:ascii="Times New Roman" w:hAnsi="Times New Roman"/>
        </w:rPr>
      </w:pPr>
      <w:r w:rsidRPr="00A707E3">
        <w:rPr>
          <w:rFonts w:ascii="Times New Roman" w:hAnsi="Times New Roman"/>
        </w:rPr>
        <w:t xml:space="preserve">BRASIL. </w:t>
      </w:r>
      <w:r w:rsidRPr="00A707E3">
        <w:rPr>
          <w:rFonts w:ascii="Times New Roman" w:hAnsi="Times New Roman"/>
          <w:b/>
          <w:bCs/>
        </w:rPr>
        <w:t xml:space="preserve">Língua Brasileira de Sinais. </w:t>
      </w:r>
      <w:r w:rsidRPr="00A707E3">
        <w:rPr>
          <w:rFonts w:ascii="Times New Roman" w:hAnsi="Times New Roman"/>
        </w:rPr>
        <w:t>Brasília: SEESP/MEC, 1997.</w:t>
      </w:r>
    </w:p>
    <w:p w:rsidR="00A707E3" w:rsidRPr="00A707E3" w:rsidRDefault="00A707E3" w:rsidP="00A707E3">
      <w:pPr>
        <w:rPr>
          <w:rFonts w:ascii="Times New Roman" w:hAnsi="Times New Roman"/>
        </w:rPr>
      </w:pPr>
      <w:r w:rsidRPr="00A707E3">
        <w:rPr>
          <w:rFonts w:ascii="Times New Roman" w:hAnsi="Times New Roman"/>
        </w:rPr>
        <w:t xml:space="preserve">BRITO, Lucinda Ferreira. </w:t>
      </w:r>
      <w:r w:rsidRPr="00A707E3">
        <w:rPr>
          <w:rFonts w:ascii="Times New Roman" w:hAnsi="Times New Roman"/>
          <w:b/>
          <w:bCs/>
        </w:rPr>
        <w:t>Por uma gramática de línguas de sinais</w:t>
      </w:r>
      <w:r w:rsidRPr="00A707E3">
        <w:rPr>
          <w:rFonts w:ascii="Times New Roman" w:hAnsi="Times New Roman"/>
        </w:rPr>
        <w:t>. Rio de Janeiro: Tempo Brasileiro, 1995.</w:t>
      </w:r>
    </w:p>
    <w:p w:rsidR="00A707E3" w:rsidRPr="00A707E3" w:rsidRDefault="00A707E3" w:rsidP="00A707E3">
      <w:pPr>
        <w:rPr>
          <w:rFonts w:ascii="Times New Roman" w:hAnsi="Times New Roman"/>
        </w:rPr>
      </w:pPr>
      <w:r w:rsidRPr="00A707E3">
        <w:rPr>
          <w:rFonts w:ascii="Times New Roman" w:hAnsi="Times New Roman"/>
        </w:rPr>
        <w:t xml:space="preserve">COUTINHO, Denise. </w:t>
      </w:r>
      <w:r w:rsidRPr="00A707E3">
        <w:rPr>
          <w:rFonts w:ascii="Times New Roman" w:hAnsi="Times New Roman"/>
          <w:b/>
          <w:bCs/>
        </w:rPr>
        <w:t xml:space="preserve">LIBRAS e Língua Portuguesa: </w:t>
      </w:r>
      <w:r w:rsidRPr="00A707E3">
        <w:rPr>
          <w:rFonts w:ascii="Times New Roman" w:hAnsi="Times New Roman"/>
        </w:rPr>
        <w:t>Semelhanças e diferenças. João Pessoa Editor: Arpoador, 2000.</w:t>
      </w:r>
    </w:p>
    <w:p w:rsidR="00A707E3" w:rsidRPr="00A707E3" w:rsidRDefault="00A707E3" w:rsidP="00A707E3">
      <w:pPr>
        <w:rPr>
          <w:rFonts w:ascii="Times New Roman" w:hAnsi="Times New Roman"/>
        </w:rPr>
      </w:pPr>
      <w:r w:rsidRPr="00A707E3">
        <w:rPr>
          <w:rFonts w:ascii="Times New Roman" w:hAnsi="Times New Roman"/>
          <w:b/>
          <w:bCs/>
          <w:i/>
          <w:iCs/>
        </w:rPr>
        <w:t>Bibliografia complementar:</w:t>
      </w:r>
      <w:r w:rsidRPr="00A707E3">
        <w:rPr>
          <w:rFonts w:ascii="Times New Roman" w:hAnsi="Times New Roman"/>
        </w:rPr>
        <w:br/>
        <w:t xml:space="preserve">FELIPE, Tânia A. </w:t>
      </w:r>
      <w:r w:rsidRPr="00A707E3">
        <w:rPr>
          <w:rFonts w:ascii="Times New Roman" w:hAnsi="Times New Roman"/>
          <w:b/>
          <w:bCs/>
        </w:rPr>
        <w:t>Libras em contexto</w:t>
      </w:r>
      <w:r w:rsidRPr="00A707E3">
        <w:rPr>
          <w:rFonts w:ascii="Times New Roman" w:hAnsi="Times New Roman"/>
        </w:rPr>
        <w:t>. Brasília: Editora MEC/SEESP, 2007.</w:t>
      </w:r>
    </w:p>
    <w:p w:rsidR="00A707E3" w:rsidRPr="00A707E3" w:rsidRDefault="00A707E3" w:rsidP="00A707E3">
      <w:pPr>
        <w:rPr>
          <w:rFonts w:ascii="Times New Roman" w:hAnsi="Times New Roman"/>
        </w:rPr>
      </w:pPr>
      <w:r w:rsidRPr="00A707E3">
        <w:rPr>
          <w:rFonts w:ascii="Times New Roman" w:hAnsi="Times New Roman"/>
        </w:rPr>
        <w:t xml:space="preserve">QUADROS, Ronice. </w:t>
      </w:r>
      <w:r w:rsidRPr="00A707E3">
        <w:rPr>
          <w:rFonts w:ascii="Times New Roman" w:hAnsi="Times New Roman"/>
          <w:b/>
          <w:bCs/>
        </w:rPr>
        <w:t>Língua de sinais brasileira:</w:t>
      </w:r>
      <w:r w:rsidRPr="00A707E3">
        <w:rPr>
          <w:rFonts w:ascii="Times New Roman" w:hAnsi="Times New Roman"/>
        </w:rPr>
        <w:t>estudos lingüísticos: Porto Alegre, Artmed: 2004</w:t>
      </w:r>
    </w:p>
    <w:p w:rsidR="00A707E3" w:rsidRPr="00A707E3" w:rsidRDefault="00A707E3" w:rsidP="00A707E3">
      <w:pPr>
        <w:rPr>
          <w:rFonts w:ascii="Times New Roman" w:hAnsi="Times New Roman"/>
        </w:rPr>
      </w:pPr>
      <w:r w:rsidRPr="00A707E3">
        <w:rPr>
          <w:rFonts w:ascii="Times New Roman" w:hAnsi="Times New Roman"/>
        </w:rPr>
        <w:t xml:space="preserve">SACKS, Oliver W Obra: </w:t>
      </w:r>
      <w:r w:rsidRPr="00A707E3">
        <w:rPr>
          <w:rFonts w:ascii="Times New Roman" w:hAnsi="Times New Roman"/>
          <w:b/>
          <w:bCs/>
        </w:rPr>
        <w:t>Vendo Vozes: uma viagem ao mundo dos surdos</w:t>
      </w:r>
      <w:r w:rsidRPr="00A707E3">
        <w:rPr>
          <w:rFonts w:ascii="Times New Roman" w:hAnsi="Times New Roman"/>
        </w:rPr>
        <w:t>. São Paulo:Companhia das Letras: 1998.</w:t>
      </w:r>
    </w:p>
    <w:p w:rsidR="00A707E3" w:rsidRPr="00A707E3" w:rsidRDefault="00A707E3" w:rsidP="00A707E3">
      <w:pPr>
        <w:rPr>
          <w:rFonts w:ascii="Times New Roman" w:hAnsi="Times New Roman"/>
        </w:rPr>
      </w:pPr>
      <w:r w:rsidRPr="00A707E3">
        <w:rPr>
          <w:rFonts w:ascii="Times New Roman" w:hAnsi="Times New Roman"/>
        </w:rPr>
        <w:t xml:space="preserve">SKLIAR, Carlos Obra: </w:t>
      </w:r>
      <w:r w:rsidRPr="00A707E3">
        <w:rPr>
          <w:rFonts w:ascii="Times New Roman" w:hAnsi="Times New Roman"/>
          <w:b/>
          <w:bCs/>
        </w:rPr>
        <w:t>A Surdez: um olhar sobre as diferenças</w:t>
      </w:r>
      <w:r w:rsidRPr="00A707E3">
        <w:rPr>
          <w:rFonts w:ascii="Times New Roman" w:hAnsi="Times New Roman"/>
        </w:rPr>
        <w:t>: Porto Alegre, Mediação: 1998</w:t>
      </w:r>
    </w:p>
    <w:p w:rsidR="00A707E3" w:rsidRPr="00A707E3" w:rsidRDefault="00A707E3" w:rsidP="00A707E3">
      <w:pPr>
        <w:rPr>
          <w:rFonts w:ascii="Times New Roman" w:hAnsi="Times New Roman"/>
          <w:color w:val="000000"/>
        </w:rPr>
      </w:pPr>
      <w:r w:rsidRPr="00A707E3">
        <w:rPr>
          <w:rFonts w:ascii="Times New Roman" w:hAnsi="Times New Roman"/>
        </w:rPr>
        <w:t xml:space="preserve">______. </w:t>
      </w:r>
      <w:r w:rsidRPr="00A707E3">
        <w:rPr>
          <w:rFonts w:ascii="Times New Roman" w:hAnsi="Times New Roman"/>
          <w:b/>
          <w:bCs/>
          <w:color w:val="000000"/>
        </w:rPr>
        <w:t>Atualidade da educação bilíngüe para surdos:</w:t>
      </w:r>
      <w:r w:rsidRPr="00A707E3">
        <w:rPr>
          <w:rFonts w:ascii="Times New Roman" w:hAnsi="Times New Roman"/>
          <w:color w:val="000000"/>
        </w:rPr>
        <w:t xml:space="preserve"> processos e projetos pedagógicos. V. 1. Porto Alegre: Mediação, 1999.      </w: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color w:val="FF0000"/>
        </w:rPr>
      </w:pPr>
    </w:p>
    <w:p w:rsidR="00A707E3" w:rsidRPr="00A707E3" w:rsidRDefault="00A707E3" w:rsidP="00A707E3">
      <w:pPr>
        <w:shd w:val="clear" w:color="auto" w:fill="EEECE1"/>
        <w:autoSpaceDE w:val="0"/>
        <w:jc w:val="center"/>
        <w:rPr>
          <w:rFonts w:ascii="Times New Roman" w:hAnsi="Times New Roman"/>
        </w:rPr>
      </w:pPr>
      <w:r w:rsidRPr="00A707E3">
        <w:rPr>
          <w:rFonts w:ascii="Times New Roman" w:hAnsi="Times New Roman"/>
          <w:b/>
          <w:bCs/>
        </w:rPr>
        <w:t xml:space="preserve">ESTÁGIO SUPERVISIONADO I </w:t>
      </w:r>
      <w:r w:rsidRPr="00A707E3">
        <w:rPr>
          <w:rFonts w:ascii="Times New Roman" w:hAnsi="Times New Roman"/>
        </w:rPr>
        <w:t xml:space="preserve">(c.h. 90h) </w:t>
      </w:r>
    </w:p>
    <w:p w:rsidR="00A707E3" w:rsidRPr="00A707E3" w:rsidRDefault="00A707E3" w:rsidP="00A707E3">
      <w:pPr>
        <w:shd w:val="clear" w:color="auto" w:fill="EEECE1"/>
        <w:autoSpaceDE w:val="0"/>
        <w:jc w:val="center"/>
        <w:rPr>
          <w:rFonts w:ascii="Times New Roman" w:hAnsi="Times New Roman"/>
        </w:rPr>
      </w:pPr>
      <w:r w:rsidRPr="00A707E3">
        <w:rPr>
          <w:rFonts w:ascii="Times New Roman" w:hAnsi="Times New Roman"/>
          <w:b/>
          <w:bCs/>
        </w:rPr>
        <w:t>Contexto escolar. Instrumentação para o Ensino de Filosofia</w:t>
      </w:r>
      <w:r w:rsidRPr="00A707E3">
        <w:rPr>
          <w:rFonts w:ascii="Times New Roman" w:hAnsi="Times New Roman"/>
        </w:rPr>
        <w:t>.</w:t>
      </w:r>
    </w:p>
    <w:p w:rsidR="00A707E3" w:rsidRPr="00A707E3" w:rsidRDefault="00A707E3" w:rsidP="00A707E3">
      <w:pPr>
        <w:shd w:val="clear" w:color="auto" w:fill="EEECE1"/>
        <w:autoSpaceDE w:val="0"/>
        <w:jc w:val="center"/>
        <w:rPr>
          <w:rFonts w:ascii="Times New Roman" w:hAnsi="Times New Roman"/>
        </w:rPr>
      </w:pPr>
    </w:p>
    <w:p w:rsidR="00A707E3" w:rsidRPr="00A707E3" w:rsidRDefault="00A707E3" w:rsidP="00A707E3">
      <w:pPr>
        <w:autoSpaceDE w:val="0"/>
        <w:rPr>
          <w:rFonts w:ascii="Times New Roman" w:hAnsi="Times New Roman"/>
          <w:shd w:val="clear" w:color="auto" w:fill="00FFFF"/>
        </w:rPr>
      </w:pPr>
      <w:r w:rsidRPr="00A707E3">
        <w:rPr>
          <w:rFonts w:ascii="Times New Roman" w:hAnsi="Times New Roman"/>
          <w:b/>
          <w:bCs/>
          <w:i/>
          <w:iCs/>
        </w:rPr>
        <w:t xml:space="preserve">Ementa: </w:t>
      </w:r>
      <w:r w:rsidRPr="00A707E3">
        <w:rPr>
          <w:rFonts w:ascii="Times New Roman" w:hAnsi="Times New Roman"/>
          <w:shd w:val="clear" w:color="auto" w:fill="00FFFF"/>
        </w:rPr>
        <w:t>Pesquisa de campo</w:t>
      </w:r>
      <w:r w:rsidRPr="00A707E3">
        <w:rPr>
          <w:rFonts w:ascii="Times New Roman" w:hAnsi="Times New Roman"/>
        </w:rPr>
        <w:t xml:space="preserve"> em diversas situações de ensino de Filosofia. Mapeamento de possibilidades, reconhecimentos de territórios; de multiplicidade; diferentes construções de projetos pedagógicos (Ensino formal municipal e estadual, projetos com Educação de Jovens e Adultos, escolas particulares, Fundações, etc.). Entender a diversidade das situações de ensino e das maneiras onde a Filosofia tem espaço. </w:t>
      </w:r>
      <w:r w:rsidRPr="00A707E3">
        <w:rPr>
          <w:rFonts w:ascii="Times New Roman" w:hAnsi="Times New Roman"/>
          <w:shd w:val="clear" w:color="auto" w:fill="00FFFF"/>
        </w:rPr>
        <w:t>Problematização do tema de pesquisa do TCC.</w:t>
      </w:r>
    </w:p>
    <w:p w:rsidR="00A707E3" w:rsidRPr="00A707E3" w:rsidRDefault="00A707E3" w:rsidP="00A707E3">
      <w:pPr>
        <w:autoSpaceDE w:val="0"/>
        <w:rPr>
          <w:rFonts w:ascii="Times New Roman" w:hAnsi="Times New Roman"/>
          <w:b/>
          <w:bCs/>
          <w:i/>
          <w:iCs/>
        </w:rPr>
      </w:pPr>
      <w:r w:rsidRPr="00A707E3">
        <w:rPr>
          <w:rFonts w:ascii="Times New Roman" w:hAnsi="Times New Roman"/>
          <w:b/>
          <w:bCs/>
          <w:i/>
          <w:iCs/>
        </w:rPr>
        <w:t>Bibilografia Básica:</w:t>
      </w:r>
    </w:p>
    <w:p w:rsidR="00A707E3" w:rsidRPr="00A707E3" w:rsidRDefault="00A707E3" w:rsidP="00A707E3">
      <w:pPr>
        <w:autoSpaceDE w:val="0"/>
        <w:rPr>
          <w:rFonts w:ascii="Times New Roman" w:hAnsi="Times New Roman"/>
        </w:rPr>
      </w:pPr>
      <w:r w:rsidRPr="00A707E3">
        <w:rPr>
          <w:rFonts w:ascii="Times New Roman" w:hAnsi="Times New Roman"/>
        </w:rPr>
        <w:t xml:space="preserve">BRASIL. </w:t>
      </w:r>
      <w:r w:rsidRPr="00A707E3">
        <w:rPr>
          <w:rFonts w:ascii="Times New Roman" w:hAnsi="Times New Roman"/>
          <w:b/>
          <w:bCs/>
        </w:rPr>
        <w:t>Referenciais para formação de professores</w:t>
      </w:r>
      <w:r w:rsidRPr="00A707E3">
        <w:rPr>
          <w:rFonts w:ascii="Times New Roman" w:hAnsi="Times New Roman"/>
          <w:i/>
          <w:iCs/>
        </w:rPr>
        <w:t xml:space="preserve">. </w:t>
      </w:r>
      <w:r w:rsidRPr="00A707E3">
        <w:rPr>
          <w:rFonts w:ascii="Times New Roman" w:hAnsi="Times New Roman"/>
        </w:rPr>
        <w:t xml:space="preserve">Secretaria de Educação Fundamental. Brasília: MEC, 1999. </w:t>
      </w:r>
    </w:p>
    <w:p w:rsidR="00A707E3" w:rsidRPr="00A707E3" w:rsidRDefault="00A707E3" w:rsidP="00A707E3">
      <w:pPr>
        <w:rPr>
          <w:rFonts w:ascii="Times New Roman" w:hAnsi="Times New Roman"/>
        </w:rPr>
      </w:pPr>
      <w:r w:rsidRPr="00A707E3">
        <w:rPr>
          <w:rFonts w:ascii="Times New Roman" w:hAnsi="Times New Roman"/>
        </w:rPr>
        <w:t>______</w:t>
      </w:r>
      <w:r w:rsidRPr="00A707E3">
        <w:rPr>
          <w:rFonts w:ascii="Times New Roman" w:hAnsi="Times New Roman"/>
          <w:color w:val="174189"/>
          <w:sz w:val="17"/>
          <w:szCs w:val="17"/>
        </w:rPr>
        <w:t xml:space="preserve"> </w:t>
      </w:r>
      <w:hyperlink r:id="rId21" w:history="1">
        <w:r w:rsidRPr="00A707E3">
          <w:rPr>
            <w:rStyle w:val="Hyperlink"/>
            <w:rFonts w:ascii="Times New Roman" w:hAnsi="Times New Roman"/>
          </w:rPr>
          <w:t>Ministério da Educação. Secretaria de Educação Média e Tecnológica. Parâmetros Curriculares</w:t>
        </w:r>
      </w:hyperlink>
      <w:r w:rsidRPr="00A707E3">
        <w:rPr>
          <w:rFonts w:ascii="Times New Roman" w:hAnsi="Times New Roman"/>
        </w:rPr>
        <w:t xml:space="preserve"> </w:t>
      </w:r>
      <w:r w:rsidRPr="00A707E3">
        <w:rPr>
          <w:rFonts w:ascii="Times New Roman" w:hAnsi="Times New Roman"/>
          <w:b/>
          <w:bCs/>
        </w:rPr>
        <w:t>Nacionais Ensino Médio</w:t>
      </w:r>
      <w:r w:rsidRPr="00A707E3">
        <w:rPr>
          <w:rFonts w:ascii="Times New Roman" w:hAnsi="Times New Roman"/>
        </w:rPr>
        <w:t>: Apresentação dos temas transversais, ética – 3º e 4º ciclos. Brasília: 1988.</w:t>
      </w:r>
    </w:p>
    <w:p w:rsidR="00A707E3" w:rsidRPr="00A707E3" w:rsidRDefault="00A707E3" w:rsidP="00A707E3">
      <w:pPr>
        <w:rPr>
          <w:rFonts w:ascii="Times New Roman" w:hAnsi="Times New Roman"/>
        </w:rPr>
      </w:pPr>
      <w:r w:rsidRPr="00A707E3">
        <w:rPr>
          <w:rFonts w:ascii="Times New Roman" w:hAnsi="Times New Roman"/>
        </w:rPr>
        <w:t xml:space="preserve">FAZENDA, Ivani. et al. (orgs.) </w:t>
      </w:r>
      <w:r w:rsidRPr="00A707E3">
        <w:rPr>
          <w:rFonts w:ascii="Times New Roman" w:hAnsi="Times New Roman"/>
          <w:b/>
          <w:bCs/>
        </w:rPr>
        <w:t>A prática de ensino e o estágio supervisionado</w:t>
      </w:r>
      <w:r w:rsidRPr="00A707E3">
        <w:rPr>
          <w:rFonts w:ascii="Times New Roman" w:hAnsi="Times New Roman"/>
          <w:i/>
          <w:iCs/>
        </w:rPr>
        <w:t>.</w:t>
      </w:r>
      <w:r w:rsidRPr="00A707E3">
        <w:rPr>
          <w:rFonts w:ascii="Times New Roman" w:hAnsi="Times New Roman"/>
        </w:rPr>
        <w:t xml:space="preserve"> Campinas, São Paulo: Papirus, 1991. </w:t>
      </w:r>
    </w:p>
    <w:p w:rsidR="00A707E3" w:rsidRPr="00A707E3" w:rsidRDefault="00A707E3" w:rsidP="00A707E3">
      <w:pPr>
        <w:pStyle w:val="NormalWeb"/>
        <w:spacing w:before="0" w:after="0"/>
        <w:jc w:val="both"/>
        <w:rPr>
          <w:rFonts w:ascii="Times New Roman" w:hAnsi="Times New Roman" w:cs="Times New Roman"/>
          <w:b/>
          <w:bCs/>
          <w:i/>
          <w:iCs/>
        </w:rPr>
      </w:pPr>
      <w:r w:rsidRPr="00A707E3">
        <w:rPr>
          <w:rFonts w:ascii="Times New Roman" w:hAnsi="Times New Roman" w:cs="Times New Roman"/>
          <w:b/>
          <w:bCs/>
          <w:i/>
          <w:iCs/>
        </w:rPr>
        <w:t>Bibliografia Complementar:</w:t>
      </w:r>
    </w:p>
    <w:p w:rsidR="00A707E3" w:rsidRPr="00A707E3" w:rsidRDefault="00A707E3" w:rsidP="00A707E3">
      <w:pPr>
        <w:pStyle w:val="Recuodecorpodetexto"/>
        <w:spacing w:line="240" w:lineRule="auto"/>
        <w:ind w:left="0" w:right="-567" w:firstLine="0"/>
        <w:rPr>
          <w:rFonts w:ascii="Times New Roman" w:hAnsi="Times New Roman" w:cs="Times New Roman"/>
        </w:rPr>
      </w:pPr>
      <w:r w:rsidRPr="00A707E3">
        <w:rPr>
          <w:rFonts w:ascii="Times New Roman" w:hAnsi="Times New Roman" w:cs="Times New Roman"/>
        </w:rPr>
        <w:t xml:space="preserve">PIMENTA, S. G. </w:t>
      </w:r>
      <w:r w:rsidRPr="00A707E3">
        <w:rPr>
          <w:rFonts w:ascii="Times New Roman" w:hAnsi="Times New Roman" w:cs="Times New Roman"/>
          <w:i/>
          <w:iCs/>
        </w:rPr>
        <w:t>O estágio na formação de professores: unidade, teoria e prática</w:t>
      </w:r>
      <w:r w:rsidRPr="00A707E3">
        <w:rPr>
          <w:rFonts w:ascii="Times New Roman" w:hAnsi="Times New Roman" w:cs="Times New Roman"/>
        </w:rPr>
        <w:t>. 5ª ed. São Paulo: Cortez, 2002.</w:t>
      </w:r>
    </w:p>
    <w:p w:rsidR="00A707E3" w:rsidRPr="00A707E3" w:rsidRDefault="00A707E3" w:rsidP="00A707E3">
      <w:pPr>
        <w:pStyle w:val="Recuodecorpodetexto"/>
        <w:ind w:left="0" w:right="-567" w:firstLine="0"/>
        <w:rPr>
          <w:rFonts w:ascii="Times New Roman" w:hAnsi="Times New Roman" w:cs="Times New Roman"/>
          <w:sz w:val="18"/>
          <w:szCs w:val="18"/>
        </w:rPr>
      </w:pPr>
    </w:p>
    <w:p w:rsidR="00A707E3" w:rsidRPr="00A707E3" w:rsidRDefault="00A707E3" w:rsidP="00A707E3">
      <w:pPr>
        <w:shd w:val="clear" w:color="auto" w:fill="EEECE1"/>
        <w:autoSpaceDE w:val="0"/>
        <w:jc w:val="center"/>
        <w:rPr>
          <w:rFonts w:ascii="Times New Roman" w:hAnsi="Times New Roman"/>
        </w:rPr>
      </w:pPr>
      <w:r w:rsidRPr="00A707E3">
        <w:rPr>
          <w:rFonts w:ascii="Times New Roman" w:hAnsi="Times New Roman"/>
          <w:b/>
          <w:bCs/>
        </w:rPr>
        <w:t xml:space="preserve">ESTÁGIO SUPERVISIONADO II </w:t>
      </w:r>
      <w:r w:rsidRPr="00A707E3">
        <w:rPr>
          <w:rFonts w:ascii="Times New Roman" w:hAnsi="Times New Roman"/>
        </w:rPr>
        <w:t>(c.h. 120h)</w:t>
      </w:r>
    </w:p>
    <w:p w:rsidR="00A707E3" w:rsidRPr="00A707E3" w:rsidRDefault="00A707E3" w:rsidP="00A707E3">
      <w:pPr>
        <w:shd w:val="clear" w:color="auto" w:fill="EEECE1"/>
        <w:autoSpaceDE w:val="0"/>
        <w:jc w:val="center"/>
        <w:rPr>
          <w:rFonts w:ascii="Times New Roman" w:hAnsi="Times New Roman"/>
          <w:b/>
          <w:bCs/>
        </w:rPr>
      </w:pPr>
      <w:r w:rsidRPr="00A707E3">
        <w:rPr>
          <w:rFonts w:ascii="Times New Roman" w:hAnsi="Times New Roman"/>
          <w:b/>
          <w:bCs/>
        </w:rPr>
        <w:t>Docência no Ensino Fundamental</w:t>
      </w:r>
    </w:p>
    <w:p w:rsidR="00A707E3" w:rsidRPr="00A707E3" w:rsidRDefault="00A707E3" w:rsidP="00A707E3">
      <w:pPr>
        <w:autoSpaceDE w:val="0"/>
        <w:rPr>
          <w:rFonts w:ascii="Times New Roman" w:hAnsi="Times New Roman"/>
          <w:shd w:val="clear" w:color="auto" w:fill="00FFFF"/>
        </w:rPr>
      </w:pPr>
      <w:r w:rsidRPr="00A707E3">
        <w:rPr>
          <w:rFonts w:ascii="Times New Roman" w:hAnsi="Times New Roman"/>
          <w:b/>
          <w:bCs/>
          <w:i/>
          <w:iCs/>
        </w:rPr>
        <w:lastRenderedPageBreak/>
        <w:t>Ementa</w:t>
      </w:r>
      <w:r w:rsidRPr="00A707E3">
        <w:rPr>
          <w:rFonts w:ascii="Times New Roman" w:hAnsi="Times New Roman"/>
        </w:rPr>
        <w:t xml:space="preserve">: </w:t>
      </w:r>
      <w:r w:rsidRPr="00A707E3">
        <w:rPr>
          <w:rFonts w:ascii="Times New Roman" w:hAnsi="Times New Roman"/>
          <w:shd w:val="clear" w:color="auto" w:fill="00FFFF"/>
        </w:rPr>
        <w:t>Imersão em situações de ensino não-formal. Mapeamento e imersão em experiências de ensino não formal que privilegiem experiências que privilegiem debate em Filosofia. Imersão no cotidiano escolar formal (ensino fundamental e médio). Prática pedagógica como prática social: análise de processos pedagógicos e da estruturação do trabalho docente. Observação das relações profissionais na escola-campo. Observação da estrutura da rotina escolar, da construção e viabilização do Projeto Político Pedagógico – PPP e do Projeto de Desenvolvimento Escolar – PDE.</w:t>
      </w:r>
      <w:r w:rsidRPr="00A707E3">
        <w:rPr>
          <w:rFonts w:ascii="Times New Roman" w:hAnsi="Times New Roman"/>
          <w:b/>
          <w:bCs/>
          <w:shd w:val="clear" w:color="auto" w:fill="00FFFF"/>
        </w:rPr>
        <w:t xml:space="preserve"> </w:t>
      </w:r>
      <w:r w:rsidRPr="00A707E3">
        <w:rPr>
          <w:rFonts w:ascii="Times New Roman" w:hAnsi="Times New Roman"/>
          <w:shd w:val="clear" w:color="auto" w:fill="00FFFF"/>
        </w:rPr>
        <w:t>Elaboração do projeto em parceria – escola e comunidade – na viabilização e desenvolvimento de materiais e recursos a serem utilizados no projeto. Elaboração de projetos para escola. Elaboração do pré-projeto de TCC.</w:t>
      </w:r>
    </w:p>
    <w:p w:rsidR="00A707E3" w:rsidRPr="00A707E3" w:rsidRDefault="00A707E3" w:rsidP="00A707E3">
      <w:pPr>
        <w:pStyle w:val="Recuodecorpodetexto"/>
        <w:tabs>
          <w:tab w:val="left" w:pos="0"/>
        </w:tabs>
        <w:spacing w:line="240" w:lineRule="auto"/>
        <w:ind w:left="0" w:firstLine="0"/>
        <w:rPr>
          <w:rFonts w:ascii="Times New Roman" w:hAnsi="Times New Roman" w:cs="Times New Roman"/>
          <w:b/>
          <w:bCs/>
          <w:i/>
          <w:iCs/>
          <w:color w:val="000000"/>
        </w:rPr>
      </w:pPr>
      <w:r w:rsidRPr="00A707E3">
        <w:rPr>
          <w:rFonts w:ascii="Times New Roman" w:hAnsi="Times New Roman" w:cs="Times New Roman"/>
          <w:b/>
          <w:bCs/>
          <w:i/>
          <w:iCs/>
          <w:color w:val="000000"/>
        </w:rPr>
        <w:t>Bibliografia Básica:</w:t>
      </w:r>
    </w:p>
    <w:p w:rsidR="00A707E3" w:rsidRPr="00A707E3" w:rsidRDefault="00A707E3" w:rsidP="00A707E3">
      <w:pPr>
        <w:pStyle w:val="Recuodecorpodetexto"/>
        <w:spacing w:line="240" w:lineRule="auto"/>
        <w:ind w:left="0" w:firstLine="0"/>
        <w:rPr>
          <w:rFonts w:ascii="Times New Roman" w:hAnsi="Times New Roman" w:cs="Times New Roman"/>
        </w:rPr>
      </w:pPr>
      <w:r w:rsidRPr="00A707E3">
        <w:rPr>
          <w:rFonts w:ascii="Times New Roman" w:hAnsi="Times New Roman" w:cs="Times New Roman"/>
        </w:rPr>
        <w:t xml:space="preserve">BRASIL. </w:t>
      </w:r>
      <w:r w:rsidRPr="00A707E3">
        <w:rPr>
          <w:rFonts w:ascii="Times New Roman" w:hAnsi="Times New Roman" w:cs="Times New Roman"/>
          <w:b/>
          <w:bCs/>
        </w:rPr>
        <w:t>Referenciais para formação de professores</w:t>
      </w:r>
      <w:r w:rsidRPr="00A707E3">
        <w:rPr>
          <w:rFonts w:ascii="Times New Roman" w:hAnsi="Times New Roman" w:cs="Times New Roman"/>
          <w:i/>
          <w:iCs/>
        </w:rPr>
        <w:t xml:space="preserve">. </w:t>
      </w:r>
      <w:r w:rsidRPr="00A707E3">
        <w:rPr>
          <w:rFonts w:ascii="Times New Roman" w:hAnsi="Times New Roman" w:cs="Times New Roman"/>
        </w:rPr>
        <w:t xml:space="preserve">Secretaria de Educação Fundamental. Brasília: MEC, 1999. </w:t>
      </w:r>
    </w:p>
    <w:p w:rsidR="00A707E3" w:rsidRPr="00A707E3" w:rsidRDefault="00A707E3" w:rsidP="00A707E3">
      <w:pPr>
        <w:rPr>
          <w:rFonts w:ascii="Times New Roman" w:hAnsi="Times New Roman"/>
        </w:rPr>
      </w:pPr>
      <w:r w:rsidRPr="00A707E3">
        <w:rPr>
          <w:rFonts w:ascii="Times New Roman" w:hAnsi="Times New Roman"/>
        </w:rPr>
        <w:t xml:space="preserve">ESTEBAN, Maria Teresa (org.). </w:t>
      </w:r>
      <w:r w:rsidRPr="00A707E3">
        <w:rPr>
          <w:rFonts w:ascii="Times New Roman" w:hAnsi="Times New Roman"/>
          <w:b/>
          <w:bCs/>
        </w:rPr>
        <w:t>Avaliação: uma prática em busca de novos sentidos</w:t>
      </w:r>
      <w:r w:rsidRPr="00A707E3">
        <w:rPr>
          <w:rFonts w:ascii="Times New Roman" w:hAnsi="Times New Roman"/>
        </w:rPr>
        <w:t>. RJ: Ed. DP&amp;A, 2003.</w:t>
      </w:r>
    </w:p>
    <w:p w:rsidR="00A707E3" w:rsidRPr="00A707E3" w:rsidRDefault="00A707E3" w:rsidP="00A707E3">
      <w:pPr>
        <w:rPr>
          <w:rFonts w:ascii="Times New Roman" w:hAnsi="Times New Roman"/>
        </w:rPr>
      </w:pPr>
      <w:r w:rsidRPr="00A707E3">
        <w:rPr>
          <w:rFonts w:ascii="Times New Roman" w:hAnsi="Times New Roman"/>
        </w:rPr>
        <w:t xml:space="preserve">BRASIL. </w:t>
      </w:r>
      <w:hyperlink r:id="rId22" w:history="1">
        <w:r w:rsidRPr="00A707E3">
          <w:rPr>
            <w:rStyle w:val="Hyperlink"/>
            <w:rFonts w:ascii="Times New Roman" w:hAnsi="Times New Roman"/>
          </w:rPr>
          <w:t>Ministério da Educação. Secretaria de Educação Média e Tecnológica. Parâmetros Curriculares</w:t>
        </w:r>
      </w:hyperlink>
      <w:r w:rsidRPr="00A707E3">
        <w:rPr>
          <w:rFonts w:ascii="Times New Roman" w:hAnsi="Times New Roman"/>
        </w:rPr>
        <w:t xml:space="preserve"> </w:t>
      </w:r>
      <w:r w:rsidRPr="00A707E3">
        <w:rPr>
          <w:rFonts w:ascii="Times New Roman" w:hAnsi="Times New Roman"/>
          <w:b/>
          <w:bCs/>
        </w:rPr>
        <w:t xml:space="preserve">Nacionais Ensino Médio: </w:t>
      </w:r>
      <w:r w:rsidRPr="00A707E3">
        <w:rPr>
          <w:rFonts w:ascii="Times New Roman" w:hAnsi="Times New Roman"/>
        </w:rPr>
        <w:t>Ciências Humanas e suas tecnologias. Brasília: 1999.</w:t>
      </w:r>
    </w:p>
    <w:p w:rsidR="00A707E3" w:rsidRPr="00A707E3" w:rsidRDefault="00A707E3" w:rsidP="00A707E3">
      <w:pPr>
        <w:rPr>
          <w:rFonts w:ascii="Times New Roman" w:hAnsi="Times New Roman"/>
          <w:b/>
          <w:bCs/>
        </w:rPr>
      </w:pPr>
      <w:r w:rsidRPr="00A707E3">
        <w:rPr>
          <w:rFonts w:ascii="Times New Roman" w:hAnsi="Times New Roman"/>
          <w:b/>
          <w:bCs/>
        </w:rPr>
        <w:t>Bibliografia Complementar</w:t>
      </w:r>
    </w:p>
    <w:p w:rsidR="00A707E3" w:rsidRPr="00A707E3" w:rsidRDefault="00A707E3" w:rsidP="00A707E3">
      <w:pPr>
        <w:rPr>
          <w:rFonts w:ascii="Times New Roman" w:hAnsi="Times New Roman"/>
        </w:rPr>
      </w:pPr>
      <w:r w:rsidRPr="00A707E3">
        <w:rPr>
          <w:rFonts w:ascii="Times New Roman" w:hAnsi="Times New Roman"/>
        </w:rPr>
        <w:t xml:space="preserve">HOFFMANN, Jussara M. </w:t>
      </w:r>
      <w:r w:rsidRPr="00A707E3">
        <w:rPr>
          <w:rFonts w:ascii="Times New Roman" w:hAnsi="Times New Roman"/>
          <w:b/>
          <w:bCs/>
        </w:rPr>
        <w:t>Pontos e contrapontos: do pensar ao agir, em avaliação</w:t>
      </w:r>
      <w:r w:rsidRPr="00A707E3">
        <w:rPr>
          <w:rFonts w:ascii="Times New Roman" w:hAnsi="Times New Roman"/>
        </w:rPr>
        <w:t>. POA: Mediação, 2005.</w:t>
      </w:r>
    </w:p>
    <w:p w:rsidR="00A707E3" w:rsidRPr="00A707E3" w:rsidRDefault="00A707E3" w:rsidP="00A707E3">
      <w:pPr>
        <w:rPr>
          <w:rFonts w:ascii="Times New Roman" w:hAnsi="Times New Roman"/>
        </w:rPr>
      </w:pPr>
      <w:r w:rsidRPr="00A707E3">
        <w:rPr>
          <w:rFonts w:ascii="Times New Roman" w:hAnsi="Times New Roman"/>
        </w:rPr>
        <w:t xml:space="preserve">PERRENOUD, Philippe. </w:t>
      </w:r>
      <w:r w:rsidRPr="00A707E3">
        <w:rPr>
          <w:rFonts w:ascii="Times New Roman" w:hAnsi="Times New Roman"/>
          <w:b/>
          <w:bCs/>
        </w:rPr>
        <w:t>As competências para ensinar no século XXI</w:t>
      </w:r>
      <w:r w:rsidRPr="00A707E3">
        <w:rPr>
          <w:rFonts w:ascii="Times New Roman" w:hAnsi="Times New Roman"/>
          <w:i/>
          <w:iCs/>
        </w:rPr>
        <w:t xml:space="preserve">: </w:t>
      </w:r>
      <w:r w:rsidRPr="00A707E3">
        <w:rPr>
          <w:rFonts w:ascii="Times New Roman" w:hAnsi="Times New Roman"/>
        </w:rPr>
        <w:t>a formação dos professores e o desafio da avaliação</w:t>
      </w:r>
      <w:r w:rsidRPr="00A707E3">
        <w:rPr>
          <w:rFonts w:ascii="Times New Roman" w:hAnsi="Times New Roman"/>
          <w:i/>
          <w:iCs/>
        </w:rPr>
        <w:t xml:space="preserve">. </w:t>
      </w:r>
      <w:r w:rsidRPr="00A707E3">
        <w:rPr>
          <w:rFonts w:ascii="Times New Roman" w:hAnsi="Times New Roman"/>
        </w:rPr>
        <w:t>Porto Alegre: Artmed Editora, 2002.</w:t>
      </w:r>
    </w:p>
    <w:p w:rsidR="00A707E3" w:rsidRPr="00A707E3" w:rsidRDefault="00A707E3" w:rsidP="00A707E3">
      <w:pPr>
        <w:pStyle w:val="Recuodecorpodetexto"/>
        <w:spacing w:line="240" w:lineRule="auto"/>
        <w:ind w:left="0" w:right="-567" w:firstLine="0"/>
        <w:rPr>
          <w:rFonts w:ascii="Times New Roman" w:hAnsi="Times New Roman" w:cs="Times New Roman"/>
          <w:color w:val="000000"/>
        </w:rPr>
      </w:pPr>
      <w:r w:rsidRPr="00A707E3">
        <w:rPr>
          <w:rFonts w:ascii="Times New Roman" w:hAnsi="Times New Roman" w:cs="Times New Roman"/>
          <w:color w:val="000000"/>
        </w:rPr>
        <w:t xml:space="preserve">FOLSCHEID, D.; WUNENBURGER, J. J. </w:t>
      </w:r>
      <w:r w:rsidRPr="00A707E3">
        <w:rPr>
          <w:rFonts w:ascii="Times New Roman" w:hAnsi="Times New Roman" w:cs="Times New Roman"/>
          <w:b/>
          <w:bCs/>
          <w:color w:val="000000"/>
        </w:rPr>
        <w:t>Metodologia Filosófica</w:t>
      </w:r>
      <w:r w:rsidRPr="00A707E3">
        <w:rPr>
          <w:rFonts w:ascii="Times New Roman" w:hAnsi="Times New Roman" w:cs="Times New Roman"/>
          <w:color w:val="000000"/>
        </w:rPr>
        <w:t>. São Paulo: Martins Fontes, 1997</w:t>
      </w:r>
    </w:p>
    <w:p w:rsidR="00A707E3" w:rsidRPr="00A707E3" w:rsidRDefault="00A707E3" w:rsidP="00A707E3">
      <w:pPr>
        <w:rPr>
          <w:rFonts w:ascii="Times New Roman" w:hAnsi="Times New Roman"/>
        </w:rPr>
      </w:pPr>
    </w:p>
    <w:p w:rsidR="00A707E3" w:rsidRPr="00A707E3" w:rsidRDefault="00A707E3" w:rsidP="00A707E3">
      <w:pPr>
        <w:tabs>
          <w:tab w:val="left" w:pos="0"/>
        </w:tabs>
        <w:rPr>
          <w:rFonts w:ascii="Times New Roman" w:hAnsi="Times New Roman"/>
        </w:rPr>
      </w:pPr>
    </w:p>
    <w:p w:rsidR="00A707E3" w:rsidRPr="00A707E3" w:rsidRDefault="00A707E3" w:rsidP="00A707E3">
      <w:pPr>
        <w:shd w:val="clear" w:color="auto" w:fill="EEECE1"/>
        <w:tabs>
          <w:tab w:val="left" w:pos="0"/>
        </w:tabs>
        <w:autoSpaceDE w:val="0"/>
        <w:jc w:val="center"/>
        <w:rPr>
          <w:rFonts w:ascii="Times New Roman" w:hAnsi="Times New Roman"/>
        </w:rPr>
      </w:pPr>
      <w:r w:rsidRPr="00A707E3">
        <w:rPr>
          <w:rFonts w:ascii="Times New Roman" w:hAnsi="Times New Roman"/>
          <w:b/>
          <w:bCs/>
        </w:rPr>
        <w:t xml:space="preserve">ESTÁGIO SUPERVISIONADO III </w:t>
      </w:r>
      <w:r w:rsidRPr="00A707E3">
        <w:rPr>
          <w:rFonts w:ascii="Times New Roman" w:hAnsi="Times New Roman"/>
        </w:rPr>
        <w:t>(c.h. 105h)</w:t>
      </w:r>
    </w:p>
    <w:p w:rsidR="00A707E3" w:rsidRPr="00A707E3" w:rsidRDefault="00A707E3" w:rsidP="00A707E3">
      <w:pPr>
        <w:shd w:val="clear" w:color="auto" w:fill="EEECE1"/>
        <w:tabs>
          <w:tab w:val="left" w:pos="0"/>
        </w:tabs>
        <w:autoSpaceDE w:val="0"/>
        <w:jc w:val="center"/>
        <w:rPr>
          <w:rFonts w:ascii="Times New Roman" w:hAnsi="Times New Roman"/>
          <w:b/>
          <w:bCs/>
        </w:rPr>
      </w:pPr>
      <w:r w:rsidRPr="00A707E3">
        <w:rPr>
          <w:rFonts w:ascii="Times New Roman" w:hAnsi="Times New Roman"/>
          <w:b/>
          <w:bCs/>
        </w:rPr>
        <w:t>Docência no Ensino Médio</w:t>
      </w:r>
    </w:p>
    <w:p w:rsidR="00A707E3" w:rsidRPr="00A707E3" w:rsidRDefault="00A707E3" w:rsidP="00A707E3">
      <w:pPr>
        <w:tabs>
          <w:tab w:val="left" w:pos="0"/>
        </w:tabs>
        <w:autoSpaceDE w:val="0"/>
        <w:rPr>
          <w:rFonts w:ascii="Times New Roman" w:hAnsi="Times New Roman"/>
          <w:shd w:val="clear" w:color="auto" w:fill="00FFFF"/>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 xml:space="preserve">Desenvolvimento da Intervenção pedagógica. </w:t>
      </w:r>
      <w:r w:rsidRPr="00A707E3">
        <w:rPr>
          <w:rFonts w:ascii="Times New Roman" w:hAnsi="Times New Roman"/>
          <w:shd w:val="clear" w:color="auto" w:fill="00FFFF"/>
        </w:rPr>
        <w:t>Aplicação da proposta desenvolvida no estágio II. Desenvolvimento de uma ação concreta que fique na escola e/ou nos espaços do estágio mesmo depois do término deste. Avaliação em processo e em parceria das etapas do projeto. Elaboração do relatório final de  final desta fase. Elaboração do projeto de TCC.</w:t>
      </w:r>
    </w:p>
    <w:p w:rsidR="00A707E3" w:rsidRPr="00A707E3" w:rsidRDefault="00A707E3" w:rsidP="00A707E3">
      <w:pPr>
        <w:pStyle w:val="Recuodecorpodetexto"/>
        <w:tabs>
          <w:tab w:val="left" w:pos="0"/>
        </w:tabs>
        <w:spacing w:line="240" w:lineRule="auto"/>
        <w:ind w:left="0" w:right="-567" w:firstLine="0"/>
        <w:rPr>
          <w:rFonts w:ascii="Times New Roman" w:hAnsi="Times New Roman" w:cs="Times New Roman"/>
          <w:b/>
          <w:bCs/>
        </w:rPr>
      </w:pPr>
      <w:r w:rsidRPr="00A707E3">
        <w:rPr>
          <w:rFonts w:ascii="Times New Roman" w:hAnsi="Times New Roman" w:cs="Times New Roman"/>
          <w:b/>
          <w:bCs/>
          <w:i/>
          <w:iCs/>
        </w:rPr>
        <w:t>Bibliografia Básica</w:t>
      </w:r>
      <w:r w:rsidRPr="00A707E3">
        <w:rPr>
          <w:rFonts w:ascii="Times New Roman" w:hAnsi="Times New Roman" w:cs="Times New Roman"/>
          <w:b/>
          <w:bCs/>
        </w:rPr>
        <w:t>:</w:t>
      </w:r>
    </w:p>
    <w:p w:rsidR="00A707E3" w:rsidRPr="00A707E3" w:rsidRDefault="00A707E3" w:rsidP="00A707E3">
      <w:pPr>
        <w:rPr>
          <w:rFonts w:ascii="Times New Roman" w:hAnsi="Times New Roman"/>
        </w:rPr>
      </w:pPr>
      <w:r w:rsidRPr="00A707E3">
        <w:rPr>
          <w:rFonts w:ascii="Times New Roman" w:hAnsi="Times New Roman"/>
        </w:rPr>
        <w:t xml:space="preserve">MINISTÉRIO DA EDUCAÇÃO. </w:t>
      </w:r>
      <w:r w:rsidRPr="00A707E3">
        <w:rPr>
          <w:rFonts w:ascii="Times New Roman" w:hAnsi="Times New Roman"/>
          <w:i/>
          <w:iCs/>
        </w:rPr>
        <w:t>Parâmetros Curriculares Nacionais</w:t>
      </w:r>
      <w:r w:rsidRPr="00A707E3">
        <w:rPr>
          <w:rFonts w:ascii="Times New Roman" w:hAnsi="Times New Roman"/>
        </w:rPr>
        <w:t xml:space="preserve"> – Arte/Secretaria de Educação Fundamental. RJ: DP&amp;A, 2000.</w:t>
      </w:r>
    </w:p>
    <w:p w:rsidR="00A707E3" w:rsidRPr="00A707E3" w:rsidRDefault="00A707E3" w:rsidP="00A707E3">
      <w:pPr>
        <w:pStyle w:val="NormalWeb"/>
        <w:spacing w:before="0" w:after="0"/>
        <w:jc w:val="both"/>
        <w:rPr>
          <w:rFonts w:ascii="Times New Roman" w:hAnsi="Times New Roman" w:cs="Times New Roman"/>
        </w:rPr>
      </w:pPr>
      <w:r w:rsidRPr="00A707E3">
        <w:rPr>
          <w:rFonts w:ascii="Times New Roman" w:hAnsi="Times New Roman" w:cs="Times New Roman"/>
        </w:rPr>
        <w:t>PIMENTA, Selma Garrido. (Org</w:t>
      </w:r>
      <w:r w:rsidRPr="00A707E3">
        <w:rPr>
          <w:rFonts w:ascii="Times New Roman" w:hAnsi="Times New Roman" w:cs="Times New Roman"/>
          <w:b/>
          <w:bCs/>
        </w:rPr>
        <w:t>.) Didática e formação de professores: percursos e perspectiva no Brasil e em Portugal.</w:t>
      </w:r>
      <w:r w:rsidRPr="00A707E3">
        <w:rPr>
          <w:rFonts w:ascii="Times New Roman" w:hAnsi="Times New Roman" w:cs="Times New Roman"/>
        </w:rPr>
        <w:t xml:space="preserve">  São Paulo: Cortez, 1997</w:t>
      </w:r>
    </w:p>
    <w:p w:rsidR="00A707E3" w:rsidRPr="00A707E3" w:rsidRDefault="00A707E3" w:rsidP="00A707E3">
      <w:pPr>
        <w:pStyle w:val="NormalWeb"/>
        <w:spacing w:before="0" w:after="0"/>
        <w:jc w:val="both"/>
        <w:rPr>
          <w:rFonts w:ascii="Times New Roman" w:hAnsi="Times New Roman" w:cs="Times New Roman"/>
        </w:rPr>
      </w:pPr>
      <w:r w:rsidRPr="00A707E3">
        <w:rPr>
          <w:rFonts w:ascii="Times New Roman" w:hAnsi="Times New Roman" w:cs="Times New Roman"/>
        </w:rPr>
        <w:t xml:space="preserve">ZABALA, Antoni (org.). </w:t>
      </w:r>
      <w:r w:rsidRPr="00A707E3">
        <w:rPr>
          <w:rFonts w:ascii="Times New Roman" w:hAnsi="Times New Roman" w:cs="Times New Roman"/>
          <w:b/>
          <w:bCs/>
        </w:rPr>
        <w:t>Como trabalhar os conteúdos procedimentais em sala de aula</w:t>
      </w:r>
      <w:r w:rsidRPr="00A707E3">
        <w:rPr>
          <w:rFonts w:ascii="Times New Roman" w:hAnsi="Times New Roman" w:cs="Times New Roman"/>
        </w:rPr>
        <w:t>. Porto Alegre: Ed. Artes Médicas Sul Ltda, 1999.</w:t>
      </w:r>
    </w:p>
    <w:p w:rsidR="00A707E3" w:rsidRPr="00A707E3" w:rsidRDefault="00A707E3" w:rsidP="00A707E3">
      <w:pPr>
        <w:pStyle w:val="NormalWeb"/>
        <w:spacing w:before="0" w:after="0"/>
        <w:jc w:val="both"/>
        <w:rPr>
          <w:rFonts w:ascii="Times New Roman" w:hAnsi="Times New Roman" w:cs="Times New Roman"/>
          <w:b/>
          <w:bCs/>
        </w:rPr>
      </w:pPr>
      <w:r w:rsidRPr="00A707E3">
        <w:rPr>
          <w:rFonts w:ascii="Times New Roman" w:hAnsi="Times New Roman" w:cs="Times New Roman"/>
          <w:b/>
          <w:bCs/>
          <w:i/>
          <w:iCs/>
        </w:rPr>
        <w:t>Bibliografia Complementar</w:t>
      </w:r>
      <w:r w:rsidRPr="00A707E3">
        <w:rPr>
          <w:rFonts w:ascii="Times New Roman" w:hAnsi="Times New Roman" w:cs="Times New Roman"/>
          <w:b/>
          <w:bCs/>
        </w:rPr>
        <w:t>:</w:t>
      </w:r>
    </w:p>
    <w:p w:rsidR="00A707E3" w:rsidRPr="00A707E3" w:rsidRDefault="00A707E3" w:rsidP="00A707E3">
      <w:pPr>
        <w:pStyle w:val="Recuodecorpodetexto"/>
        <w:spacing w:line="240" w:lineRule="auto"/>
        <w:ind w:left="0" w:right="-567" w:firstLine="0"/>
        <w:rPr>
          <w:rFonts w:ascii="Times New Roman" w:hAnsi="Times New Roman" w:cs="Times New Roman"/>
          <w:color w:val="000000"/>
        </w:rPr>
      </w:pPr>
      <w:r w:rsidRPr="00A707E3">
        <w:rPr>
          <w:rFonts w:ascii="Times New Roman" w:hAnsi="Times New Roman" w:cs="Times New Roman"/>
          <w:color w:val="000000"/>
        </w:rPr>
        <w:t xml:space="preserve">FOLSCHEID, D.; WUNENBURGER, J. J. </w:t>
      </w:r>
      <w:r w:rsidRPr="00A707E3">
        <w:rPr>
          <w:rFonts w:ascii="Times New Roman" w:hAnsi="Times New Roman" w:cs="Times New Roman"/>
          <w:b/>
          <w:bCs/>
          <w:color w:val="000000"/>
        </w:rPr>
        <w:t>Metodologia Filosófica</w:t>
      </w:r>
      <w:r w:rsidRPr="00A707E3">
        <w:rPr>
          <w:rFonts w:ascii="Times New Roman" w:hAnsi="Times New Roman" w:cs="Times New Roman"/>
          <w:color w:val="000000"/>
        </w:rPr>
        <w:t>. São Paulo: Martins Fontes, 1997</w:t>
      </w:r>
    </w:p>
    <w:p w:rsidR="00A707E3" w:rsidRPr="00A707E3" w:rsidRDefault="00A707E3" w:rsidP="00A707E3">
      <w:pPr>
        <w:pStyle w:val="NormalWeb"/>
        <w:spacing w:before="0" w:after="0"/>
        <w:jc w:val="both"/>
        <w:rPr>
          <w:rFonts w:ascii="Times New Roman" w:hAnsi="Times New Roman" w:cs="Times New Roman"/>
        </w:rPr>
      </w:pPr>
      <w:r w:rsidRPr="00A707E3">
        <w:rPr>
          <w:rFonts w:ascii="Times New Roman" w:hAnsi="Times New Roman" w:cs="Times New Roman"/>
        </w:rPr>
        <w:t xml:space="preserve">MACEDO, Elizabeth; LOPES, Alice Casimiro (orgs.). </w:t>
      </w:r>
      <w:r w:rsidRPr="00A707E3">
        <w:rPr>
          <w:rFonts w:ascii="Times New Roman" w:hAnsi="Times New Roman" w:cs="Times New Roman"/>
          <w:b/>
          <w:bCs/>
        </w:rPr>
        <w:t>Currículo: debates contemporâneos.</w:t>
      </w:r>
      <w:r w:rsidRPr="00A707E3">
        <w:rPr>
          <w:rFonts w:ascii="Times New Roman" w:hAnsi="Times New Roman" w:cs="Times New Roman"/>
        </w:rPr>
        <w:t xml:space="preserve"> SP: Cortez, 2002.</w:t>
      </w:r>
    </w:p>
    <w:p w:rsidR="00A707E3" w:rsidRPr="00A707E3" w:rsidRDefault="00A707E3" w:rsidP="00A707E3">
      <w:pPr>
        <w:rPr>
          <w:rFonts w:ascii="Times New Roman" w:hAnsi="Times New Roman"/>
          <w:color w:val="000000"/>
          <w:kern w:val="1"/>
        </w:rPr>
      </w:pPr>
      <w:r w:rsidRPr="00A707E3">
        <w:rPr>
          <w:rFonts w:ascii="Times New Roman" w:hAnsi="Times New Roman"/>
          <w:color w:val="000000"/>
          <w:kern w:val="1"/>
        </w:rPr>
        <w:t xml:space="preserve">SEVERINO, Antônio J. </w:t>
      </w:r>
      <w:r w:rsidRPr="00A707E3">
        <w:rPr>
          <w:rFonts w:ascii="Times New Roman" w:hAnsi="Times New Roman"/>
          <w:b/>
          <w:bCs/>
          <w:color w:val="000000"/>
          <w:kern w:val="1"/>
        </w:rPr>
        <w:t>Metodologia do trabalho científico</w:t>
      </w:r>
      <w:r w:rsidRPr="00A707E3">
        <w:rPr>
          <w:rFonts w:ascii="Times New Roman" w:hAnsi="Times New Roman"/>
          <w:color w:val="000000"/>
          <w:kern w:val="1"/>
        </w:rPr>
        <w:t>. São Paulo: Cortez.</w:t>
      </w:r>
    </w:p>
    <w:p w:rsidR="00A707E3" w:rsidRPr="00A707E3" w:rsidRDefault="00A707E3" w:rsidP="00A707E3">
      <w:pPr>
        <w:pStyle w:val="NormalWeb"/>
        <w:spacing w:before="0" w:after="0"/>
        <w:jc w:val="both"/>
        <w:rPr>
          <w:rFonts w:ascii="Times New Roman" w:hAnsi="Times New Roman" w:cs="Times New Roman"/>
        </w:rPr>
      </w:pPr>
      <w:r w:rsidRPr="00A707E3">
        <w:rPr>
          <w:rFonts w:ascii="Times New Roman" w:hAnsi="Times New Roman" w:cs="Times New Roman"/>
        </w:rPr>
        <w:t xml:space="preserve">NÓVOA, António. (Coord.) </w:t>
      </w:r>
      <w:r w:rsidRPr="00A707E3">
        <w:rPr>
          <w:rFonts w:ascii="Times New Roman" w:hAnsi="Times New Roman" w:cs="Times New Roman"/>
          <w:b/>
          <w:bCs/>
        </w:rPr>
        <w:t>Os professores e a sua formação</w:t>
      </w:r>
      <w:r w:rsidRPr="00A707E3">
        <w:rPr>
          <w:rFonts w:ascii="Times New Roman" w:hAnsi="Times New Roman" w:cs="Times New Roman"/>
        </w:rPr>
        <w:t>.  Tradução de Graça Cunha, Cândida Hespanha, Conceição Afonso e José António Sousa Tavares.  Lisboa, 1995.</w:t>
      </w:r>
    </w:p>
    <w:p w:rsidR="00A707E3" w:rsidRPr="00A707E3" w:rsidRDefault="00A707E3" w:rsidP="00A707E3">
      <w:pPr>
        <w:pStyle w:val="NormalWeb"/>
        <w:spacing w:before="0" w:after="0"/>
        <w:jc w:val="both"/>
        <w:rPr>
          <w:rFonts w:ascii="Times New Roman" w:hAnsi="Times New Roman" w:cs="Times New Roman"/>
        </w:rPr>
      </w:pPr>
      <w:r w:rsidRPr="00A707E3">
        <w:rPr>
          <w:rFonts w:ascii="Times New Roman" w:hAnsi="Times New Roman" w:cs="Times New Roman"/>
        </w:rPr>
        <w:t xml:space="preserve">PAIVA, Edil V. de. (org.) </w:t>
      </w:r>
      <w:r w:rsidRPr="00A707E3">
        <w:rPr>
          <w:rFonts w:ascii="Times New Roman" w:hAnsi="Times New Roman" w:cs="Times New Roman"/>
          <w:b/>
          <w:bCs/>
        </w:rPr>
        <w:t>Pesquisando a formação de professores</w:t>
      </w:r>
      <w:r w:rsidRPr="00A707E3">
        <w:rPr>
          <w:rFonts w:ascii="Times New Roman" w:hAnsi="Times New Roman" w:cs="Times New Roman"/>
        </w:rPr>
        <w:t>. RJ: DP&amp;A, 2003.</w:t>
      </w:r>
    </w:p>
    <w:p w:rsidR="00A707E3" w:rsidRPr="00A707E3" w:rsidRDefault="00A707E3" w:rsidP="00A707E3">
      <w:pPr>
        <w:autoSpaceDE w:val="0"/>
        <w:rPr>
          <w:rFonts w:ascii="Times New Roman" w:hAnsi="Times New Roman"/>
          <w:b/>
          <w:bCs/>
        </w:rPr>
      </w:pPr>
    </w:p>
    <w:p w:rsidR="00A707E3" w:rsidRPr="00A707E3" w:rsidRDefault="00A707E3" w:rsidP="00A707E3">
      <w:pPr>
        <w:shd w:val="clear" w:color="auto" w:fill="EEECE1"/>
        <w:autoSpaceDE w:val="0"/>
        <w:jc w:val="center"/>
        <w:rPr>
          <w:rFonts w:ascii="Times New Roman" w:hAnsi="Times New Roman"/>
        </w:rPr>
      </w:pPr>
      <w:r w:rsidRPr="00A707E3">
        <w:rPr>
          <w:rFonts w:ascii="Times New Roman" w:hAnsi="Times New Roman"/>
          <w:b/>
          <w:bCs/>
        </w:rPr>
        <w:lastRenderedPageBreak/>
        <w:t xml:space="preserve">ESTÁGIO SUPERVISIONADO IV </w:t>
      </w:r>
      <w:r w:rsidRPr="00A707E3">
        <w:rPr>
          <w:rFonts w:ascii="Times New Roman" w:hAnsi="Times New Roman"/>
        </w:rPr>
        <w:t>(c.h. 90h)</w:t>
      </w:r>
    </w:p>
    <w:p w:rsidR="00A707E3" w:rsidRPr="00A707E3" w:rsidRDefault="00A707E3" w:rsidP="00A707E3">
      <w:pPr>
        <w:shd w:val="clear" w:color="auto" w:fill="EEECE1"/>
        <w:autoSpaceDE w:val="0"/>
        <w:jc w:val="center"/>
        <w:rPr>
          <w:rFonts w:ascii="Times New Roman" w:hAnsi="Times New Roman"/>
          <w:b/>
          <w:bCs/>
        </w:rPr>
      </w:pPr>
      <w:r w:rsidRPr="00A707E3">
        <w:rPr>
          <w:rFonts w:ascii="Times New Roman" w:hAnsi="Times New Roman"/>
          <w:b/>
          <w:bCs/>
        </w:rPr>
        <w:t xml:space="preserve">Trabalho de Conclusão de Curso </w:t>
      </w:r>
    </w:p>
    <w:p w:rsidR="00A707E3" w:rsidRPr="00A707E3" w:rsidRDefault="00A707E3" w:rsidP="00A707E3">
      <w:pPr>
        <w:autoSpaceDE w:val="0"/>
        <w:rPr>
          <w:rFonts w:ascii="Times New Roman" w:hAnsi="Times New Roman"/>
          <w:shd w:val="clear" w:color="auto" w:fill="00FFFF"/>
        </w:rPr>
      </w:pPr>
      <w:r w:rsidRPr="00A707E3">
        <w:rPr>
          <w:rFonts w:ascii="Times New Roman" w:hAnsi="Times New Roman"/>
          <w:b/>
          <w:bCs/>
          <w:i/>
          <w:iCs/>
          <w:shd w:val="clear" w:color="auto" w:fill="00FFFF"/>
        </w:rPr>
        <w:t>Ementa</w:t>
      </w:r>
      <w:r w:rsidRPr="00A707E3">
        <w:rPr>
          <w:rFonts w:ascii="Times New Roman" w:hAnsi="Times New Roman"/>
          <w:shd w:val="clear" w:color="auto" w:fill="00FFFF"/>
        </w:rPr>
        <w:t>. Elaboração de TCC.</w:t>
      </w:r>
    </w:p>
    <w:p w:rsidR="00A707E3" w:rsidRPr="00A707E3" w:rsidRDefault="00A707E3" w:rsidP="00A707E3">
      <w:pPr>
        <w:rPr>
          <w:rFonts w:ascii="Times New Roman" w:hAnsi="Times New Roman"/>
          <w:b/>
          <w:bCs/>
          <w:i/>
          <w:iCs/>
          <w:color w:val="000000"/>
          <w:kern w:val="1"/>
          <w:shd w:val="clear" w:color="auto" w:fill="00FFFF"/>
        </w:rPr>
      </w:pPr>
      <w:r w:rsidRPr="00A707E3">
        <w:rPr>
          <w:rFonts w:ascii="Times New Roman" w:hAnsi="Times New Roman"/>
          <w:b/>
          <w:bCs/>
          <w:i/>
          <w:iCs/>
          <w:color w:val="000000"/>
          <w:kern w:val="1"/>
          <w:shd w:val="clear" w:color="auto" w:fill="00FFFF"/>
        </w:rPr>
        <w:t>Bibliografia temática para cada TCC.</w:t>
      </w:r>
    </w:p>
    <w:p w:rsidR="00A707E3" w:rsidRPr="00A707E3" w:rsidRDefault="00A707E3" w:rsidP="00A707E3">
      <w:pPr>
        <w:rPr>
          <w:rFonts w:ascii="Times New Roman" w:hAnsi="Times New Roman"/>
          <w:b/>
          <w:bCs/>
          <w:i/>
          <w:iCs/>
          <w:color w:val="000000"/>
          <w:kern w:val="1"/>
          <w:shd w:val="clear" w:color="auto" w:fill="00FFFF"/>
        </w:rPr>
      </w:pPr>
    </w:p>
    <w:p w:rsidR="00A707E3" w:rsidRPr="00A707E3" w:rsidRDefault="00A707E3" w:rsidP="00A707E3">
      <w:pPr>
        <w:rPr>
          <w:rFonts w:ascii="Times New Roman" w:hAnsi="Times New Roman"/>
          <w:b/>
          <w:bCs/>
          <w:color w:val="000000"/>
          <w:kern w:val="1"/>
        </w:rPr>
      </w:pPr>
      <w:r w:rsidRPr="00A707E3">
        <w:rPr>
          <w:rFonts w:ascii="Times New Roman" w:hAnsi="Times New Roman"/>
          <w:b/>
          <w:bCs/>
          <w:color w:val="000000"/>
          <w:kern w:val="1"/>
        </w:rPr>
        <w:t>DISCIPLINAS OPTATIVAS:</w:t>
      </w:r>
    </w:p>
    <w:p w:rsidR="00A707E3" w:rsidRPr="00A707E3" w:rsidRDefault="00A707E3" w:rsidP="00A707E3">
      <w:pPr>
        <w:rPr>
          <w:rFonts w:ascii="Times New Roman" w:hAnsi="Times New Roman"/>
          <w:b/>
          <w:bCs/>
          <w:color w:val="000000"/>
          <w:kern w:val="1"/>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FILOSOFIA e DIREITO</w:t>
      </w:r>
      <w:r w:rsidRPr="00A707E3">
        <w:rPr>
          <w:rFonts w:ascii="Times New Roman" w:hAnsi="Times New Roman"/>
        </w:rPr>
        <w:t>(c.h. 30h)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 xml:space="preserve">Teorias da Justiça. Teorias da argumentação e Direito. Positivismo jurídico e direito natural. </w:t>
      </w:r>
    </w:p>
    <w:p w:rsidR="00A707E3" w:rsidRPr="00A707E3" w:rsidRDefault="00A707E3" w:rsidP="00A707E3">
      <w:pPr>
        <w:rPr>
          <w:rFonts w:ascii="Times New Roman" w:hAnsi="Times New Roman"/>
          <w:b/>
          <w:b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básica</w:t>
      </w:r>
      <w:r w:rsidRPr="00A707E3">
        <w:rPr>
          <w:rFonts w:ascii="Times New Roman" w:hAnsi="Times New Roman"/>
          <w:b/>
          <w:bCs/>
        </w:rPr>
        <w:t>:</w:t>
      </w:r>
    </w:p>
    <w:p w:rsidR="00A707E3" w:rsidRPr="00A707E3" w:rsidRDefault="00A707E3" w:rsidP="00A707E3">
      <w:pPr>
        <w:rPr>
          <w:rFonts w:ascii="Times New Roman" w:hAnsi="Times New Roman"/>
        </w:rPr>
      </w:pPr>
      <w:r w:rsidRPr="00A707E3">
        <w:rPr>
          <w:rFonts w:ascii="Times New Roman" w:hAnsi="Times New Roman"/>
        </w:rPr>
        <w:t xml:space="preserve">PERELMAN, Ch. </w:t>
      </w:r>
      <w:r w:rsidRPr="00A707E3">
        <w:rPr>
          <w:rFonts w:ascii="Times New Roman" w:hAnsi="Times New Roman"/>
          <w:b/>
          <w:bCs/>
        </w:rPr>
        <w:t>Ética e Direito</w:t>
      </w:r>
      <w:r w:rsidRPr="00A707E3">
        <w:rPr>
          <w:rFonts w:ascii="Times New Roman" w:hAnsi="Times New Roman"/>
        </w:rPr>
        <w:t>. São Paulo: Martins Fontes, 1996.</w:t>
      </w:r>
    </w:p>
    <w:p w:rsidR="00A707E3" w:rsidRPr="00A707E3" w:rsidRDefault="00A707E3" w:rsidP="00A707E3">
      <w:pPr>
        <w:rPr>
          <w:rFonts w:ascii="Times New Roman" w:hAnsi="Times New Roman"/>
        </w:rPr>
      </w:pPr>
      <w:r w:rsidRPr="00A707E3">
        <w:rPr>
          <w:rFonts w:ascii="Times New Roman" w:hAnsi="Times New Roman"/>
        </w:rPr>
        <w:t xml:space="preserve">______. </w:t>
      </w:r>
      <w:r w:rsidRPr="00A707E3">
        <w:rPr>
          <w:rFonts w:ascii="Times New Roman" w:hAnsi="Times New Roman"/>
          <w:b/>
          <w:bCs/>
        </w:rPr>
        <w:t>Lógica Jurídica</w:t>
      </w:r>
      <w:r w:rsidRPr="00A707E3">
        <w:rPr>
          <w:rFonts w:ascii="Times New Roman" w:hAnsi="Times New Roman"/>
        </w:rPr>
        <w:t>. São Paulo: Martins Fontes,</w:t>
      </w:r>
    </w:p>
    <w:p w:rsidR="00A707E3" w:rsidRPr="00A707E3" w:rsidRDefault="00A707E3" w:rsidP="00A707E3">
      <w:pPr>
        <w:rPr>
          <w:rFonts w:ascii="Times New Roman" w:hAnsi="Times New Roman"/>
        </w:rPr>
      </w:pPr>
      <w:r w:rsidRPr="00A707E3">
        <w:rPr>
          <w:rFonts w:ascii="Times New Roman" w:hAnsi="Times New Roman"/>
        </w:rPr>
        <w:t xml:space="preserve">KELSEN, H. </w:t>
      </w:r>
      <w:r w:rsidRPr="00A707E3">
        <w:rPr>
          <w:rFonts w:ascii="Times New Roman" w:hAnsi="Times New Roman"/>
          <w:b/>
          <w:bCs/>
        </w:rPr>
        <w:t>O problema da Justiça</w:t>
      </w:r>
      <w:r w:rsidRPr="00A707E3">
        <w:rPr>
          <w:rFonts w:ascii="Times New Roman" w:hAnsi="Times New Roman"/>
        </w:rPr>
        <w:t>. 3. ed. São Paulo: Martins Fontes, 1998.</w:t>
      </w:r>
    </w:p>
    <w:p w:rsidR="00A707E3" w:rsidRPr="00A707E3" w:rsidRDefault="00A707E3" w:rsidP="00A707E3">
      <w:pPr>
        <w:rPr>
          <w:rFonts w:ascii="Times New Roman" w:hAnsi="Times New Roman"/>
        </w:rPr>
      </w:pPr>
      <w:r w:rsidRPr="00A707E3">
        <w:rPr>
          <w:rFonts w:ascii="Times New Roman" w:hAnsi="Times New Roman"/>
        </w:rPr>
        <w:t>______.</w:t>
      </w:r>
      <w:r w:rsidRPr="00A707E3">
        <w:rPr>
          <w:rFonts w:ascii="Times New Roman" w:hAnsi="Times New Roman"/>
          <w:b/>
          <w:bCs/>
        </w:rPr>
        <w:t xml:space="preserve">O que é justiça? </w:t>
      </w:r>
      <w:r w:rsidRPr="00A707E3">
        <w:rPr>
          <w:rFonts w:ascii="Times New Roman" w:hAnsi="Times New Roman"/>
        </w:rPr>
        <w:t>São Paulo: Martins Fontes.</w:t>
      </w:r>
    </w:p>
    <w:p w:rsidR="00A707E3" w:rsidRPr="00A707E3" w:rsidRDefault="00A707E3" w:rsidP="00A707E3">
      <w:pPr>
        <w:rPr>
          <w:rFonts w:ascii="Times New Roman" w:hAnsi="Times New Roman"/>
          <w:b/>
          <w:bCs/>
        </w:rPr>
      </w:pPr>
      <w:r w:rsidRPr="00A707E3">
        <w:rPr>
          <w:rFonts w:ascii="Times New Roman" w:hAnsi="Times New Roman"/>
          <w:b/>
          <w:bCs/>
          <w:i/>
          <w:iCs/>
        </w:rPr>
        <w:t>Bibliografia</w:t>
      </w:r>
      <w:r w:rsidRPr="00A707E3">
        <w:rPr>
          <w:rFonts w:ascii="Times New Roman" w:hAnsi="Times New Roman"/>
          <w:b/>
          <w:bCs/>
        </w:rPr>
        <w:t xml:space="preserve"> </w:t>
      </w:r>
      <w:r w:rsidRPr="00A707E3">
        <w:rPr>
          <w:rFonts w:ascii="Times New Roman" w:hAnsi="Times New Roman"/>
          <w:b/>
          <w:bCs/>
          <w:i/>
          <w:iCs/>
        </w:rPr>
        <w:t>complementar</w:t>
      </w:r>
      <w:r w:rsidRPr="00A707E3">
        <w:rPr>
          <w:rFonts w:ascii="Times New Roman" w:hAnsi="Times New Roman"/>
          <w:b/>
          <w:bCs/>
        </w:rPr>
        <w:t>:</w:t>
      </w:r>
    </w:p>
    <w:p w:rsidR="00A707E3" w:rsidRPr="00A707E3" w:rsidRDefault="00A707E3" w:rsidP="00A707E3">
      <w:pPr>
        <w:rPr>
          <w:rFonts w:ascii="Times New Roman" w:hAnsi="Times New Roman"/>
        </w:rPr>
      </w:pPr>
      <w:r w:rsidRPr="00A707E3">
        <w:rPr>
          <w:rFonts w:ascii="Times New Roman" w:hAnsi="Times New Roman"/>
        </w:rPr>
        <w:t xml:space="preserve">ARENDT, H. </w:t>
      </w:r>
      <w:r w:rsidRPr="00A707E3">
        <w:rPr>
          <w:rFonts w:ascii="Times New Roman" w:hAnsi="Times New Roman"/>
          <w:b/>
          <w:bCs/>
        </w:rPr>
        <w:t>Lições sobre a Filosofia Política de Kant</w:t>
      </w:r>
      <w:r w:rsidRPr="00A707E3">
        <w:rPr>
          <w:rFonts w:ascii="Times New Roman" w:hAnsi="Times New Roman"/>
        </w:rPr>
        <w:t>. Relume Dumará.</w:t>
      </w:r>
    </w:p>
    <w:p w:rsidR="00A707E3" w:rsidRPr="00A707E3" w:rsidRDefault="00A707E3" w:rsidP="00A707E3">
      <w:pPr>
        <w:rPr>
          <w:rFonts w:ascii="Times New Roman" w:hAnsi="Times New Roman"/>
        </w:rPr>
      </w:pPr>
      <w:r w:rsidRPr="00A707E3">
        <w:rPr>
          <w:rFonts w:ascii="Times New Roman" w:hAnsi="Times New Roman"/>
        </w:rPr>
        <w:t xml:space="preserve">BOBBIO, N. </w:t>
      </w:r>
      <w:r w:rsidRPr="00A707E3">
        <w:rPr>
          <w:rFonts w:ascii="Times New Roman" w:hAnsi="Times New Roman"/>
          <w:b/>
          <w:bCs/>
        </w:rPr>
        <w:t>Direito e Estado no Pensamento de E. Kant</w:t>
      </w:r>
      <w:r w:rsidRPr="00A707E3">
        <w:rPr>
          <w:rFonts w:ascii="Times New Roman" w:hAnsi="Times New Roman"/>
        </w:rPr>
        <w:t>. Brasília, UNB, 1984.</w:t>
      </w:r>
    </w:p>
    <w:p w:rsidR="00A707E3" w:rsidRPr="00A707E3" w:rsidRDefault="00A707E3" w:rsidP="00A707E3">
      <w:pPr>
        <w:rPr>
          <w:rFonts w:ascii="Times New Roman" w:hAnsi="Times New Roman"/>
        </w:rPr>
      </w:pPr>
      <w:r w:rsidRPr="00A707E3">
        <w:rPr>
          <w:rFonts w:ascii="Times New Roman" w:hAnsi="Times New Roman"/>
        </w:rPr>
        <w:t xml:space="preserve">______. </w:t>
      </w:r>
      <w:r w:rsidRPr="00A707E3">
        <w:rPr>
          <w:rFonts w:ascii="Times New Roman" w:hAnsi="Times New Roman"/>
          <w:b/>
          <w:bCs/>
        </w:rPr>
        <w:t>O Positivismo jurídico</w:t>
      </w:r>
      <w:r w:rsidRPr="00A707E3">
        <w:rPr>
          <w:rFonts w:ascii="Times New Roman" w:hAnsi="Times New Roman"/>
        </w:rPr>
        <w:t>. São Paulo: Ícone, 1995.</w:t>
      </w:r>
    </w:p>
    <w:p w:rsidR="00A707E3" w:rsidRPr="00A707E3" w:rsidRDefault="00A707E3" w:rsidP="00A707E3">
      <w:pPr>
        <w:rPr>
          <w:rFonts w:ascii="Times New Roman" w:hAnsi="Times New Roman"/>
        </w:rPr>
      </w:pPr>
      <w:r w:rsidRPr="00A707E3">
        <w:rPr>
          <w:rFonts w:ascii="Times New Roman" w:hAnsi="Times New Roman"/>
        </w:rPr>
        <w:t xml:space="preserve">RIBAS, C. M. </w:t>
      </w:r>
      <w:r w:rsidRPr="00A707E3">
        <w:rPr>
          <w:rFonts w:ascii="Times New Roman" w:hAnsi="Times New Roman"/>
          <w:b/>
          <w:bCs/>
        </w:rPr>
        <w:t>Justiça em Tempos Sombrios</w:t>
      </w:r>
      <w:r w:rsidRPr="00A707E3">
        <w:rPr>
          <w:rFonts w:ascii="Times New Roman" w:hAnsi="Times New Roman"/>
        </w:rPr>
        <w:t>: A justiça no Pensamento de Hannah Arendt. Ponta Grossa, Ed. UEPG, 2005.</w:t>
      </w:r>
    </w:p>
    <w:p w:rsidR="00A707E3" w:rsidRPr="00A707E3" w:rsidRDefault="00A707E3" w:rsidP="00A707E3">
      <w:pPr>
        <w:rPr>
          <w:rFonts w:ascii="Times New Roman" w:hAnsi="Times New Roman"/>
        </w:rPr>
      </w:pPr>
      <w:r w:rsidRPr="00A707E3">
        <w:rPr>
          <w:rFonts w:ascii="Times New Roman" w:hAnsi="Times New Roman"/>
        </w:rPr>
        <w:t xml:space="preserve">PERELMAN, Ch.; OLBRECHTS_TYTECA, L. </w:t>
      </w:r>
      <w:r w:rsidRPr="00A707E3">
        <w:rPr>
          <w:rFonts w:ascii="Times New Roman" w:hAnsi="Times New Roman"/>
          <w:b/>
          <w:bCs/>
        </w:rPr>
        <w:t>Tratado da Argumentação</w:t>
      </w:r>
      <w:r w:rsidRPr="00A707E3">
        <w:rPr>
          <w:rFonts w:ascii="Times New Roman" w:hAnsi="Times New Roman"/>
        </w:rPr>
        <w:t>: A Nova Retórica. São Paulo: Martins Fontes, 2002.</w:t>
      </w:r>
    </w:p>
    <w:p w:rsidR="00A707E3" w:rsidRPr="00A707E3" w:rsidRDefault="00A707E3" w:rsidP="00A707E3">
      <w:pPr>
        <w:rPr>
          <w:rFonts w:ascii="Times New Roman" w:hAnsi="Times New Roman"/>
          <w:b/>
          <w:bCs/>
        </w:rPr>
      </w:pPr>
    </w:p>
    <w:p w:rsidR="00A707E3" w:rsidRPr="00A707E3" w:rsidRDefault="00A707E3" w:rsidP="00A707E3">
      <w:pPr>
        <w:rPr>
          <w:rFonts w:ascii="Times New Roman" w:hAnsi="Times New Roman"/>
        </w:rPr>
      </w:pPr>
    </w:p>
    <w:p w:rsidR="00A707E3" w:rsidRPr="00A707E3" w:rsidRDefault="00A707E3" w:rsidP="00A707E3">
      <w:pPr>
        <w:shd w:val="clear" w:color="auto" w:fill="D9D9D9"/>
        <w:jc w:val="center"/>
        <w:rPr>
          <w:rFonts w:ascii="Times New Roman" w:hAnsi="Times New Roman"/>
          <w:shd w:val="clear" w:color="auto" w:fill="EEECE1"/>
        </w:rPr>
      </w:pPr>
      <w:r w:rsidRPr="00A707E3">
        <w:rPr>
          <w:rFonts w:ascii="Times New Roman" w:hAnsi="Times New Roman"/>
          <w:b/>
          <w:bCs/>
          <w:shd w:val="clear" w:color="auto" w:fill="D9D9D9"/>
        </w:rPr>
        <w:t xml:space="preserve">FILOSOFIA POLÍTICA CONTEMPORÂNEA </w:t>
      </w:r>
      <w:r w:rsidRPr="00A707E3">
        <w:rPr>
          <w:rFonts w:ascii="Times New Roman" w:hAnsi="Times New Roman"/>
          <w:shd w:val="clear" w:color="auto" w:fill="D9D9D9"/>
        </w:rPr>
        <w:t>(c.h. 30h</w:t>
      </w:r>
      <w:r w:rsidRPr="00A707E3">
        <w:rPr>
          <w:rFonts w:ascii="Times New Roman" w:hAnsi="Times New Roman"/>
          <w:shd w:val="clear" w:color="auto" w:fill="EEECE1"/>
        </w:rPr>
        <w:t xml:space="preserve">) </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A definição e a evolução de coisa pública e de espaço público em Jürgen Habermas localizadas na transição entre o sistema estamentário e o iluminismo diante das crises reproduzidas após a consolidação do sistema burguês liberal</w:t>
      </w:r>
    </w:p>
    <w:p w:rsidR="00A707E3" w:rsidRPr="00A707E3" w:rsidRDefault="00A707E3" w:rsidP="00A707E3">
      <w:pPr>
        <w:rPr>
          <w:rFonts w:ascii="Times New Roman" w:hAnsi="Times New Roman"/>
          <w:b/>
          <w:bCs/>
        </w:rPr>
      </w:pPr>
      <w:r w:rsidRPr="00A707E3">
        <w:rPr>
          <w:rFonts w:ascii="Times New Roman" w:hAnsi="Times New Roman"/>
          <w:b/>
          <w:bCs/>
          <w:i/>
          <w:iCs/>
        </w:rPr>
        <w:t>Bibliografia básica</w:t>
      </w:r>
      <w:r w:rsidRPr="00A707E3">
        <w:rPr>
          <w:rFonts w:ascii="Times New Roman" w:hAnsi="Times New Roman"/>
          <w:b/>
          <w:bCs/>
        </w:rPr>
        <w:t>:</w:t>
      </w:r>
    </w:p>
    <w:p w:rsidR="00A707E3" w:rsidRPr="00A707E3" w:rsidRDefault="00A707E3" w:rsidP="00A707E3">
      <w:pPr>
        <w:rPr>
          <w:rFonts w:ascii="Times New Roman" w:hAnsi="Times New Roman"/>
          <w:color w:val="000000"/>
        </w:rPr>
      </w:pPr>
      <w:r w:rsidRPr="00A707E3">
        <w:rPr>
          <w:rFonts w:ascii="Times New Roman" w:hAnsi="Times New Roman"/>
          <w:color w:val="000000"/>
        </w:rPr>
        <w:t>HABERMAS,</w:t>
      </w:r>
      <w:r w:rsidRPr="00A707E3">
        <w:rPr>
          <w:rFonts w:ascii="Times New Roman" w:hAnsi="Times New Roman"/>
        </w:rPr>
        <w:t xml:space="preserve">  </w:t>
      </w:r>
      <w:r w:rsidRPr="00A707E3">
        <w:rPr>
          <w:rFonts w:ascii="Times New Roman" w:hAnsi="Times New Roman"/>
          <w:color w:val="000000"/>
        </w:rPr>
        <w:t xml:space="preserve">Jurgen. </w:t>
      </w:r>
      <w:r w:rsidRPr="00A707E3">
        <w:rPr>
          <w:rFonts w:ascii="Times New Roman" w:hAnsi="Times New Roman"/>
          <w:b/>
          <w:bCs/>
          <w:color w:val="000000"/>
        </w:rPr>
        <w:t>Mudança estrutural da esfera pública</w:t>
      </w:r>
      <w:r w:rsidRPr="00A707E3">
        <w:rPr>
          <w:rFonts w:ascii="Times New Roman" w:hAnsi="Times New Roman"/>
          <w:color w:val="000000"/>
        </w:rPr>
        <w:t>. Rio de Janeiro: Tempo Brasileiro, 2003.</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_______________, tradução: Guido Antonio de Almeida. </w:t>
      </w:r>
      <w:r w:rsidRPr="00A707E3">
        <w:rPr>
          <w:rFonts w:ascii="Times New Roman" w:hAnsi="Times New Roman"/>
          <w:b/>
          <w:bCs/>
          <w:color w:val="000000"/>
        </w:rPr>
        <w:t>Consciência moral e agir comunicativo</w:t>
      </w:r>
      <w:r w:rsidRPr="00A707E3">
        <w:rPr>
          <w:rFonts w:ascii="Times New Roman" w:hAnsi="Times New Roman"/>
          <w:color w:val="000000"/>
        </w:rPr>
        <w:t>. Rio de Janeiro: Tempo Brasileiro, 2003.</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BOBBIO, Norberto. </w:t>
      </w:r>
      <w:r w:rsidRPr="00A707E3">
        <w:rPr>
          <w:rFonts w:ascii="Times New Roman" w:hAnsi="Times New Roman"/>
          <w:b/>
          <w:bCs/>
          <w:color w:val="000000"/>
        </w:rPr>
        <w:t>Teoria geral da política</w:t>
      </w:r>
      <w:r w:rsidRPr="00A707E3">
        <w:rPr>
          <w:rFonts w:ascii="Times New Roman" w:hAnsi="Times New Roman"/>
          <w:color w:val="000000"/>
        </w:rPr>
        <w:t>. Brasília: UnB, 2000.</w:t>
      </w:r>
    </w:p>
    <w:p w:rsidR="00A707E3" w:rsidRPr="00A707E3" w:rsidRDefault="00A707E3" w:rsidP="00A707E3">
      <w:pPr>
        <w:rPr>
          <w:rFonts w:ascii="Times New Roman" w:hAnsi="Times New Roman"/>
          <w:b/>
          <w:bCs/>
        </w:rPr>
      </w:pPr>
      <w:r w:rsidRPr="00A707E3">
        <w:rPr>
          <w:rFonts w:ascii="Times New Roman" w:hAnsi="Times New Roman"/>
          <w:b/>
          <w:bCs/>
          <w:i/>
          <w:iCs/>
        </w:rPr>
        <w:t>Bibliografia complementar</w:t>
      </w:r>
      <w:r w:rsidRPr="00A707E3">
        <w:rPr>
          <w:rFonts w:ascii="Times New Roman" w:hAnsi="Times New Roman"/>
          <w:b/>
          <w:bCs/>
        </w:rPr>
        <w:t>:</w:t>
      </w:r>
    </w:p>
    <w:p w:rsidR="00A707E3" w:rsidRPr="00A707E3" w:rsidRDefault="00A707E3" w:rsidP="00A707E3">
      <w:pPr>
        <w:rPr>
          <w:rFonts w:ascii="Times New Roman" w:hAnsi="Times New Roman"/>
          <w:color w:val="000000"/>
        </w:rPr>
      </w:pPr>
      <w:r w:rsidRPr="00A707E3">
        <w:rPr>
          <w:rFonts w:ascii="Times New Roman" w:hAnsi="Times New Roman"/>
          <w:color w:val="000000"/>
        </w:rPr>
        <w:t xml:space="preserve">BOBBIO, Norberto. </w:t>
      </w:r>
      <w:r w:rsidRPr="00A707E3">
        <w:rPr>
          <w:rFonts w:ascii="Times New Roman" w:hAnsi="Times New Roman"/>
          <w:b/>
          <w:bCs/>
          <w:color w:val="000000"/>
        </w:rPr>
        <w:t>Dicionário de política</w:t>
      </w:r>
      <w:r w:rsidRPr="00A707E3">
        <w:rPr>
          <w:rFonts w:ascii="Times New Roman" w:hAnsi="Times New Roman"/>
          <w:color w:val="000000"/>
        </w:rPr>
        <w:t>. Brasilia: UnB, 2000.</w:t>
      </w:r>
    </w:p>
    <w:p w:rsidR="00A707E3" w:rsidRPr="00A707E3" w:rsidRDefault="00A707E3" w:rsidP="00A707E3">
      <w:pPr>
        <w:autoSpaceDE w:val="0"/>
        <w:rPr>
          <w:rFonts w:ascii="Times New Roman" w:hAnsi="Times New Roman"/>
        </w:rPr>
      </w:pPr>
      <w:r w:rsidRPr="00A707E3">
        <w:rPr>
          <w:rFonts w:ascii="Times New Roman" w:hAnsi="Times New Roman"/>
          <w:color w:val="000000"/>
        </w:rPr>
        <w:t xml:space="preserve">HABERMAS, Jurgen.. </w:t>
      </w:r>
      <w:r w:rsidRPr="00A707E3">
        <w:rPr>
          <w:rFonts w:ascii="Times New Roman" w:hAnsi="Times New Roman"/>
          <w:b/>
          <w:bCs/>
          <w:color w:val="000000"/>
        </w:rPr>
        <w:t>O discurso filosófico da modernidade.</w:t>
      </w:r>
      <w:r w:rsidRPr="00A707E3">
        <w:rPr>
          <w:rFonts w:ascii="Times New Roman" w:hAnsi="Times New Roman"/>
        </w:rPr>
        <w:t xml:space="preserve"> São Paulo: Martins Fontes</w:t>
      </w:r>
    </w:p>
    <w:p w:rsidR="00A707E3" w:rsidRPr="00A707E3" w:rsidRDefault="00A707E3" w:rsidP="00A707E3">
      <w:pPr>
        <w:rPr>
          <w:rFonts w:ascii="Times New Roman" w:hAnsi="Times New Roman"/>
          <w:lang w:val="fr-FR"/>
        </w:rPr>
      </w:pPr>
      <w:r w:rsidRPr="00A707E3">
        <w:rPr>
          <w:rFonts w:ascii="Times New Roman" w:hAnsi="Times New Roman"/>
        </w:rPr>
        <w:t xml:space="preserve">KELSEN, Hans. </w:t>
      </w:r>
      <w:r w:rsidRPr="00A707E3">
        <w:rPr>
          <w:rFonts w:ascii="Times New Roman" w:hAnsi="Times New Roman"/>
          <w:b/>
          <w:bCs/>
        </w:rPr>
        <w:t>A democracia</w:t>
      </w:r>
      <w:r w:rsidRPr="00A707E3">
        <w:rPr>
          <w:rFonts w:ascii="Times New Roman" w:hAnsi="Times New Roman"/>
        </w:rPr>
        <w:t xml:space="preserve">. </w:t>
      </w:r>
      <w:r w:rsidRPr="00A707E3">
        <w:rPr>
          <w:rFonts w:ascii="Times New Roman" w:hAnsi="Times New Roman"/>
          <w:lang w:val="fr-FR"/>
        </w:rPr>
        <w:t>São Paulo: Martins Fontes, 1993.</w:t>
      </w:r>
    </w:p>
    <w:p w:rsidR="00A707E3" w:rsidRPr="00A707E3" w:rsidRDefault="00A707E3" w:rsidP="00A707E3">
      <w:pPr>
        <w:rPr>
          <w:rFonts w:ascii="Times New Roman" w:hAnsi="Times New Roman"/>
        </w:rPr>
      </w:pPr>
      <w:r w:rsidRPr="00A707E3">
        <w:rPr>
          <w:rFonts w:ascii="Times New Roman" w:hAnsi="Times New Roman"/>
          <w:lang w:val="en-US"/>
        </w:rPr>
        <w:lastRenderedPageBreak/>
        <w:t xml:space="preserve">KERVÉGAN, Jean-François. </w:t>
      </w:r>
      <w:r w:rsidRPr="00A707E3">
        <w:rPr>
          <w:rFonts w:ascii="Times New Roman" w:hAnsi="Times New Roman"/>
          <w:b/>
          <w:bCs/>
          <w:lang w:val="en-US"/>
        </w:rPr>
        <w:t xml:space="preserve">Hegel, Carl Schmitt. </w:t>
      </w:r>
      <w:r w:rsidRPr="00A707E3">
        <w:rPr>
          <w:rFonts w:ascii="Times New Roman" w:hAnsi="Times New Roman"/>
          <w:b/>
          <w:bCs/>
        </w:rPr>
        <w:t>O político entre a especulação e a positividade</w:t>
      </w:r>
      <w:r w:rsidRPr="00A707E3">
        <w:rPr>
          <w:rFonts w:ascii="Times New Roman" w:hAnsi="Times New Roman"/>
        </w:rPr>
        <w:t>. Barueri (SP): Manole, 2006.</w:t>
      </w:r>
    </w:p>
    <w:p w:rsidR="00A707E3" w:rsidRPr="00A707E3" w:rsidRDefault="00A707E3" w:rsidP="00A707E3">
      <w:pPr>
        <w:rPr>
          <w:rFonts w:ascii="Times New Roman" w:hAnsi="Times New Roman"/>
        </w:rPr>
      </w:pPr>
      <w:r w:rsidRPr="00A707E3">
        <w:rPr>
          <w:rFonts w:ascii="Times New Roman" w:hAnsi="Times New Roman"/>
        </w:rPr>
        <w:t xml:space="preserve">FLICKINGER, Hans-Georg. </w:t>
      </w:r>
      <w:r w:rsidRPr="00A707E3">
        <w:rPr>
          <w:rFonts w:ascii="Times New Roman" w:hAnsi="Times New Roman"/>
          <w:b/>
          <w:bCs/>
        </w:rPr>
        <w:t>Em nome da liberdade. Elementos da crítica ao liberalismo contemporâneo</w:t>
      </w:r>
      <w:r w:rsidRPr="00A707E3">
        <w:rPr>
          <w:rFonts w:ascii="Times New Roman" w:hAnsi="Times New Roman"/>
        </w:rPr>
        <w:t>. Porto Alegre: EDIPUCRS, 2003.</w:t>
      </w:r>
    </w:p>
    <w:p w:rsidR="00A707E3" w:rsidRPr="00A707E3" w:rsidRDefault="00A707E3" w:rsidP="00A707E3">
      <w:pPr>
        <w:rPr>
          <w:rFonts w:ascii="Times New Roman" w:hAnsi="Times New Roman"/>
          <w:i/>
          <w:iCs/>
        </w:rPr>
      </w:pPr>
    </w:p>
    <w:p w:rsidR="00A707E3" w:rsidRPr="00A707E3" w:rsidRDefault="00A707E3" w:rsidP="00A707E3">
      <w:pPr>
        <w:rPr>
          <w:rFonts w:ascii="Times New Roman" w:hAnsi="Times New Roman"/>
        </w:rPr>
      </w:pPr>
    </w:p>
    <w:p w:rsidR="00A707E3" w:rsidRPr="00A707E3" w:rsidRDefault="00A707E3" w:rsidP="00A707E3">
      <w:pPr>
        <w:shd w:val="clear" w:color="auto" w:fill="D9D9D9"/>
        <w:jc w:val="center"/>
        <w:rPr>
          <w:rFonts w:ascii="Times New Roman" w:hAnsi="Times New Roman"/>
          <w:shd w:val="clear" w:color="auto" w:fill="D9D9D9"/>
        </w:rPr>
      </w:pPr>
      <w:r w:rsidRPr="00A707E3">
        <w:rPr>
          <w:rFonts w:ascii="Times New Roman" w:hAnsi="Times New Roman"/>
          <w:b/>
          <w:bCs/>
          <w:shd w:val="clear" w:color="auto" w:fill="EEECE1"/>
        </w:rPr>
        <w:t xml:space="preserve"> </w:t>
      </w:r>
      <w:r w:rsidRPr="00A707E3">
        <w:rPr>
          <w:rFonts w:ascii="Times New Roman" w:hAnsi="Times New Roman"/>
          <w:b/>
          <w:bCs/>
          <w:shd w:val="clear" w:color="auto" w:fill="D9D9D9"/>
        </w:rPr>
        <w:t xml:space="preserve">ÉTICA e MUNDO CONTEMPORÂNEO </w:t>
      </w:r>
      <w:r w:rsidRPr="00A707E3">
        <w:rPr>
          <w:rFonts w:ascii="Times New Roman" w:hAnsi="Times New Roman"/>
          <w:shd w:val="clear" w:color="auto" w:fill="D9D9D9"/>
        </w:rPr>
        <w:t>(c.h. 30h)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A crise da ética tradicional.  Desafios contemporâneos da ética: ecologia, técnica e poder. Teorias contemporâneos da filosofia prática.</w:t>
      </w:r>
    </w:p>
    <w:p w:rsidR="00A707E3" w:rsidRPr="00A707E3" w:rsidRDefault="00A707E3" w:rsidP="00A707E3">
      <w:pPr>
        <w:rPr>
          <w:rFonts w:ascii="Times New Roman" w:hAnsi="Times New Roman"/>
          <w:b/>
          <w:bCs/>
        </w:rPr>
      </w:pPr>
      <w:r w:rsidRPr="00A707E3">
        <w:rPr>
          <w:rFonts w:ascii="Times New Roman" w:hAnsi="Times New Roman"/>
          <w:b/>
          <w:bCs/>
          <w:i/>
          <w:iCs/>
        </w:rPr>
        <w:t>Bibliografia básica</w:t>
      </w:r>
      <w:r w:rsidRPr="00A707E3">
        <w:rPr>
          <w:rFonts w:ascii="Times New Roman" w:hAnsi="Times New Roman"/>
          <w:b/>
          <w:bCs/>
        </w:rPr>
        <w:t>:</w:t>
      </w:r>
    </w:p>
    <w:p w:rsidR="00A707E3" w:rsidRPr="00A707E3" w:rsidRDefault="00A707E3" w:rsidP="00A707E3">
      <w:pPr>
        <w:rPr>
          <w:rFonts w:ascii="Times New Roman" w:hAnsi="Times New Roman"/>
        </w:rPr>
      </w:pPr>
      <w:r w:rsidRPr="00A707E3">
        <w:rPr>
          <w:rFonts w:ascii="Times New Roman" w:hAnsi="Times New Roman"/>
        </w:rPr>
        <w:t xml:space="preserve">JONAS, Hans. </w:t>
      </w:r>
      <w:r w:rsidRPr="00A707E3">
        <w:rPr>
          <w:rFonts w:ascii="Times New Roman" w:hAnsi="Times New Roman"/>
          <w:b/>
          <w:bCs/>
        </w:rPr>
        <w:t>O princípio responsabilidade</w:t>
      </w:r>
      <w:r w:rsidRPr="00A707E3">
        <w:rPr>
          <w:rFonts w:ascii="Times New Roman" w:hAnsi="Times New Roman"/>
        </w:rPr>
        <w:t>. Rio de Janeiro: Contraponto: Ed. PUC-Rio, 2006.</w:t>
      </w:r>
    </w:p>
    <w:p w:rsidR="00A707E3" w:rsidRPr="00A707E3" w:rsidRDefault="00A707E3" w:rsidP="00A707E3">
      <w:pPr>
        <w:rPr>
          <w:rFonts w:ascii="Times New Roman" w:hAnsi="Times New Roman"/>
        </w:rPr>
      </w:pPr>
      <w:r w:rsidRPr="00A707E3">
        <w:rPr>
          <w:rFonts w:ascii="Times New Roman" w:hAnsi="Times New Roman"/>
        </w:rPr>
        <w:t xml:space="preserve">LIMA VAZ, Henrique Cláudio de. </w:t>
      </w:r>
      <w:r w:rsidRPr="00A707E3">
        <w:rPr>
          <w:rFonts w:ascii="Times New Roman" w:hAnsi="Times New Roman"/>
          <w:b/>
          <w:bCs/>
        </w:rPr>
        <w:t>Escritos de filosofia IV: introdução à ética filosófica 1</w:t>
      </w:r>
      <w:r w:rsidRPr="00A707E3">
        <w:rPr>
          <w:rFonts w:ascii="Times New Roman" w:hAnsi="Times New Roman"/>
        </w:rPr>
        <w:t>. 3ª ed. São Paulo: Loyola, 2006.</w:t>
      </w:r>
    </w:p>
    <w:p w:rsidR="00A707E3" w:rsidRPr="00A707E3" w:rsidRDefault="00A707E3" w:rsidP="00A707E3">
      <w:pPr>
        <w:rPr>
          <w:rFonts w:ascii="Times New Roman" w:hAnsi="Times New Roman"/>
          <w:b/>
          <w:bCs/>
        </w:rPr>
      </w:pPr>
      <w:r w:rsidRPr="00A707E3">
        <w:rPr>
          <w:rFonts w:ascii="Times New Roman" w:hAnsi="Times New Roman"/>
        </w:rPr>
        <w:t>MACINTYRE, Alasdair</w:t>
      </w:r>
      <w:r w:rsidRPr="00A707E3">
        <w:rPr>
          <w:rFonts w:ascii="Times New Roman" w:hAnsi="Times New Roman"/>
          <w:b/>
          <w:bCs/>
        </w:rPr>
        <w:t xml:space="preserve">. Depois da virtude. </w:t>
      </w:r>
      <w:r w:rsidRPr="00A707E3">
        <w:rPr>
          <w:rFonts w:ascii="Times New Roman" w:hAnsi="Times New Roman"/>
        </w:rPr>
        <w:t>Bauru, SP: EDUSC,</w:t>
      </w:r>
      <w:r w:rsidRPr="00A707E3">
        <w:rPr>
          <w:rFonts w:ascii="Times New Roman" w:hAnsi="Times New Roman"/>
          <w:b/>
          <w:bCs/>
        </w:rPr>
        <w:t xml:space="preserve"> 2001.</w:t>
      </w:r>
    </w:p>
    <w:p w:rsidR="00A707E3" w:rsidRPr="00A707E3" w:rsidRDefault="00A707E3" w:rsidP="00A707E3">
      <w:pPr>
        <w:rPr>
          <w:rFonts w:ascii="Times New Roman" w:hAnsi="Times New Roman"/>
          <w:b/>
          <w:bCs/>
        </w:rPr>
      </w:pPr>
      <w:r w:rsidRPr="00A707E3">
        <w:rPr>
          <w:rFonts w:ascii="Times New Roman" w:hAnsi="Times New Roman"/>
          <w:b/>
          <w:bCs/>
          <w:i/>
          <w:iCs/>
        </w:rPr>
        <w:t>Bibliografia complementar</w:t>
      </w:r>
      <w:r w:rsidRPr="00A707E3">
        <w:rPr>
          <w:rFonts w:ascii="Times New Roman" w:hAnsi="Times New Roman"/>
          <w:b/>
          <w:bCs/>
        </w:rPr>
        <w:t>:</w:t>
      </w:r>
    </w:p>
    <w:p w:rsidR="00A707E3" w:rsidRPr="00A707E3" w:rsidRDefault="00A707E3" w:rsidP="00A707E3">
      <w:pPr>
        <w:rPr>
          <w:rFonts w:ascii="Times New Roman" w:hAnsi="Times New Roman"/>
        </w:rPr>
      </w:pPr>
      <w:r w:rsidRPr="00A707E3">
        <w:rPr>
          <w:rFonts w:ascii="Times New Roman" w:hAnsi="Times New Roman"/>
        </w:rPr>
        <w:t xml:space="preserve">APEL, Karl-Otto. </w:t>
      </w:r>
      <w:r w:rsidRPr="00A707E3">
        <w:rPr>
          <w:rFonts w:ascii="Times New Roman" w:hAnsi="Times New Roman"/>
          <w:b/>
          <w:bCs/>
        </w:rPr>
        <w:t>Estudos de moral moderna</w:t>
      </w:r>
      <w:r w:rsidRPr="00A707E3">
        <w:rPr>
          <w:rFonts w:ascii="Times New Roman" w:hAnsi="Times New Roman"/>
        </w:rPr>
        <w:t>. Petrópolis: Vozes, 2006.</w:t>
      </w:r>
    </w:p>
    <w:p w:rsidR="00A707E3" w:rsidRPr="00A707E3" w:rsidRDefault="00A707E3" w:rsidP="00A707E3">
      <w:pPr>
        <w:rPr>
          <w:rFonts w:ascii="Times New Roman" w:hAnsi="Times New Roman"/>
        </w:rPr>
      </w:pPr>
      <w:r w:rsidRPr="00A707E3">
        <w:rPr>
          <w:rFonts w:ascii="Times New Roman" w:hAnsi="Times New Roman"/>
        </w:rPr>
        <w:t xml:space="preserve">ARENDT, Hannah. </w:t>
      </w:r>
      <w:r w:rsidRPr="00A707E3">
        <w:rPr>
          <w:rFonts w:ascii="Times New Roman" w:hAnsi="Times New Roman"/>
          <w:b/>
          <w:bCs/>
        </w:rPr>
        <w:t>Responsabilidade e julgamento</w:t>
      </w:r>
      <w:r w:rsidRPr="00A707E3">
        <w:rPr>
          <w:rFonts w:ascii="Times New Roman" w:hAnsi="Times New Roman"/>
        </w:rPr>
        <w:t>. São Paulo: Companhia das Letras, 2004.</w:t>
      </w:r>
    </w:p>
    <w:p w:rsidR="00A707E3" w:rsidRPr="00A707E3" w:rsidRDefault="00A707E3" w:rsidP="00A707E3">
      <w:pPr>
        <w:rPr>
          <w:rFonts w:ascii="Times New Roman" w:hAnsi="Times New Roman"/>
        </w:rPr>
      </w:pPr>
      <w:r w:rsidRPr="00A707E3">
        <w:rPr>
          <w:rFonts w:ascii="Times New Roman" w:hAnsi="Times New Roman"/>
        </w:rPr>
        <w:t xml:space="preserve">GADAMER, Hans-Georg. </w:t>
      </w:r>
      <w:r w:rsidRPr="00A707E3">
        <w:rPr>
          <w:rFonts w:ascii="Times New Roman" w:hAnsi="Times New Roman"/>
          <w:b/>
          <w:bCs/>
        </w:rPr>
        <w:t>Hermenêutica em retrospectiva III</w:t>
      </w:r>
      <w:r w:rsidRPr="00A707E3">
        <w:rPr>
          <w:rFonts w:ascii="Times New Roman" w:hAnsi="Times New Roman"/>
        </w:rPr>
        <w:t>: hermenêutica e a filosofia prática. Petrópolis: Vozes, 2007.</w:t>
      </w:r>
    </w:p>
    <w:p w:rsidR="00A707E3" w:rsidRPr="00A707E3" w:rsidRDefault="00A707E3" w:rsidP="00A707E3">
      <w:pPr>
        <w:autoSpaceDE w:val="0"/>
        <w:rPr>
          <w:rFonts w:ascii="Times New Roman" w:hAnsi="Times New Roman"/>
        </w:rPr>
      </w:pPr>
      <w:r w:rsidRPr="00A707E3">
        <w:rPr>
          <w:rFonts w:ascii="Times New Roman" w:hAnsi="Times New Roman"/>
        </w:rPr>
        <w:t xml:space="preserve">MACINTYRE, Alasdair. </w:t>
      </w:r>
      <w:r w:rsidRPr="00A707E3">
        <w:rPr>
          <w:rFonts w:ascii="Times New Roman" w:hAnsi="Times New Roman"/>
          <w:b/>
          <w:bCs/>
        </w:rPr>
        <w:t>Justiça de quem? Qual racionalidade?</w:t>
      </w:r>
      <w:r w:rsidRPr="00A707E3">
        <w:rPr>
          <w:rFonts w:ascii="Times New Roman" w:hAnsi="Times New Roman"/>
          <w:i/>
          <w:iCs/>
        </w:rPr>
        <w:t xml:space="preserve"> </w:t>
      </w:r>
      <w:r w:rsidRPr="00A707E3">
        <w:rPr>
          <w:rFonts w:ascii="Times New Roman" w:hAnsi="Times New Roman"/>
        </w:rPr>
        <w:t xml:space="preserve">São Paulo: Loyola, 1991. </w:t>
      </w:r>
    </w:p>
    <w:p w:rsidR="00A707E3" w:rsidRPr="00A707E3" w:rsidRDefault="00A707E3" w:rsidP="00A707E3">
      <w:pPr>
        <w:rPr>
          <w:rFonts w:ascii="Times New Roman" w:hAnsi="Times New Roman"/>
        </w:rPr>
      </w:pPr>
      <w:r w:rsidRPr="00A707E3">
        <w:rPr>
          <w:rFonts w:ascii="Times New Roman" w:hAnsi="Times New Roman"/>
        </w:rPr>
        <w:t xml:space="preserve">SINGER, Peter. </w:t>
      </w:r>
      <w:r w:rsidRPr="00A707E3">
        <w:rPr>
          <w:rFonts w:ascii="Times New Roman" w:hAnsi="Times New Roman"/>
          <w:b/>
          <w:bCs/>
        </w:rPr>
        <w:t>Um Só Mundo. A Ética da Globalização</w:t>
      </w:r>
      <w:r w:rsidRPr="00A707E3">
        <w:rPr>
          <w:rFonts w:ascii="Times New Roman" w:hAnsi="Times New Roman"/>
        </w:rPr>
        <w:t>. Lisboa. Gradiva. 2004.</w:t>
      </w:r>
    </w:p>
    <w:p w:rsidR="00A707E3" w:rsidRPr="00A707E3" w:rsidRDefault="00A707E3" w:rsidP="00A707E3">
      <w:pPr>
        <w:rPr>
          <w:rFonts w:ascii="Times New Roman" w:hAnsi="Times New Roman"/>
        </w:rPr>
      </w:pPr>
    </w:p>
    <w:p w:rsidR="00A707E3" w:rsidRPr="00A707E3" w:rsidRDefault="00A707E3" w:rsidP="00A707E3">
      <w:pPr>
        <w:shd w:val="clear" w:color="auto" w:fill="D9D9D9"/>
        <w:jc w:val="center"/>
        <w:rPr>
          <w:rFonts w:ascii="Times New Roman" w:hAnsi="Times New Roman"/>
        </w:rPr>
      </w:pPr>
      <w:r w:rsidRPr="00A707E3">
        <w:rPr>
          <w:rFonts w:ascii="Times New Roman" w:hAnsi="Times New Roman"/>
          <w:b/>
          <w:bCs/>
        </w:rPr>
        <w:t xml:space="preserve">FILOSOFIA DA MENTE </w:t>
      </w:r>
      <w:r w:rsidRPr="00A707E3">
        <w:rPr>
          <w:rFonts w:ascii="Times New Roman" w:hAnsi="Times New Roman"/>
        </w:rPr>
        <w:t>(c.h. 30h)</w:t>
      </w:r>
    </w:p>
    <w:p w:rsidR="00A707E3" w:rsidRPr="00A707E3" w:rsidRDefault="00A707E3" w:rsidP="00A707E3">
      <w:pPr>
        <w:rPr>
          <w:rFonts w:ascii="Times New Roman" w:hAnsi="Times New Roman"/>
        </w:rPr>
      </w:pPr>
      <w:r w:rsidRPr="00A707E3">
        <w:rPr>
          <w:rFonts w:ascii="Times New Roman" w:hAnsi="Times New Roman"/>
          <w:b/>
          <w:bCs/>
          <w:i/>
          <w:iCs/>
        </w:rPr>
        <w:t>Ementa:</w:t>
      </w:r>
      <w:r w:rsidRPr="00A707E3">
        <w:rPr>
          <w:rFonts w:ascii="Times New Roman" w:hAnsi="Times New Roman"/>
          <w:b/>
          <w:bCs/>
        </w:rPr>
        <w:t xml:space="preserve"> </w:t>
      </w:r>
      <w:r w:rsidRPr="00A707E3">
        <w:rPr>
          <w:rFonts w:ascii="Times New Roman" w:hAnsi="Times New Roman"/>
        </w:rPr>
        <w:t>Principais correntes da Filosofia da Mente. Relação Mente e Corpo. Consciência e Identidade pessoal. Cognição, Comportamento e Linguagem.</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básica:</w:t>
      </w:r>
    </w:p>
    <w:p w:rsidR="00A707E3" w:rsidRPr="00A707E3" w:rsidRDefault="00A707E3" w:rsidP="00A707E3">
      <w:pPr>
        <w:rPr>
          <w:rFonts w:ascii="Times New Roman" w:hAnsi="Times New Roman"/>
        </w:rPr>
      </w:pPr>
      <w:r w:rsidRPr="00A707E3">
        <w:rPr>
          <w:rFonts w:ascii="Times New Roman" w:hAnsi="Times New Roman"/>
        </w:rPr>
        <w:t xml:space="preserve">CHURCHLAND, P. </w:t>
      </w:r>
      <w:r w:rsidRPr="00A707E3">
        <w:rPr>
          <w:rFonts w:ascii="Times New Roman" w:hAnsi="Times New Roman"/>
          <w:b/>
          <w:bCs/>
        </w:rPr>
        <w:t>Matéria e Consciência: Uma Introdução à Filosofia da Mente</w:t>
      </w:r>
      <w:r w:rsidRPr="00A707E3">
        <w:rPr>
          <w:rFonts w:ascii="Times New Roman" w:hAnsi="Times New Roman"/>
        </w:rPr>
        <w:t>. São Paulo: UNESP, 2004.</w:t>
      </w:r>
    </w:p>
    <w:p w:rsidR="00A707E3" w:rsidRPr="00A707E3" w:rsidRDefault="00A707E3" w:rsidP="00A707E3">
      <w:pPr>
        <w:rPr>
          <w:rFonts w:ascii="Times New Roman" w:hAnsi="Times New Roman"/>
        </w:rPr>
      </w:pPr>
      <w:r w:rsidRPr="00A707E3">
        <w:rPr>
          <w:rFonts w:ascii="Times New Roman" w:hAnsi="Times New Roman"/>
        </w:rPr>
        <w:t xml:space="preserve">TEIXEIRA, J. de F. </w:t>
      </w:r>
      <w:r w:rsidRPr="00A707E3">
        <w:rPr>
          <w:rFonts w:ascii="Times New Roman" w:hAnsi="Times New Roman"/>
          <w:b/>
          <w:bCs/>
        </w:rPr>
        <w:t>Mente, Cérebro e Cognição</w:t>
      </w:r>
      <w:r w:rsidRPr="00A707E3">
        <w:rPr>
          <w:rFonts w:ascii="Times New Roman" w:hAnsi="Times New Roman"/>
        </w:rPr>
        <w:t>. Petrópolis: Vozes, 2000.</w:t>
      </w:r>
    </w:p>
    <w:p w:rsidR="00A707E3" w:rsidRPr="00A707E3" w:rsidRDefault="00A707E3" w:rsidP="00A707E3">
      <w:pPr>
        <w:rPr>
          <w:rFonts w:ascii="Times New Roman" w:hAnsi="Times New Roman"/>
        </w:rPr>
      </w:pPr>
      <w:r w:rsidRPr="00A707E3">
        <w:rPr>
          <w:rFonts w:ascii="Times New Roman" w:hAnsi="Times New Roman"/>
        </w:rPr>
        <w:t xml:space="preserve">______. </w:t>
      </w:r>
      <w:r w:rsidRPr="00A707E3">
        <w:rPr>
          <w:rFonts w:ascii="Times New Roman" w:hAnsi="Times New Roman"/>
          <w:b/>
          <w:bCs/>
        </w:rPr>
        <w:t>Filosofia da Mente, Neurociência, Cognição e Comportamento</w:t>
      </w:r>
      <w:r w:rsidRPr="00A707E3">
        <w:rPr>
          <w:rFonts w:ascii="Times New Roman" w:hAnsi="Times New Roman"/>
        </w:rPr>
        <w:t>. São Carlos: Claraluz, 2005.</w:t>
      </w:r>
    </w:p>
    <w:p w:rsidR="00A707E3" w:rsidRPr="00A707E3" w:rsidRDefault="00A707E3" w:rsidP="00A707E3">
      <w:pPr>
        <w:rPr>
          <w:rFonts w:ascii="Times New Roman" w:hAnsi="Times New Roman"/>
          <w:b/>
          <w:bCs/>
          <w:i/>
          <w:iCs/>
        </w:rPr>
      </w:pPr>
      <w:r w:rsidRPr="00A707E3">
        <w:rPr>
          <w:rFonts w:ascii="Times New Roman" w:hAnsi="Times New Roman"/>
          <w:b/>
          <w:bCs/>
          <w:i/>
          <w:iCs/>
        </w:rPr>
        <w:t>Bibliografia complementar:</w:t>
      </w:r>
    </w:p>
    <w:p w:rsidR="00A707E3" w:rsidRPr="00A707E3" w:rsidRDefault="00A707E3" w:rsidP="00A707E3">
      <w:pPr>
        <w:rPr>
          <w:rFonts w:ascii="Times New Roman" w:hAnsi="Times New Roman"/>
        </w:rPr>
      </w:pPr>
      <w:r w:rsidRPr="00A707E3">
        <w:rPr>
          <w:rFonts w:ascii="Times New Roman" w:hAnsi="Times New Roman"/>
        </w:rPr>
        <w:t xml:space="preserve">COSTA, C. </w:t>
      </w:r>
      <w:r w:rsidRPr="00A707E3">
        <w:rPr>
          <w:rFonts w:ascii="Times New Roman" w:hAnsi="Times New Roman"/>
          <w:b/>
          <w:bCs/>
        </w:rPr>
        <w:t>Filosofia da Mente</w:t>
      </w:r>
      <w:r w:rsidRPr="00A707E3">
        <w:rPr>
          <w:rFonts w:ascii="Times New Roman" w:hAnsi="Times New Roman"/>
        </w:rPr>
        <w:t>. Rio de Janeiro: Jorge Zahar, 2005.</w:t>
      </w:r>
    </w:p>
    <w:p w:rsidR="00A707E3" w:rsidRPr="00A707E3" w:rsidRDefault="00A707E3" w:rsidP="00A707E3">
      <w:pPr>
        <w:rPr>
          <w:rFonts w:ascii="Times New Roman" w:hAnsi="Times New Roman"/>
        </w:rPr>
      </w:pPr>
      <w:r w:rsidRPr="00A707E3">
        <w:rPr>
          <w:rFonts w:ascii="Times New Roman" w:hAnsi="Times New Roman"/>
        </w:rPr>
        <w:t xml:space="preserve">DAMASIO, A. R. </w:t>
      </w:r>
      <w:r w:rsidRPr="00A707E3">
        <w:rPr>
          <w:rFonts w:ascii="Times New Roman" w:hAnsi="Times New Roman"/>
          <w:b/>
          <w:bCs/>
        </w:rPr>
        <w:t>O Mistério da Consciência</w:t>
      </w:r>
      <w:r w:rsidRPr="00A707E3">
        <w:rPr>
          <w:rFonts w:ascii="Times New Roman" w:hAnsi="Times New Roman"/>
        </w:rPr>
        <w:t>. São Paulo: Cia das Letras, 2000.</w:t>
      </w:r>
    </w:p>
    <w:p w:rsidR="00A707E3" w:rsidRPr="00A707E3" w:rsidRDefault="00A707E3" w:rsidP="00A707E3">
      <w:pPr>
        <w:rPr>
          <w:rFonts w:ascii="Times New Roman" w:hAnsi="Times New Roman"/>
        </w:rPr>
      </w:pPr>
      <w:r w:rsidRPr="00A707E3">
        <w:rPr>
          <w:rFonts w:ascii="Times New Roman" w:hAnsi="Times New Roman"/>
        </w:rPr>
        <w:t xml:space="preserve">DENNET, D. C. </w:t>
      </w:r>
      <w:r w:rsidRPr="00A707E3">
        <w:rPr>
          <w:rFonts w:ascii="Times New Roman" w:hAnsi="Times New Roman"/>
          <w:b/>
          <w:bCs/>
        </w:rPr>
        <w:t>Tipos de Mente</w:t>
      </w:r>
      <w:r w:rsidRPr="00A707E3">
        <w:rPr>
          <w:rFonts w:ascii="Times New Roman" w:hAnsi="Times New Roman"/>
        </w:rPr>
        <w:t>. Rio de Janeiro: Ed. Rocco, 1997.</w:t>
      </w:r>
    </w:p>
    <w:p w:rsidR="00A707E3" w:rsidRPr="00A707E3" w:rsidRDefault="00A707E3" w:rsidP="00A707E3">
      <w:pPr>
        <w:rPr>
          <w:rFonts w:ascii="Times New Roman" w:hAnsi="Times New Roman"/>
        </w:rPr>
      </w:pPr>
      <w:r w:rsidRPr="00A707E3">
        <w:rPr>
          <w:rFonts w:ascii="Times New Roman" w:hAnsi="Times New Roman"/>
        </w:rPr>
        <w:t xml:space="preserve">NAGEL, T. </w:t>
      </w:r>
      <w:r w:rsidRPr="00A707E3">
        <w:rPr>
          <w:rFonts w:ascii="Times New Roman" w:hAnsi="Times New Roman"/>
          <w:b/>
          <w:bCs/>
        </w:rPr>
        <w:t>Uma Breve Introdução à Filosofia</w:t>
      </w:r>
      <w:r w:rsidRPr="00A707E3">
        <w:rPr>
          <w:rFonts w:ascii="Times New Roman" w:hAnsi="Times New Roman"/>
        </w:rPr>
        <w:t>. São Paulo: Martins Fontes, 2001.</w:t>
      </w:r>
    </w:p>
    <w:p w:rsidR="00A707E3" w:rsidRPr="00A707E3" w:rsidRDefault="00A707E3" w:rsidP="00A707E3">
      <w:pPr>
        <w:rPr>
          <w:rFonts w:ascii="Times New Roman" w:hAnsi="Times New Roman"/>
        </w:rPr>
      </w:pPr>
      <w:r w:rsidRPr="00A707E3">
        <w:rPr>
          <w:rFonts w:ascii="Times New Roman" w:hAnsi="Times New Roman"/>
        </w:rPr>
        <w:t xml:space="preserve">PENROSE, R. </w:t>
      </w:r>
      <w:r w:rsidRPr="00A707E3">
        <w:rPr>
          <w:rFonts w:ascii="Times New Roman" w:hAnsi="Times New Roman"/>
          <w:b/>
          <w:bCs/>
        </w:rPr>
        <w:t>A Mente Nova do Rei</w:t>
      </w:r>
      <w:r w:rsidRPr="00A707E3">
        <w:rPr>
          <w:rFonts w:ascii="Times New Roman" w:hAnsi="Times New Roman"/>
        </w:rPr>
        <w:t>. Rio de Janeiro: Ed. Campus, 1993.</w:t>
      </w:r>
    </w:p>
    <w:p w:rsidR="00A707E3" w:rsidRPr="00A707E3" w:rsidRDefault="00A707E3" w:rsidP="00A707E3">
      <w:pPr>
        <w:rPr>
          <w:rFonts w:ascii="Times New Roman" w:hAnsi="Times New Roman"/>
        </w:rPr>
      </w:pPr>
      <w:r w:rsidRPr="00A707E3">
        <w:rPr>
          <w:rFonts w:ascii="Times New Roman" w:hAnsi="Times New Roman"/>
        </w:rPr>
        <w:t xml:space="preserve">SEARLE, J. R. </w:t>
      </w:r>
      <w:r w:rsidRPr="00A707E3">
        <w:rPr>
          <w:rFonts w:ascii="Times New Roman" w:hAnsi="Times New Roman"/>
          <w:b/>
          <w:bCs/>
        </w:rPr>
        <w:t>Mente, Linguagem e Sociedade</w:t>
      </w:r>
      <w:r w:rsidRPr="00A707E3">
        <w:rPr>
          <w:rFonts w:ascii="Times New Roman" w:hAnsi="Times New Roman"/>
        </w:rPr>
        <w:t>. Rio de Janeiro: Ed. Rocco, 2000.</w:t>
      </w:r>
    </w:p>
    <w:p w:rsidR="00A707E3" w:rsidRPr="00A707E3" w:rsidRDefault="00A707E3" w:rsidP="00A707E3">
      <w:pPr>
        <w:rPr>
          <w:rFonts w:ascii="Times New Roman" w:hAnsi="Times New Roman"/>
          <w:color w:val="000000"/>
          <w:kern w:val="1"/>
        </w:rPr>
      </w:pPr>
    </w:p>
    <w:p w:rsidR="00A707E3" w:rsidRPr="00A707E3" w:rsidRDefault="00A707E3" w:rsidP="00A707E3">
      <w:pPr>
        <w:rPr>
          <w:rFonts w:ascii="Times New Roman" w:hAnsi="Times New Roman"/>
          <w:b/>
          <w:bCs/>
          <w:i/>
          <w:iCs/>
          <w:color w:val="000000"/>
          <w:kern w:val="1"/>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lastRenderedPageBreak/>
        <w:t>4.3.8 Interface pesquisa e extensão</w:t>
      </w:r>
    </w:p>
    <w:p w:rsidR="00A707E3" w:rsidRPr="00A707E3" w:rsidRDefault="00A707E3" w:rsidP="00A707E3">
      <w:pPr>
        <w:rPr>
          <w:rFonts w:ascii="Times New Roman" w:hAnsi="Times New Roman"/>
        </w:rPr>
      </w:pP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O Curso de Filosofia assume as orientações institucionais, estabelecidas à luz da indissociabilidade entre pesquisa, ensino e extensão, presentes nos documento emanados pelos órgãos superiores da UFT, em especial Plano de Desenvolvimento Institucional (PDI), Plano Pedagógico Institucional (PPI) e documento de referência REUNI APROVADO.</w:t>
      </w:r>
    </w:p>
    <w:p w:rsidR="00A707E3" w:rsidRPr="00A707E3" w:rsidRDefault="00A707E3" w:rsidP="00A707E3">
      <w:pPr>
        <w:spacing w:line="360" w:lineRule="auto"/>
        <w:rPr>
          <w:rFonts w:ascii="Times New Roman" w:hAnsi="Times New Roman"/>
        </w:rPr>
      </w:pPr>
      <w:r w:rsidRPr="00A707E3">
        <w:rPr>
          <w:rFonts w:ascii="Times New Roman" w:hAnsi="Times New Roman"/>
        </w:rPr>
        <w:tab/>
      </w:r>
      <w:r w:rsidRPr="00A707E3">
        <w:rPr>
          <w:rFonts w:ascii="Times New Roman" w:hAnsi="Times New Roman"/>
          <w:shd w:val="clear" w:color="auto" w:fill="FFFF00"/>
        </w:rPr>
        <w:t>No currículo do curso as atividades de pesquisa perpassam todos os componentes curriculares,</w:t>
      </w:r>
      <w:r w:rsidRPr="00A707E3">
        <w:rPr>
          <w:rFonts w:ascii="Times New Roman" w:hAnsi="Times New Roman"/>
        </w:rPr>
        <w:t xml:space="preserve"> sendo a produção textual, incluindo artigos científicos, obrigatória em algumas disciplinas, como nos seminários interdisciplinares, no estágio supervisionado IV quando se produz o TCC, nos laboratório de Filosofia I e II e em Hermenêutica de textos filosóficos.</w:t>
      </w: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 xml:space="preserve">Juntamente com o curso de Artes, o curso de Filosofia está criando e implantando um Núcleo de Pesquisa em Cultura, Filosofia e Linguagens, que visa fomentar o desenvolvimento de pesquisa que dará suporte a pesquisa e criação de cursos de pós-graduação. </w:t>
      </w:r>
    </w:p>
    <w:p w:rsidR="00A707E3" w:rsidRPr="00A707E3" w:rsidRDefault="00A707E3" w:rsidP="00A707E3">
      <w:pPr>
        <w:spacing w:line="360" w:lineRule="auto"/>
        <w:ind w:firstLine="708"/>
        <w:rPr>
          <w:rFonts w:ascii="Times New Roman" w:hAnsi="Times New Roman"/>
          <w:shd w:val="clear" w:color="auto" w:fill="00FFFF"/>
        </w:rPr>
      </w:pPr>
      <w:r w:rsidRPr="00A707E3">
        <w:rPr>
          <w:rFonts w:ascii="Times New Roman" w:hAnsi="Times New Roman"/>
          <w:shd w:val="clear" w:color="auto" w:fill="00FFFF"/>
        </w:rPr>
        <w:t>Em consonância com o PPI, o curso adota como área prioritária de pesquisa a Educação, nas seguintes linhas de pesquisa: a) Cultura, educação e sociedade; b) Ética, cidadania e ensino de Filosofia e c) Cultura e saberes no contexto da Amazônia;</w:t>
      </w: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Atualmente, membros do corpo docente do Curso de Filosofia compõem o Grupo de Estudo ‘Estudos filosóficos contemporâneos: ética e política’, que tem dinamizado as semanas de Filosofia no Campus de Palmas desde 2005. Alunos, orientados pelos professores do grupo, apresentaram as únicas pesquisas no campo de Filosofia até agora realizadas na UFT, como bolsistas do PIBIC. O Curso incentiva o trabalho deste grupo e busca criar condições físicas para que os professores desenvolvam seus projetos de pesquisa, envolvendo os alunos e promovendo atividades de extensão.</w:t>
      </w:r>
    </w:p>
    <w:p w:rsidR="00A707E3" w:rsidRPr="00A707E3" w:rsidRDefault="00A707E3" w:rsidP="00A707E3">
      <w:pPr>
        <w:spacing w:line="360" w:lineRule="auto"/>
        <w:rPr>
          <w:rFonts w:ascii="Times New Roman" w:hAnsi="Times New Roman"/>
        </w:rPr>
      </w:pPr>
      <w:r w:rsidRPr="00A707E3">
        <w:rPr>
          <w:rFonts w:ascii="Times New Roman" w:hAnsi="Times New Roman"/>
        </w:rPr>
        <w:tab/>
        <w:t>O curso incentiva a participação dos professores em congressos de Filosofia promovidos por outras IES e pela ANPOF (Associação Nacional dos Professores de Filosofia), buscando recursos necessários para a sua viabilização.</w:t>
      </w: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É uma tarefa comum a todos os professores do curso motivar a participação dos alunos nas suas pesquisas, especialmente naquelas promovidas pelos programas de iniciação cientificadas da PROPESQ, ou em outros programas institucionais com o foco na articulação entre pesquisa e extensão.</w:t>
      </w: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 xml:space="preserve">O curso de Filosofia cria condições de integração da comunidade universitária com a sociedade em geral ao proporcionar o acesso desta ao conhecimento filosófico transmitido e construído na universidade. </w:t>
      </w: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 xml:space="preserve">As atividades de extensão se apresentam, no Curso, como momento de privilegiado de inserção na comunidade e, num movimento de mão dupla, de participação da comunidade externa na vida acadêmica. </w:t>
      </w:r>
      <w:r w:rsidRPr="00A707E3">
        <w:rPr>
          <w:rFonts w:ascii="Times New Roman" w:hAnsi="Times New Roman"/>
        </w:rPr>
        <w:lastRenderedPageBreak/>
        <w:t xml:space="preserve">Essas atividades são norteadas pela política de extensão e cultura propostas no PPI da UFT, que é baseada nos valores do compromisso social, do respeito à diversidade e da Arte e cultura. </w:t>
      </w: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Dentre as áreas de extensão do PPI, o Curso elege, preferencialmente, para atuar em: Direitos Humanos e Justiça, Educação e Meio Ambiente, sobretudo com engajamento em programas de promoção da cidadania.</w:t>
      </w:r>
    </w:p>
    <w:p w:rsidR="00A707E3" w:rsidRPr="00A707E3" w:rsidRDefault="00A707E3" w:rsidP="00A707E3">
      <w:pPr>
        <w:spacing w:line="360" w:lineRule="auto"/>
        <w:rPr>
          <w:rFonts w:ascii="Times New Roman" w:hAnsi="Times New Roman"/>
        </w:rPr>
      </w:pPr>
      <w:r w:rsidRPr="00A707E3">
        <w:rPr>
          <w:rFonts w:ascii="Times New Roman" w:hAnsi="Times New Roman"/>
        </w:rPr>
        <w:tab/>
        <w:t xml:space="preserve">Assim, na extensão, o Curso busca atingir suas finalidades precípuas de promover a cidadania plena, a formação de um </w:t>
      </w:r>
      <w:r w:rsidRPr="00A707E3">
        <w:rPr>
          <w:rFonts w:ascii="Times New Roman" w:hAnsi="Times New Roman"/>
          <w:i/>
          <w:iCs/>
        </w:rPr>
        <w:t>ethos</w:t>
      </w:r>
      <w:r w:rsidRPr="00A707E3">
        <w:rPr>
          <w:rFonts w:ascii="Times New Roman" w:hAnsi="Times New Roman"/>
        </w:rPr>
        <w:t xml:space="preserve"> com nova atitude estética, ética e política, além de somar forças na luta contra a desigualdade social, contra o preconceito diante das diferenças de ordem étnica e de gênero, e na luta pela implantação da justiça social e ambiental.</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4.3.9 Interface com programas de fortalecimento do ensino</w:t>
      </w: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Para atingir seus objetivos principais, o Curso fomenta o envolvimento dos professores e dos alunos nos programas de aperfeiçoamento discente institucionalizados na UFT, como Programa Institucional de Monitoria/PIM (Resolução CONSEPE, nº 16/2008), Programa Institucional de Monitoria Indígena/PIMI (Resolução CONSEPE, nº 20/2007), PET, PIBID, Prodocência e Programa ANDIFES de Mobilidade Estudantil/MA (Resolução CONSEPE, nº 19/2007).</w:t>
      </w:r>
    </w:p>
    <w:p w:rsidR="00A707E3" w:rsidRPr="00A707E3" w:rsidRDefault="00A707E3" w:rsidP="00A707E3">
      <w:pPr>
        <w:spacing w:line="360" w:lineRule="auto"/>
        <w:rPr>
          <w:rFonts w:ascii="Times New Roman" w:hAnsi="Times New Roman"/>
        </w:rPr>
      </w:pPr>
      <w:r w:rsidRPr="00A707E3">
        <w:rPr>
          <w:rFonts w:ascii="Times New Roman" w:hAnsi="Times New Roman"/>
        </w:rPr>
        <w:tab/>
        <w:t>Nesses programas o curso de Licenciatura em Filosofia visa ampliar o leque de atividades de caráter didático-pedagógicas desenvolvidas pelos alunos monitores sob orientação dos professores tutores. Ademais, a visão articulada entre a iniciação à pesquisa, a preparação para a docência e o diálogo com a comunidade é uma meta a ser buscada por professores-tutores e alunos-monitores em cada programa, respeitando a especificidade de cada um destes.</w:t>
      </w:r>
    </w:p>
    <w:p w:rsidR="00A707E3" w:rsidRPr="00A707E3" w:rsidRDefault="00A707E3" w:rsidP="00A707E3">
      <w:pPr>
        <w:spacing w:line="360" w:lineRule="auto"/>
        <w:rPr>
          <w:rFonts w:ascii="Times New Roman" w:hAnsi="Times New Roman"/>
        </w:rPr>
      </w:pPr>
      <w:r w:rsidRPr="00A707E3">
        <w:rPr>
          <w:rFonts w:ascii="Times New Roman" w:hAnsi="Times New Roman"/>
        </w:rPr>
        <w:tab/>
        <w:t xml:space="preserve">Assim, os programas de aperfeiçoamento discentes são vistos como um  </w:t>
      </w:r>
      <w:r w:rsidRPr="00A707E3">
        <w:rPr>
          <w:rFonts w:ascii="Times New Roman" w:hAnsi="Times New Roman"/>
          <w:i/>
          <w:iCs/>
        </w:rPr>
        <w:t>locus</w:t>
      </w:r>
      <w:r w:rsidRPr="00A707E3">
        <w:rPr>
          <w:rFonts w:ascii="Times New Roman" w:hAnsi="Times New Roman"/>
        </w:rPr>
        <w:t xml:space="preserve"> privilegiado para formar profissionais e cidadãos com experiência de vivência acadêmica e social em toda a sua abrangência, possibilitando o convívio e o trabalho coletivo para superar deficiências de aprendizagem, de adaptação (PIM e PIMI) e possibilitando a melhoria da própria formação nos ambientes da universidade (PET) e da escola (PIBID e Prodocência), e de outras IES (MA)</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4.3.10 Interface com as Atividades Complementares</w:t>
      </w: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ind w:firstLine="708"/>
        <w:rPr>
          <w:rFonts w:ascii="Times New Roman" w:hAnsi="Times New Roman"/>
          <w:color w:val="000000"/>
        </w:rPr>
      </w:pPr>
      <w:r w:rsidRPr="00A707E3">
        <w:rPr>
          <w:rFonts w:ascii="Times New Roman" w:hAnsi="Times New Roman"/>
          <w:color w:val="000000"/>
        </w:rPr>
        <w:t xml:space="preserve">As atividades complementares compõem o currículo flexível do curso de Licenciatura em Filosofia, com carga horária de 195 h, cujo cumprimento é distribuído ao longo curso. As atividades complementares </w:t>
      </w:r>
      <w:r w:rsidRPr="00A707E3">
        <w:rPr>
          <w:rFonts w:ascii="Times New Roman" w:hAnsi="Times New Roman"/>
          <w:color w:val="000000"/>
        </w:rPr>
        <w:lastRenderedPageBreak/>
        <w:t>do curso seguirão as diretrizes estabelecidas na Resolução CONSEPE nº 009/2005, que regulamenta as atividades de ensino, pesquisa e extensão que são validadas na UFT</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4.3.11 Prática e Estágio Curricular</w:t>
      </w:r>
    </w:p>
    <w:p w:rsidR="00A707E3" w:rsidRPr="00A707E3" w:rsidRDefault="00A707E3" w:rsidP="00A707E3">
      <w:pPr>
        <w:autoSpaceDE w:val="0"/>
        <w:spacing w:line="360" w:lineRule="auto"/>
        <w:rPr>
          <w:rFonts w:ascii="Times New Roman" w:hAnsi="Times New Roman"/>
          <w:b/>
          <w:bCs/>
        </w:rPr>
      </w:pPr>
    </w:p>
    <w:p w:rsidR="00A707E3" w:rsidRPr="00A707E3" w:rsidRDefault="00A707E3" w:rsidP="00A707E3">
      <w:pPr>
        <w:autoSpaceDE w:val="0"/>
        <w:spacing w:line="360" w:lineRule="auto"/>
        <w:rPr>
          <w:rFonts w:ascii="Times New Roman" w:hAnsi="Times New Roman"/>
          <w:b/>
          <w:bCs/>
        </w:rPr>
      </w:pPr>
      <w:r w:rsidRPr="00A707E3">
        <w:rPr>
          <w:rFonts w:ascii="Times New Roman" w:hAnsi="Times New Roman"/>
          <w:b/>
          <w:bCs/>
        </w:rPr>
        <w:t>I - Orientações Gerais</w:t>
      </w:r>
    </w:p>
    <w:p w:rsidR="00A707E3" w:rsidRPr="00A707E3" w:rsidRDefault="00A707E3" w:rsidP="00A707E3">
      <w:pPr>
        <w:autoSpaceDE w:val="0"/>
        <w:spacing w:line="360" w:lineRule="auto"/>
        <w:rPr>
          <w:rFonts w:ascii="Times New Roman" w:hAnsi="Times New Roman"/>
          <w:b/>
          <w:bCs/>
        </w:rPr>
      </w:pPr>
    </w:p>
    <w:p w:rsidR="00A707E3" w:rsidRPr="00A707E3" w:rsidRDefault="00A707E3" w:rsidP="00A707E3">
      <w:pPr>
        <w:autoSpaceDE w:val="0"/>
        <w:spacing w:line="360" w:lineRule="auto"/>
        <w:rPr>
          <w:rFonts w:ascii="Times New Roman" w:hAnsi="Times New Roman"/>
          <w:b/>
          <w:bCs/>
        </w:rPr>
      </w:pPr>
      <w:r w:rsidRPr="00A707E3">
        <w:rPr>
          <w:rFonts w:ascii="Times New Roman" w:hAnsi="Times New Roman"/>
          <w:b/>
          <w:bCs/>
        </w:rPr>
        <w:t>As dimensões pedagógicas dos cursos de licenciatura</w:t>
      </w:r>
    </w:p>
    <w:p w:rsidR="00A707E3" w:rsidRPr="00A707E3" w:rsidRDefault="00A707E3" w:rsidP="00A707E3">
      <w:pPr>
        <w:autoSpaceDE w:val="0"/>
        <w:spacing w:line="360" w:lineRule="auto"/>
        <w:rPr>
          <w:rFonts w:ascii="Times New Roman" w:hAnsi="Times New Roman"/>
          <w:b/>
          <w:bCs/>
        </w:rPr>
      </w:pP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t>O curso de licenciatura deve garantir fundamentos (conteúdo) e metodologias (forma) que subsidiem a capacidade de refletir sobre a ação, ampliando assim os horizontes da compreensão do mundo. É nessa perspectiva que se coloca o Parecer do Conselho Nacional de Educação - CNE/ CP 009/2001, aprovado em 8/5/2001</w:t>
      </w:r>
      <w:r w:rsidRPr="00A707E3">
        <w:rPr>
          <w:rStyle w:val="Refdenotaderodap1"/>
          <w:rFonts w:ascii="Times New Roman" w:hAnsi="Times New Roman"/>
        </w:rPr>
        <w:footnoteReference w:id="1"/>
      </w:r>
      <w:r w:rsidRPr="00A707E3">
        <w:rPr>
          <w:rFonts w:ascii="Times New Roman" w:hAnsi="Times New Roman"/>
        </w:rPr>
        <w:t>,  que, ao dispor sobre as dimensões teóricas dos cursos de licenciatura, abre a discussão da seguinte forma:</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ind w:left="2126"/>
        <w:rPr>
          <w:rFonts w:ascii="Times New Roman" w:hAnsi="Times New Roman"/>
        </w:rPr>
      </w:pPr>
      <w:r w:rsidRPr="00A707E3">
        <w:rPr>
          <w:rFonts w:ascii="Times New Roman" w:hAnsi="Times New Roman"/>
        </w:rPr>
        <w:t xml:space="preserve">Esse exercício vai requerer a atuação integrada do conjunto de professores do curso de formação visando superar o padrão segundo o qual os conhecimentos práticos e pedagógicos são de responsabilidade dos pedagogos e os conhecimentos específicos a serem ensinados são responsabilidade dos especialistas por área de conhecimento. </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Explicita, ainda, que</w:t>
      </w:r>
    </w:p>
    <w:p w:rsidR="00A707E3" w:rsidRPr="00A707E3" w:rsidRDefault="00A707E3" w:rsidP="00A707E3">
      <w:pPr>
        <w:autoSpaceDE w:val="0"/>
        <w:ind w:left="2124"/>
        <w:rPr>
          <w:rFonts w:ascii="Times New Roman" w:hAnsi="Times New Roman"/>
        </w:rPr>
      </w:pPr>
      <w:r w:rsidRPr="00A707E3">
        <w:rPr>
          <w:rFonts w:ascii="Times New Roman" w:hAnsi="Times New Roman"/>
        </w:rPr>
        <w:t>Essa atuação integrada da equipe de formadores deve garantir a ampliação, ressignificação e equilíbrio de conteúdos com dupla direção: para os professores de atuação multidisciplinar de educação infantil e de ensino fundamental, no que se refere aos conteúdos a serem ensinados; para os professores de atuação em campos específicos do conhecimento, no que se refere aos conteúdos pedagógicos educacionais.</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t xml:space="preserve">Além disso, os conhecimentos pedagógicos constitutivos do curso referem-se às diferentes concepções sobre temas próprios da formação de professores, tais como, currículo, desenvolvimento curricular, docência, transposição didática, contrato didático, planejamento, plano, programa, projeto de </w:t>
      </w:r>
      <w:r w:rsidRPr="00A707E3">
        <w:rPr>
          <w:rFonts w:ascii="Times New Roman" w:hAnsi="Times New Roman"/>
        </w:rPr>
        <w:lastRenderedPageBreak/>
        <w:t xml:space="preserve">ensino, organização de tempo e espaço de aprendizagem, organização do trabalho formativo, interação grupal, criação, realização e avaliação das situações didáticas, avaliação de aprendizagens dos alunos, trabalho diversificado, relação professor-aluno, análises de situações educativas e de ensino complexas, entre outros. São deste âmbito, também, as pesquisas dos processos de aprendizagem dos alunos e os procedimentos para produção de conhecimento pedagógico pelo professor. </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rPr>
          <w:rFonts w:ascii="Times New Roman" w:hAnsi="Times New Roman"/>
          <w:b/>
          <w:bCs/>
        </w:rPr>
      </w:pPr>
      <w:r w:rsidRPr="00A707E3">
        <w:rPr>
          <w:rFonts w:ascii="Times New Roman" w:hAnsi="Times New Roman"/>
          <w:b/>
          <w:bCs/>
        </w:rPr>
        <w:t>Subsídios para as dimensões da Prática como ‘componente curricular’ e o Estágio Curricular Supervisionado</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ind w:firstLine="708"/>
        <w:rPr>
          <w:rFonts w:ascii="Times New Roman" w:hAnsi="Times New Roman"/>
          <w:shd w:val="clear" w:color="auto" w:fill="00FFFF"/>
        </w:rPr>
      </w:pPr>
      <w:r w:rsidRPr="00A707E3">
        <w:rPr>
          <w:rFonts w:ascii="Times New Roman" w:hAnsi="Times New Roman"/>
        </w:rPr>
        <w:t xml:space="preserve">Perceber as diferentes dimensões do contexto, analisar como as situações se constituem e compreender como a atuação pode interferir nelas é um aprendizado permanente, na medida em que as questões são sempre singulares e novas respostas precisam ser construídas. A competência profissional do professor é, justamente, sua capacidade de criar soluções apropriadas a cada uma das diferentes situações complexas e singulares que enfrenta. </w:t>
      </w:r>
      <w:r w:rsidRPr="00A707E3">
        <w:rPr>
          <w:rFonts w:ascii="Times New Roman" w:hAnsi="Times New Roman"/>
          <w:shd w:val="clear" w:color="auto" w:fill="00FFFF"/>
        </w:rPr>
        <w:t>Este âmbito de conhecimento está relacionado às práticas próprias da atividade de professor e às múltiplas competências que as compõem e deve ser valorizado em si mesmo. Entretanto, é preciso deixar claro que o conhecimento experiencial pode ser enriquecido quando articulado a uma reflexão sistemática. Constrói-se, assim, em conexão com o conhecimento teórico, na medida em que é preciso usá-lo para refletir sobre a experiência, interpretá-la, atribuir-lhe significado.</w:t>
      </w: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t xml:space="preserve">De acordo com as orientações legais indicadas pelas Resoluções do Conselho Nacional de Educação, a Resolução CNE/CP 1, de 18 de fevereiro de 2002, que institui as Diretrizes Curriculares Nacionais para a Formação de Professores da Educação Básica, em nível superior, em seu Art. 13, explicita que </w:t>
      </w:r>
      <w:r w:rsidRPr="00A707E3">
        <w:rPr>
          <w:rFonts w:ascii="Times New Roman" w:hAnsi="Times New Roman"/>
          <w:shd w:val="clear" w:color="auto" w:fill="00FFFF"/>
        </w:rPr>
        <w:t xml:space="preserve">“em tempo e espaço curricular específico, a coordenação da dimensão prática transcenderá o estágio e terá como finalidade promover a articulação das diferentes práticas, numa perspectiva interdisciplinar”. </w:t>
      </w:r>
      <w:r w:rsidRPr="00A707E3">
        <w:rPr>
          <w:rFonts w:ascii="Times New Roman" w:hAnsi="Times New Roman"/>
        </w:rPr>
        <w:t>Aponta, ainda:</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ind w:left="2124"/>
        <w:rPr>
          <w:rFonts w:ascii="Times New Roman" w:hAnsi="Times New Roman"/>
          <w:shd w:val="clear" w:color="auto" w:fill="00FFFF"/>
        </w:rPr>
      </w:pPr>
      <w:r w:rsidRPr="00A707E3">
        <w:rPr>
          <w:rFonts w:ascii="Times New Roman" w:hAnsi="Times New Roman"/>
        </w:rPr>
        <w:t>§</w:t>
      </w:r>
      <w:r w:rsidRPr="00A707E3">
        <w:rPr>
          <w:rFonts w:ascii="Times New Roman" w:hAnsi="Times New Roman"/>
          <w:shd w:val="clear" w:color="auto" w:fill="00FFFF"/>
        </w:rPr>
        <w:t xml:space="preserve"> 1º A prática será desenvolvida com ênfase nos procedimentos de observação e reflexão, visando à atuação em situações contextualizadas, com o registro dessas observações realizadas e a resolução de situações-problema.</w:t>
      </w:r>
    </w:p>
    <w:p w:rsidR="00A707E3" w:rsidRPr="00A707E3" w:rsidRDefault="00A707E3" w:rsidP="00A707E3">
      <w:pPr>
        <w:autoSpaceDE w:val="0"/>
        <w:ind w:left="2124"/>
        <w:rPr>
          <w:rFonts w:ascii="Times New Roman" w:hAnsi="Times New Roman"/>
          <w:shd w:val="clear" w:color="auto" w:fill="00FFFF"/>
        </w:rPr>
      </w:pPr>
      <w:r w:rsidRPr="00A707E3">
        <w:rPr>
          <w:rFonts w:ascii="Times New Roman" w:hAnsi="Times New Roman"/>
          <w:shd w:val="clear" w:color="auto" w:fill="00FFFF"/>
        </w:rPr>
        <w:t>§ 2º A presença da prática profissional na formação do professor, que não prescinde da observação e ação direta, poderá ser enriquecida com tecnologias da informação, incluídos o computador e o vídeo, narrativas orais e escritas de professores, produções de alunos, situações simuladoras e estudo de casos (Resolução CNE/CP 1/2002).</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shd w:val="clear" w:color="auto" w:fill="00FFFF"/>
        </w:rPr>
        <w:t xml:space="preserve">Nessa perspectiva, ‘prática’ como ‘componente curricular’ deve ser entendida como o conjunto de atividades ligadas à formação profissional, inclusive as de natureza acadêmica, que se volta para a </w:t>
      </w:r>
      <w:r w:rsidRPr="00A707E3">
        <w:rPr>
          <w:rFonts w:ascii="Times New Roman" w:hAnsi="Times New Roman"/>
          <w:shd w:val="clear" w:color="auto" w:fill="00FFFF"/>
        </w:rPr>
        <w:lastRenderedPageBreak/>
        <w:t>compreensão das práticas educativas e de aspectos variados da cultura das instituições e suas relações com a sociedade e com as áreas de conhecimento específico.</w:t>
      </w:r>
      <w:r w:rsidRPr="00A707E3">
        <w:rPr>
          <w:rFonts w:ascii="Times New Roman" w:hAnsi="Times New Roman"/>
        </w:rPr>
        <w:t xml:space="preserve"> O Parecer CNE/CP nº 9/2001, item 3.2.5, ao discutir a concepção restrita de prática no contexto da formação dos professores para a Educação Básica, sinaliza o seguinte:</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ind w:left="1416"/>
        <w:rPr>
          <w:rFonts w:ascii="Times New Roman" w:hAnsi="Times New Roman"/>
          <w:shd w:val="clear" w:color="auto" w:fill="00FFFF"/>
        </w:rPr>
      </w:pPr>
      <w:r w:rsidRPr="00A707E3">
        <w:rPr>
          <w:rFonts w:ascii="Times New Roman" w:hAnsi="Times New Roman"/>
          <w:shd w:val="clear" w:color="auto" w:fill="00FFFF"/>
        </w:rPr>
        <w:t>Uma concepção de prática como componente curricular implica vê-la como uma dimensão do conhecimento que tanto está presente nos cursos de formação, nos momentos em que se trabalha na reflexão sobre a atividade profissional, como durante o estágio, nos momentos em que se exercita a atividade profissional. (p.23)</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 xml:space="preserve">Por sua vez, o Parecer CNE/CP nº 28/2001, enfatiza que </w:t>
      </w:r>
    </w:p>
    <w:p w:rsidR="00A707E3" w:rsidRPr="00A707E3" w:rsidRDefault="00A707E3" w:rsidP="00A707E3">
      <w:pPr>
        <w:autoSpaceDE w:val="0"/>
        <w:spacing w:line="360" w:lineRule="auto"/>
        <w:ind w:left="1416"/>
        <w:rPr>
          <w:rFonts w:ascii="Times New Roman" w:hAnsi="Times New Roman"/>
        </w:rPr>
      </w:pPr>
    </w:p>
    <w:p w:rsidR="00A707E3" w:rsidRPr="00A707E3" w:rsidRDefault="00A707E3" w:rsidP="00A707E3">
      <w:pPr>
        <w:autoSpaceDE w:val="0"/>
        <w:ind w:left="1416"/>
        <w:rPr>
          <w:rFonts w:ascii="Times New Roman" w:hAnsi="Times New Roman"/>
          <w:shd w:val="clear" w:color="auto" w:fill="00FFFF"/>
        </w:rPr>
      </w:pPr>
      <w:r w:rsidRPr="00A707E3">
        <w:rPr>
          <w:rFonts w:ascii="Times New Roman" w:hAnsi="Times New Roman"/>
          <w:shd w:val="clear" w:color="auto" w:fill="00FFFF"/>
        </w:rPr>
        <w:t xml:space="preserve">Sendo a prática um trabalho consciente [...], ela terá que ser uma atividade tão flexível quanto outros pontos de apoio do processo formativo, a fim de dar conta dos múltiplos modos de ser da </w:t>
      </w:r>
      <w:r w:rsidRPr="00A707E3">
        <w:rPr>
          <w:rFonts w:ascii="Times New Roman" w:hAnsi="Times New Roman"/>
          <w:color w:val="800000"/>
          <w:shd w:val="clear" w:color="auto" w:fill="00FFFF"/>
        </w:rPr>
        <w:t>atividade acadêmico-científica</w:t>
      </w:r>
      <w:r w:rsidRPr="00A707E3">
        <w:rPr>
          <w:rFonts w:ascii="Times New Roman" w:hAnsi="Times New Roman"/>
          <w:shd w:val="clear" w:color="auto" w:fill="00FFFF"/>
        </w:rPr>
        <w:t>. Assim, ela deve ser planejada quando da elaboração do projeto pedagógico e seu acontecer deve se dar desde o início da duração do processo formativo e se estender ao longo de todo o seu processo. Em articulação intrínseca com o estágio supervisionado e com as atividades de trabalho acadêmico, ela concorre conjuntamente para a formação da identidade do professor como educador  (p.9).</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t>Em conformidade com o Parecer CNE/CP nº 9/2001 (p. 57), o planejamento dos cursos de formação de professores deve prever situações didáticas em que os futuros professores coloquem em uso os conhecimentos que aprenderem, ao mesmo tempo em que possam mobilizar outros, de diferentes naturezas e oriundos de diferentes experiências, em diferentes tempos e espaços curriculares, como indicado a seguir:</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t xml:space="preserve">a) No interior das áreas ou disciplinas. Todas as disciplinas que constituem o currículo de formação e não apenas as disciplinas pedagógicas </w:t>
      </w:r>
      <w:r w:rsidRPr="00A707E3">
        <w:rPr>
          <w:rFonts w:ascii="Times New Roman" w:hAnsi="Times New Roman"/>
          <w:shd w:val="clear" w:color="auto" w:fill="FFFF00"/>
        </w:rPr>
        <w:t>têm sua dimensão prática</w:t>
      </w:r>
      <w:r w:rsidRPr="00A707E3">
        <w:rPr>
          <w:rFonts w:ascii="Times New Roman" w:hAnsi="Times New Roman"/>
        </w:rPr>
        <w:t>. É essa dimensão prática que precisa ser permanentemente trabalhada, tanto na perspectiva da sua aplicação no mundo social e natural quanto na perspectiva da sua didática.</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ind w:firstLine="708"/>
        <w:rPr>
          <w:rFonts w:ascii="Times New Roman" w:hAnsi="Times New Roman"/>
          <w:shd w:val="clear" w:color="auto" w:fill="00FFFF"/>
        </w:rPr>
      </w:pPr>
      <w:r w:rsidRPr="00A707E3">
        <w:rPr>
          <w:rFonts w:ascii="Times New Roman" w:hAnsi="Times New Roman"/>
        </w:rPr>
        <w:t>b) Em tempo e espaço curricular específico, aqui chamado de ‘coordenação da dimensão prática’. As atividades deste espaço curricular de atuação coletiva e integrada dos formadores transcendem o e</w:t>
      </w:r>
      <w:r w:rsidRPr="00A707E3">
        <w:rPr>
          <w:rFonts w:ascii="Times New Roman" w:hAnsi="Times New Roman"/>
          <w:shd w:val="clear" w:color="auto" w:fill="00FFFF"/>
        </w:rPr>
        <w:t xml:space="preserve">stágio e têm como finalidade promover a articulação das diferentes práticas numa perspectiva interdisciplinar, com ênfase nos procedimentos de observação e reflexão para compreender e atuar em situações contextualizadas, tais como o registro de observações realizadas e a resolução de situações-problema características do cotidiano profissional. Esse contato com a prática profissional, não depende apenas da </w:t>
      </w:r>
      <w:r w:rsidRPr="00A707E3">
        <w:rPr>
          <w:rFonts w:ascii="Times New Roman" w:hAnsi="Times New Roman"/>
          <w:shd w:val="clear" w:color="auto" w:fill="00FFFF"/>
        </w:rPr>
        <w:lastRenderedPageBreak/>
        <w:t>observação direta: a prática contextualizada pode “vir” até a escola de formação por meio das tecnologias de informação – como computador e vídeo –, de narrativas orais e escritas de professores, de produções dos alunos, de situações simuladas e estudo de casos.</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t>c) nos estágios curriculares.</w:t>
      </w: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t xml:space="preserve">Conforme Parecer CNE/CES 213/2003, de 01/10/2003, para se aferir a dimensão prática do curso devem ser somadas as partes horárias previstas no interior de cada área ou disciplina para atividades práticas, observando-se que nem toda atividade prática desenvolvida na disciplina pode ser considerada como ‘prática de ensino’. Por exemplo, as atividades de caráter prático relacionadas aos conhecimentos técnico-científicos próprios da área do conhecimento, como no caso da Química ou Física, não devem ser computadas como prática como componente curricular nos cursos de licenciatura. </w:t>
      </w:r>
      <w:r w:rsidRPr="00A707E3">
        <w:rPr>
          <w:rFonts w:ascii="Times New Roman" w:hAnsi="Times New Roman"/>
          <w:shd w:val="clear" w:color="auto" w:fill="00FFFF"/>
        </w:rPr>
        <w:t>Para este fim, poderão ser criadas novas disciplinas ou adaptadas as já existentes, na medida das necessidades de cada instituição, devendo o total perfazer 400 horas.</w:t>
      </w:r>
      <w:r w:rsidRPr="00A707E3">
        <w:rPr>
          <w:rFonts w:ascii="Times New Roman" w:hAnsi="Times New Roman"/>
        </w:rPr>
        <w:t xml:space="preserve"> Para se avaliar quantitativamente a dimensão pedagógica do curso, deverão ser somadas, dentro das horas do curso, as partes horárias dedicadas às atividades pedagógicas. As disciplinas, de natureza pedagógica, contemplam em seu interior atividades teóricas e práticas. </w:t>
      </w:r>
      <w:r w:rsidRPr="00A707E3">
        <w:rPr>
          <w:rFonts w:ascii="Times New Roman" w:hAnsi="Times New Roman"/>
          <w:shd w:val="clear" w:color="auto" w:fill="00FFFF"/>
        </w:rPr>
        <w:t xml:space="preserve">A soma dessas atividades pedagógicas, teóricas e práticas, devem perfazer 1/5 da carga horária do curso. </w:t>
      </w:r>
      <w:r w:rsidRPr="00A707E3">
        <w:rPr>
          <w:rFonts w:ascii="Times New Roman" w:hAnsi="Times New Roman"/>
        </w:rPr>
        <w:t xml:space="preserve"> Por sua vez, tão somente a parte prática dessas disciplinas pedagógicas somada às demais frações práticas existentes no curso integra o total de 400 horas exigido para atividades práticas. Ou seja, as atividades práticas pedagógicas entram no cômputo das duas dimensões, prática e pedagógica. Somam-se às atividades pedagógicas para perfazer o </w:t>
      </w:r>
      <w:r w:rsidRPr="00A707E3">
        <w:rPr>
          <w:rFonts w:ascii="Times New Roman" w:hAnsi="Times New Roman"/>
          <w:color w:val="800000"/>
        </w:rPr>
        <w:t>tal</w:t>
      </w:r>
      <w:r w:rsidRPr="00A707E3">
        <w:rPr>
          <w:rFonts w:ascii="Times New Roman" w:hAnsi="Times New Roman"/>
        </w:rPr>
        <w:t xml:space="preserve"> de 1/5 do total de horas do curso e somam-se às atividades práticas para totalizar as 400 horas exigidas.</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shd w:val="clear" w:color="auto" w:fill="FFFF00"/>
        </w:rPr>
      </w:pPr>
      <w:r w:rsidRPr="00A707E3">
        <w:rPr>
          <w:rFonts w:ascii="Times New Roman" w:hAnsi="Times New Roman"/>
          <w:shd w:val="clear" w:color="auto" w:fill="FFFF00"/>
        </w:rPr>
        <w:t>A fim de se obter a coerência entre a formação oferecida e a prática esperada do futuro professor deverão ser incluídas no Projeto Pedagógico do curso de licenciatura propostas interdisciplinares de trabalho, elaboradas de forma colaborativa e situações de aprendizagem desafiadoras, que exijam a aplicação e a investigação na prática de conceitos teóricos em estudo.</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b/>
          <w:bCs/>
        </w:rPr>
      </w:pPr>
      <w:r w:rsidRPr="00A707E3">
        <w:rPr>
          <w:rFonts w:ascii="Times New Roman" w:hAnsi="Times New Roman"/>
          <w:b/>
          <w:bCs/>
        </w:rPr>
        <w:t>As dimensões do estágio supervisionado</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ind w:firstLine="708"/>
        <w:rPr>
          <w:rFonts w:ascii="Times New Roman" w:hAnsi="Times New Roman"/>
          <w:shd w:val="clear" w:color="auto" w:fill="00FFFF"/>
        </w:rPr>
      </w:pPr>
      <w:r w:rsidRPr="00A707E3">
        <w:rPr>
          <w:rFonts w:ascii="Times New Roman" w:hAnsi="Times New Roman"/>
        </w:rPr>
        <w:lastRenderedPageBreak/>
        <w:t xml:space="preserve">Outro componente curricular obrigatório integrado à proposta pedagógica: </w:t>
      </w:r>
      <w:r w:rsidRPr="00A707E3">
        <w:rPr>
          <w:rFonts w:ascii="Times New Roman" w:hAnsi="Times New Roman"/>
          <w:b/>
          <w:bCs/>
        </w:rPr>
        <w:t xml:space="preserve">estágio supervisionado de ensino. </w:t>
      </w:r>
      <w:r w:rsidRPr="00A707E3">
        <w:rPr>
          <w:rFonts w:ascii="Times New Roman" w:hAnsi="Times New Roman"/>
          <w:shd w:val="clear" w:color="auto" w:fill="00FFFF"/>
        </w:rPr>
        <w:t xml:space="preserve">Estágio é o tempo de aprendizagem que, através de um período de permanência, alguém se demora em algum lugar ou ofício para aprender a prática do mesmo e depois poder exercer uma profissão ou ofício. Assim o estágio supõe uma relação pedagógica entre alguém que já é um profissional reconhecido em um ambiente institucional de trabalho e um aluno estagiário. Por isso é que este momento se chama estágio </w:t>
      </w:r>
      <w:r w:rsidRPr="00A707E3">
        <w:rPr>
          <w:rFonts w:ascii="Times New Roman" w:hAnsi="Times New Roman"/>
          <w:i/>
          <w:iCs/>
          <w:shd w:val="clear" w:color="auto" w:fill="00FFFF"/>
        </w:rPr>
        <w:t xml:space="preserve">supervisionado. </w:t>
      </w:r>
      <w:r w:rsidRPr="00A707E3">
        <w:rPr>
          <w:rFonts w:ascii="Times New Roman" w:hAnsi="Times New Roman"/>
          <w:shd w:val="clear" w:color="auto" w:fill="00FFFF"/>
        </w:rPr>
        <w:t xml:space="preserve">Trata-se, pois, de um momento de formação profissional seja pelo exercício direto </w:t>
      </w:r>
      <w:r w:rsidRPr="00A707E3">
        <w:rPr>
          <w:rFonts w:ascii="Times New Roman" w:hAnsi="Times New Roman"/>
          <w:i/>
          <w:iCs/>
          <w:shd w:val="clear" w:color="auto" w:fill="00FFFF"/>
        </w:rPr>
        <w:t xml:space="preserve">in loco, </w:t>
      </w:r>
      <w:r w:rsidRPr="00A707E3">
        <w:rPr>
          <w:rFonts w:ascii="Times New Roman" w:hAnsi="Times New Roman"/>
          <w:shd w:val="clear" w:color="auto" w:fill="00FFFF"/>
        </w:rPr>
        <w:t>seja pela presença participativa do formando em ambientes próprios de atividades daquela área profissional, sob a responsabilidade de um profissional já habilitado.</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 Resolução CNE/CP 1/2002 sinaliza que:</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ind w:left="2124"/>
        <w:rPr>
          <w:rFonts w:ascii="Times New Roman" w:hAnsi="Times New Roman"/>
        </w:rPr>
      </w:pPr>
      <w:r w:rsidRPr="00A707E3">
        <w:rPr>
          <w:rFonts w:ascii="Times New Roman" w:hAnsi="Times New Roman"/>
        </w:rPr>
        <w:t>§ 3º O estágio curricular supervisionado, definido por lei, a ser realizado em escola de Educação Básica, e respeitado o regime de colaboração entre os sistemas de ensino, deve ser desenvolvido a partir do início da segunda metade do curso e ser avaliado conjuntamente pela escola formadora e a escola campo de estágio.</w:t>
      </w:r>
    </w:p>
    <w:p w:rsidR="00A707E3" w:rsidRPr="00A707E3" w:rsidRDefault="00A707E3" w:rsidP="00A707E3">
      <w:pPr>
        <w:autoSpaceDE w:val="0"/>
        <w:ind w:left="2124"/>
        <w:rPr>
          <w:rFonts w:ascii="Times New Roman" w:hAnsi="Times New Roman"/>
        </w:rPr>
      </w:pPr>
      <w:r w:rsidRPr="00A707E3">
        <w:rPr>
          <w:rFonts w:ascii="Times New Roman" w:hAnsi="Times New Roman"/>
        </w:rPr>
        <w:t xml:space="preserve">Art. 14. Nestas Diretrizes, é enfatizada a flexibilidade necessária, de modo que cada instituição formadora construa projetos inovadores e próprios, integrando os eixos articuladores nelas mencionados. </w:t>
      </w:r>
    </w:p>
    <w:p w:rsidR="00A707E3" w:rsidRPr="00A707E3" w:rsidRDefault="00A707E3" w:rsidP="00A707E3">
      <w:pPr>
        <w:autoSpaceDE w:val="0"/>
        <w:ind w:left="2124"/>
        <w:rPr>
          <w:rFonts w:ascii="Times New Roman" w:hAnsi="Times New Roman"/>
          <w:shd w:val="clear" w:color="auto" w:fill="00FFFF"/>
        </w:rPr>
      </w:pPr>
      <w:r w:rsidRPr="00A707E3">
        <w:rPr>
          <w:rFonts w:ascii="Times New Roman" w:hAnsi="Times New Roman"/>
        </w:rPr>
        <w:t xml:space="preserve">§ 1º </w:t>
      </w:r>
      <w:r w:rsidRPr="00A707E3">
        <w:rPr>
          <w:rFonts w:ascii="Times New Roman" w:hAnsi="Times New Roman"/>
          <w:shd w:val="clear" w:color="auto" w:fill="00FFFF"/>
        </w:rPr>
        <w:t>A flexibilidade abrangerá as dimensões teóricas e práticas, de interdisciplinaridade, dos conhecimentos a serem ensinados, dos que fundamentam a ação pedagógica, da formação comum e específica, bem como dos diferentes âmbitos do conhecimento e da autonomia intelectual e profissional.</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ind w:firstLine="708"/>
        <w:rPr>
          <w:rFonts w:ascii="Times New Roman" w:hAnsi="Times New Roman"/>
          <w:shd w:val="clear" w:color="auto" w:fill="00FFFF"/>
        </w:rPr>
      </w:pPr>
      <w:r w:rsidRPr="00A707E3">
        <w:rPr>
          <w:rFonts w:ascii="Times New Roman" w:hAnsi="Times New Roman"/>
        </w:rPr>
        <w:t>Tendo como objetivo, junto com a prática de ensino, a ‘relação teoria e prática social’</w:t>
      </w:r>
      <w:r w:rsidRPr="00A707E3">
        <w:rPr>
          <w:rFonts w:ascii="Times New Roman" w:hAnsi="Times New Roman"/>
          <w:i/>
          <w:iCs/>
        </w:rPr>
        <w:t xml:space="preserve"> </w:t>
      </w:r>
      <w:r w:rsidRPr="00A707E3">
        <w:rPr>
          <w:rFonts w:ascii="Times New Roman" w:hAnsi="Times New Roman"/>
        </w:rPr>
        <w:t xml:space="preserve">tal como expressa o Art. 1º, § 2º da LDB-9394/96, bem como o Art. 3º , XI e tal como expressa sob o conceito de prática no Parecer CNE/CP 09/01, </w:t>
      </w:r>
      <w:r w:rsidRPr="00A707E3">
        <w:rPr>
          <w:rFonts w:ascii="Times New Roman" w:hAnsi="Times New Roman"/>
          <w:shd w:val="clear" w:color="auto" w:fill="00FFFF"/>
        </w:rPr>
        <w:t xml:space="preserve">o estágio é o momento de efetivar, sob a supervisão de um profissional experiente, um processo de ensino/aprendizagem que, tornar-se-á concreto e autônomo quando da profissionalização deste estagiário.  Entre outros objetivos, pode-se dizer que o estágio pretende oferecer ao futuro licenciado um conhecimento do real em situação de trabalho, isto é diretamente em unidades escolares dos sistemas de ensino. É também um momento para se verificar e provar (em si e no outro) a realização das competências exigidas na prática profissional e exigíveis dos formandos, especialmente quanto à regência. Mas, é também um momento para se acompanhar alguns aspectos da vida escolar que não acontecem de forma igualmente distribuída pelo semestre, concentrando-se mais em alguns aspectos que importa vivenciar. É o caso, por exemplo, da elaboração do projeto pedagógico, da matrícula, da organização das turmas e do tempo e espaço escolares. </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lastRenderedPageBreak/>
        <w:t>A esse respeito, o Parecer CP no. 27/2001 assim se manifesta:</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ind w:left="2124"/>
        <w:rPr>
          <w:rFonts w:ascii="Times New Roman" w:hAnsi="Times New Roman"/>
        </w:rPr>
      </w:pPr>
      <w:r w:rsidRPr="00A707E3">
        <w:rPr>
          <w:rFonts w:ascii="Times New Roman" w:hAnsi="Times New Roman"/>
        </w:rPr>
        <w:t xml:space="preserve">O estágio obrigatório deve ser vivenciado ao longo de todo o curso de formação e com tempo suficiente para abordar as diferentes dimensões da atuação profissional. </w:t>
      </w:r>
      <w:r w:rsidRPr="00A707E3">
        <w:rPr>
          <w:rFonts w:ascii="Times New Roman" w:hAnsi="Times New Roman"/>
          <w:shd w:val="clear" w:color="auto" w:fill="00FFFF"/>
        </w:rPr>
        <w:t>Deve acontecer desde o primeiro ano, reservando um período final para a docência compartilhada, sob a supervisão da escola de formação, preferencialmente na condição de assistente de professores experientes.</w:t>
      </w:r>
      <w:r w:rsidRPr="00A707E3">
        <w:rPr>
          <w:rFonts w:ascii="Times New Roman" w:hAnsi="Times New Roman"/>
        </w:rPr>
        <w:t xml:space="preserve"> Para tanto, é preciso que exista um projeto de estágio planejado e avaliado conjuntamente pela escola de formação e as escolas campos de estágio, com objetivos e tarefas claras e que as duas instituições assumam responsabilidades e se auxiliem mutuamente, o que pressupõe relações formais entre instituições de ensino e unidades dos sistemas de ensino. Esses “tempos na escola” devem ser diferentes segundo os objetivos de cada momento da formação. Sendo assim, o estágio não pode ficar sob a responsabilidade de um único professor da escola de formação, mas envolve necessariamente uma atuação coletiva dos formadores (CNE CP 27/2001).</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ind w:firstLine="360"/>
        <w:rPr>
          <w:rFonts w:ascii="Times New Roman" w:hAnsi="Times New Roman"/>
          <w:shd w:val="clear" w:color="auto" w:fill="00FFFF"/>
        </w:rPr>
      </w:pPr>
      <w:r w:rsidRPr="00A707E3">
        <w:rPr>
          <w:rFonts w:ascii="Times New Roman" w:hAnsi="Times New Roman"/>
          <w:shd w:val="clear" w:color="auto" w:fill="00FFFF"/>
        </w:rPr>
        <w:t xml:space="preserve">Dessa forma, o estágio se caracteriza por uma relação ensino-aprendizagem mediada pela ação do professor-formador, que se dá pelo exercício direto </w:t>
      </w:r>
      <w:r w:rsidRPr="00A707E3">
        <w:rPr>
          <w:rFonts w:ascii="Times New Roman" w:hAnsi="Times New Roman"/>
          <w:i/>
          <w:iCs/>
          <w:shd w:val="clear" w:color="auto" w:fill="00FFFF"/>
        </w:rPr>
        <w:t>in loco</w:t>
      </w:r>
      <w:r w:rsidRPr="00A707E3">
        <w:rPr>
          <w:rFonts w:ascii="Times New Roman" w:hAnsi="Times New Roman"/>
          <w:shd w:val="clear" w:color="auto" w:fill="00FFFF"/>
        </w:rPr>
        <w:t xml:space="preserve"> ou pela participação do discente em ambientes próprios da área profissional, objeto da sua formação. Visa não somente à regência em sala de aula, mas também à reflexão teórico-prática sobre a docência e demais aspectos integrantes do cotidiano escolar, a exemplo da elaboração de projetos pedagógicos e organização de tempos e espaços escolares. Nesse sentido, deve incorporar as seguintes dimensões:</w:t>
      </w:r>
    </w:p>
    <w:p w:rsidR="00A707E3" w:rsidRPr="00A707E3" w:rsidRDefault="00A707E3" w:rsidP="00A707E3">
      <w:pPr>
        <w:autoSpaceDE w:val="0"/>
        <w:spacing w:line="360" w:lineRule="auto"/>
        <w:rPr>
          <w:rFonts w:ascii="Times New Roman" w:hAnsi="Times New Roman"/>
          <w:shd w:val="clear" w:color="auto" w:fill="00FFFF"/>
        </w:rPr>
      </w:pPr>
    </w:p>
    <w:p w:rsidR="00A707E3" w:rsidRPr="00A707E3" w:rsidRDefault="00A707E3" w:rsidP="00A707E3">
      <w:pPr>
        <w:numPr>
          <w:ilvl w:val="0"/>
          <w:numId w:val="26"/>
        </w:numPr>
        <w:tabs>
          <w:tab w:val="left" w:pos="360"/>
        </w:tabs>
        <w:autoSpaceDE w:val="0"/>
        <w:spacing w:after="0" w:line="360" w:lineRule="auto"/>
        <w:rPr>
          <w:rFonts w:ascii="Times New Roman" w:hAnsi="Times New Roman"/>
          <w:shd w:val="clear" w:color="auto" w:fill="00FFFF"/>
        </w:rPr>
      </w:pPr>
      <w:r w:rsidRPr="00A707E3">
        <w:rPr>
          <w:rFonts w:ascii="Times New Roman" w:hAnsi="Times New Roman"/>
          <w:shd w:val="clear" w:color="auto" w:fill="00FFFF"/>
        </w:rPr>
        <w:t>observação do contexto de atuação profissional a fim de mapear a realidade em que irá se integrar</w:t>
      </w:r>
    </w:p>
    <w:p w:rsidR="00A707E3" w:rsidRPr="00A707E3" w:rsidRDefault="00A707E3" w:rsidP="00A707E3">
      <w:pPr>
        <w:numPr>
          <w:ilvl w:val="0"/>
          <w:numId w:val="26"/>
        </w:numPr>
        <w:tabs>
          <w:tab w:val="left" w:pos="360"/>
        </w:tabs>
        <w:autoSpaceDE w:val="0"/>
        <w:spacing w:after="0" w:line="360" w:lineRule="auto"/>
        <w:rPr>
          <w:rFonts w:ascii="Times New Roman" w:hAnsi="Times New Roman"/>
          <w:shd w:val="clear" w:color="auto" w:fill="00FFFF"/>
        </w:rPr>
      </w:pPr>
      <w:r w:rsidRPr="00A707E3">
        <w:rPr>
          <w:rFonts w:ascii="Times New Roman" w:hAnsi="Times New Roman"/>
          <w:shd w:val="clear" w:color="auto" w:fill="00FFFF"/>
        </w:rPr>
        <w:t>acompanhamento das atividades profissionais para as quais o aluno está sendo preparado ao longo do curso</w:t>
      </w:r>
    </w:p>
    <w:p w:rsidR="00A707E3" w:rsidRPr="00A707E3" w:rsidRDefault="00A707E3" w:rsidP="00A707E3">
      <w:pPr>
        <w:numPr>
          <w:ilvl w:val="0"/>
          <w:numId w:val="26"/>
        </w:numPr>
        <w:tabs>
          <w:tab w:val="left" w:pos="360"/>
        </w:tabs>
        <w:autoSpaceDE w:val="0"/>
        <w:spacing w:after="0" w:line="360" w:lineRule="auto"/>
        <w:rPr>
          <w:rFonts w:ascii="Times New Roman" w:hAnsi="Times New Roman"/>
          <w:shd w:val="clear" w:color="auto" w:fill="00FFFF"/>
        </w:rPr>
      </w:pPr>
      <w:r w:rsidRPr="00A707E3">
        <w:rPr>
          <w:rFonts w:ascii="Times New Roman" w:hAnsi="Times New Roman"/>
          <w:shd w:val="clear" w:color="auto" w:fill="00FFFF"/>
        </w:rPr>
        <w:t>elaboração e desenvolvimento de projeto de investigação e intervenção no campo de estágio, com o suporte de disciplinas práticas específicas de cada habilitação.</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ind w:firstLine="360"/>
        <w:rPr>
          <w:rFonts w:ascii="Times New Roman" w:hAnsi="Times New Roman"/>
          <w:color w:val="231F20"/>
        </w:rPr>
      </w:pPr>
      <w:r w:rsidRPr="00A707E3">
        <w:rPr>
          <w:rFonts w:ascii="Times New Roman" w:hAnsi="Times New Roman"/>
          <w:color w:val="231F20"/>
        </w:rPr>
        <w:t xml:space="preserve">Além disso, entendemos que os cursos de licenciatura devem ter uma proposta de base comum que tenha por eixo uma concepção ampla de docência que englobe as múltiplas dimensões do trabalho pedagógico por meio de uma </w:t>
      </w:r>
      <w:r w:rsidRPr="00A707E3">
        <w:rPr>
          <w:rFonts w:ascii="Times New Roman" w:hAnsi="Times New Roman"/>
          <w:color w:val="231F20"/>
          <w:shd w:val="clear" w:color="auto" w:fill="FFFF00"/>
        </w:rPr>
        <w:t>sólida formação teórica</w:t>
      </w:r>
      <w:r w:rsidRPr="00A707E3">
        <w:rPr>
          <w:rFonts w:ascii="Times New Roman" w:hAnsi="Times New Roman"/>
          <w:color w:val="231F20"/>
        </w:rPr>
        <w:t xml:space="preserve"> em todas as atividades curriculares – nos conteúdos específicos a serem ensinados na Educação Básica, em todos os seus níveis e modalidades, e nos conteúdos especificamente pedagógicos –, uma ampla formação cultural e a </w:t>
      </w:r>
      <w:r w:rsidRPr="00A707E3">
        <w:rPr>
          <w:rFonts w:ascii="Times New Roman" w:hAnsi="Times New Roman"/>
          <w:color w:val="231F20"/>
          <w:shd w:val="clear" w:color="auto" w:fill="FFFF00"/>
        </w:rPr>
        <w:t>incorporação da pesquisa como princípio formativo</w:t>
      </w:r>
      <w:r w:rsidRPr="00A707E3">
        <w:rPr>
          <w:rFonts w:ascii="Times New Roman" w:hAnsi="Times New Roman"/>
          <w:color w:val="231F20"/>
        </w:rPr>
        <w:t>, entre outros.</w:t>
      </w:r>
    </w:p>
    <w:p w:rsidR="00A707E3" w:rsidRPr="00A707E3" w:rsidRDefault="00A707E3" w:rsidP="00A707E3">
      <w:pPr>
        <w:autoSpaceDE w:val="0"/>
        <w:spacing w:line="360" w:lineRule="auto"/>
        <w:ind w:firstLine="360"/>
        <w:rPr>
          <w:rFonts w:ascii="Times New Roman" w:hAnsi="Times New Roman"/>
          <w:color w:val="231F20"/>
        </w:rPr>
      </w:pPr>
      <w:r w:rsidRPr="00A707E3">
        <w:rPr>
          <w:rFonts w:ascii="Times New Roman" w:hAnsi="Times New Roman"/>
          <w:color w:val="231F20"/>
        </w:rPr>
        <w:t>Buscando concretizar o que foi abordado, elencamos alguns componentes curriculares fundamentais para a elaboração de projetos para as diversas licenciaturas da UFT.</w:t>
      </w:r>
    </w:p>
    <w:p w:rsidR="00A707E3" w:rsidRPr="00A707E3" w:rsidRDefault="00A707E3" w:rsidP="00A707E3">
      <w:pPr>
        <w:autoSpaceDE w:val="0"/>
        <w:spacing w:line="360" w:lineRule="auto"/>
        <w:rPr>
          <w:rFonts w:ascii="Times New Roman" w:hAnsi="Times New Roman"/>
          <w:color w:val="231F20"/>
        </w:rPr>
      </w:pPr>
    </w:p>
    <w:p w:rsidR="00A707E3" w:rsidRPr="00A707E3" w:rsidRDefault="00A707E3" w:rsidP="00A707E3">
      <w:pPr>
        <w:autoSpaceDE w:val="0"/>
        <w:spacing w:line="360" w:lineRule="auto"/>
        <w:rPr>
          <w:rFonts w:ascii="Times New Roman" w:hAnsi="Times New Roman"/>
          <w:b/>
          <w:bCs/>
          <w:color w:val="231F20"/>
        </w:rPr>
      </w:pPr>
      <w:r w:rsidRPr="00A707E3">
        <w:rPr>
          <w:rFonts w:ascii="Times New Roman" w:hAnsi="Times New Roman"/>
          <w:b/>
          <w:bCs/>
          <w:color w:val="231F20"/>
        </w:rPr>
        <w:t>Componentes curriculares fundamentais para a elaboração de projetos para as diversas licenciaturas da UFT</w:t>
      </w:r>
    </w:p>
    <w:p w:rsidR="00A707E3" w:rsidRPr="00A707E3" w:rsidRDefault="00A707E3" w:rsidP="00A707E3">
      <w:pPr>
        <w:autoSpaceDE w:val="0"/>
        <w:spacing w:line="360" w:lineRule="auto"/>
        <w:rPr>
          <w:rFonts w:ascii="Times New Roman" w:hAnsi="Times New Roman"/>
          <w:color w:val="231F20"/>
        </w:rPr>
      </w:pPr>
    </w:p>
    <w:p w:rsidR="00A707E3" w:rsidRPr="00A707E3" w:rsidRDefault="00A707E3" w:rsidP="00A707E3">
      <w:pPr>
        <w:autoSpaceDE w:val="0"/>
        <w:spacing w:line="360" w:lineRule="auto"/>
        <w:ind w:firstLine="708"/>
        <w:rPr>
          <w:rFonts w:ascii="Times New Roman" w:hAnsi="Times New Roman"/>
          <w:color w:val="231F20"/>
        </w:rPr>
      </w:pPr>
      <w:r w:rsidRPr="00A707E3">
        <w:rPr>
          <w:rFonts w:ascii="Times New Roman" w:hAnsi="Times New Roman"/>
          <w:color w:val="231F20"/>
        </w:rPr>
        <w:t xml:space="preserve">Os cursos de graduação devem garantir a articulação entre teoria e prática, ao longo do curso. A estruturação do projeto de licenciatura deve considerar a legislação vigente, o regulamento geral de cursos, as contribuições das entidades nacionais da área, em sintonia com o projeto de autonomia da instituição. </w:t>
      </w:r>
    </w:p>
    <w:p w:rsidR="00A707E3" w:rsidRPr="00A707E3" w:rsidRDefault="00A707E3" w:rsidP="00A707E3">
      <w:pPr>
        <w:autoSpaceDE w:val="0"/>
        <w:spacing w:line="360" w:lineRule="auto"/>
        <w:ind w:firstLine="708"/>
        <w:rPr>
          <w:rFonts w:ascii="Times New Roman" w:hAnsi="Times New Roman"/>
          <w:color w:val="231F20"/>
        </w:rPr>
      </w:pPr>
      <w:r w:rsidRPr="00A707E3">
        <w:rPr>
          <w:rFonts w:ascii="Times New Roman" w:hAnsi="Times New Roman"/>
          <w:color w:val="231F20"/>
        </w:rPr>
        <w:t xml:space="preserve">Com o objetivo de garantir a formação comum aos licenciandos, as disciplinas a seguir devem compor os diferentes projetos curriculares. </w:t>
      </w:r>
    </w:p>
    <w:p w:rsidR="00A707E3" w:rsidRPr="00A707E3" w:rsidRDefault="00A707E3" w:rsidP="00A707E3">
      <w:pPr>
        <w:spacing w:line="360" w:lineRule="auto"/>
        <w:rPr>
          <w:rFonts w:ascii="Times New Roman" w:hAnsi="Times New Roman"/>
          <w:b/>
          <w:bCs/>
        </w:rPr>
      </w:pPr>
    </w:p>
    <w:p w:rsidR="00A707E3" w:rsidRPr="00A707E3" w:rsidRDefault="00A707E3" w:rsidP="00A707E3">
      <w:pPr>
        <w:rPr>
          <w:rFonts w:ascii="Times New Roman" w:hAnsi="Times New Roman"/>
        </w:rPr>
      </w:pPr>
      <w:r w:rsidRPr="00A707E3">
        <w:rPr>
          <w:rFonts w:ascii="Times New Roman" w:hAnsi="Times New Roman"/>
        </w:rPr>
        <w:t>II - Prática profissional</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ind w:firstLine="360"/>
        <w:rPr>
          <w:rFonts w:ascii="Times New Roman" w:hAnsi="Times New Roman"/>
        </w:rPr>
      </w:pPr>
      <w:r w:rsidRPr="00A707E3">
        <w:rPr>
          <w:rFonts w:ascii="Times New Roman" w:hAnsi="Times New Roman"/>
        </w:rPr>
        <w:t xml:space="preserve">As </w:t>
      </w:r>
      <w:r w:rsidRPr="00A707E3">
        <w:rPr>
          <w:rFonts w:ascii="Times New Roman" w:hAnsi="Times New Roman"/>
          <w:shd w:val="clear" w:color="auto" w:fill="FFFF00"/>
        </w:rPr>
        <w:t>atividades práticas como componente curricular</w:t>
      </w:r>
      <w:r w:rsidRPr="00A707E3">
        <w:rPr>
          <w:rFonts w:ascii="Times New Roman" w:hAnsi="Times New Roman"/>
        </w:rPr>
        <w:t xml:space="preserve"> tem sua carga horária distribuída da seguinte maneira: 90 horas no eixo de Linguagens do Ciclo de Formação Geral – Ciclo I – e as restantes 315 horas no Ciclo de Formação Profissional – Ciclo II. Essas atividades realizadas no interior das diversas disciplinas curriculares visam:</w:t>
      </w:r>
    </w:p>
    <w:p w:rsidR="00A707E3" w:rsidRPr="00A707E3" w:rsidRDefault="00A707E3" w:rsidP="00A707E3">
      <w:pPr>
        <w:numPr>
          <w:ilvl w:val="0"/>
          <w:numId w:val="30"/>
        </w:numPr>
        <w:tabs>
          <w:tab w:val="left" w:pos="720"/>
        </w:tabs>
        <w:suppressAutoHyphens/>
        <w:autoSpaceDE w:val="0"/>
        <w:spacing w:after="0" w:line="360" w:lineRule="auto"/>
        <w:rPr>
          <w:rFonts w:ascii="Times New Roman" w:hAnsi="Times New Roman"/>
          <w:shd w:val="clear" w:color="auto" w:fill="FFFF00"/>
        </w:rPr>
      </w:pPr>
      <w:r w:rsidRPr="00A707E3">
        <w:rPr>
          <w:rFonts w:ascii="Times New Roman" w:hAnsi="Times New Roman"/>
          <w:shd w:val="clear" w:color="auto" w:fill="FFFF00"/>
        </w:rPr>
        <w:t>propiciar a prática de pesquisa bibliográfica em Filosofia;</w:t>
      </w:r>
    </w:p>
    <w:p w:rsidR="00A707E3" w:rsidRPr="00A707E3" w:rsidRDefault="00A707E3" w:rsidP="00A707E3">
      <w:pPr>
        <w:numPr>
          <w:ilvl w:val="0"/>
          <w:numId w:val="30"/>
        </w:numPr>
        <w:tabs>
          <w:tab w:val="left" w:pos="720"/>
        </w:tabs>
        <w:suppressAutoHyphens/>
        <w:autoSpaceDE w:val="0"/>
        <w:spacing w:after="0" w:line="360" w:lineRule="auto"/>
        <w:rPr>
          <w:rFonts w:ascii="Times New Roman" w:hAnsi="Times New Roman"/>
          <w:shd w:val="clear" w:color="auto" w:fill="FFFF00"/>
        </w:rPr>
      </w:pPr>
      <w:r w:rsidRPr="00A707E3">
        <w:rPr>
          <w:rFonts w:ascii="Times New Roman" w:hAnsi="Times New Roman"/>
          <w:shd w:val="clear" w:color="auto" w:fill="FFFF00"/>
        </w:rPr>
        <w:t>exercitar a redação de textos e ensaios com rigor científico e com critérios filosóficos;</w:t>
      </w:r>
    </w:p>
    <w:p w:rsidR="00A707E3" w:rsidRPr="00A707E3" w:rsidRDefault="00A707E3" w:rsidP="00A707E3">
      <w:pPr>
        <w:numPr>
          <w:ilvl w:val="0"/>
          <w:numId w:val="30"/>
        </w:numPr>
        <w:tabs>
          <w:tab w:val="left" w:pos="720"/>
        </w:tabs>
        <w:suppressAutoHyphens/>
        <w:autoSpaceDE w:val="0"/>
        <w:spacing w:after="0" w:line="360" w:lineRule="auto"/>
        <w:rPr>
          <w:rFonts w:ascii="Times New Roman" w:hAnsi="Times New Roman"/>
          <w:shd w:val="clear" w:color="auto" w:fill="FFFF00"/>
        </w:rPr>
      </w:pPr>
      <w:r w:rsidRPr="00A707E3">
        <w:rPr>
          <w:rFonts w:ascii="Times New Roman" w:hAnsi="Times New Roman"/>
          <w:shd w:val="clear" w:color="auto" w:fill="FFFF00"/>
        </w:rPr>
        <w:t>oportunizar a confecção de material didático em Filosofia para a educação básica no Laboratório de Ensino de Filosofia;</w:t>
      </w:r>
    </w:p>
    <w:p w:rsidR="00A707E3" w:rsidRPr="00A707E3" w:rsidRDefault="00A707E3" w:rsidP="00A707E3">
      <w:pPr>
        <w:numPr>
          <w:ilvl w:val="0"/>
          <w:numId w:val="30"/>
        </w:numPr>
        <w:tabs>
          <w:tab w:val="left" w:pos="720"/>
        </w:tabs>
        <w:suppressAutoHyphens/>
        <w:autoSpaceDE w:val="0"/>
        <w:spacing w:after="0" w:line="360" w:lineRule="auto"/>
        <w:rPr>
          <w:rFonts w:ascii="Times New Roman" w:hAnsi="Times New Roman"/>
          <w:shd w:val="clear" w:color="auto" w:fill="FFFF00"/>
        </w:rPr>
      </w:pPr>
      <w:r w:rsidRPr="00A707E3">
        <w:rPr>
          <w:rFonts w:ascii="Times New Roman" w:hAnsi="Times New Roman"/>
          <w:shd w:val="clear" w:color="auto" w:fill="FFFF00"/>
        </w:rPr>
        <w:t>fomentar a utilização da biblioteca como espaços alternativos à sala de aula;</w:t>
      </w:r>
    </w:p>
    <w:p w:rsidR="00A707E3" w:rsidRPr="00A707E3" w:rsidRDefault="00A707E3" w:rsidP="00A707E3">
      <w:pPr>
        <w:numPr>
          <w:ilvl w:val="0"/>
          <w:numId w:val="30"/>
        </w:numPr>
        <w:tabs>
          <w:tab w:val="left" w:pos="720"/>
        </w:tabs>
        <w:suppressAutoHyphens/>
        <w:autoSpaceDE w:val="0"/>
        <w:spacing w:after="0" w:line="360" w:lineRule="auto"/>
        <w:rPr>
          <w:rFonts w:ascii="Times New Roman" w:hAnsi="Times New Roman"/>
          <w:shd w:val="clear" w:color="auto" w:fill="FFFF00"/>
        </w:rPr>
      </w:pPr>
      <w:r w:rsidRPr="00A707E3">
        <w:rPr>
          <w:rFonts w:ascii="Times New Roman" w:hAnsi="Times New Roman"/>
          <w:shd w:val="clear" w:color="auto" w:fill="FFFF00"/>
        </w:rPr>
        <w:t>estimular o desenvolvimento da capacidade de pesquisa na iniciação científicas nos licenciandos.</w:t>
      </w:r>
    </w:p>
    <w:p w:rsidR="00A707E3" w:rsidRPr="00A707E3" w:rsidRDefault="00A707E3" w:rsidP="00A707E3">
      <w:pPr>
        <w:autoSpaceDE w:val="0"/>
        <w:spacing w:line="360" w:lineRule="auto"/>
        <w:rPr>
          <w:rFonts w:ascii="Times New Roman" w:hAnsi="Times New Roman"/>
          <w:shd w:val="clear" w:color="auto" w:fill="FFFF00"/>
        </w:rPr>
      </w:pPr>
    </w:p>
    <w:p w:rsidR="00A707E3" w:rsidRPr="00A707E3" w:rsidRDefault="00A707E3" w:rsidP="00A707E3">
      <w:pPr>
        <w:autoSpaceDE w:val="0"/>
        <w:spacing w:line="360" w:lineRule="auto"/>
        <w:rPr>
          <w:rFonts w:ascii="Times New Roman" w:hAnsi="Times New Roman"/>
          <w:b/>
          <w:bCs/>
        </w:rPr>
      </w:pPr>
      <w:r w:rsidRPr="00A707E3">
        <w:rPr>
          <w:rFonts w:ascii="Times New Roman" w:hAnsi="Times New Roman"/>
          <w:b/>
          <w:bCs/>
        </w:rPr>
        <w:t>Disciplinas com carga horária de atividades práticas</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t>A orientação e o acompanhamento das atividades práticas feitas a partir da sala de aula ficarão por conta do professor das disciplinas abaixo relacionadas:</w:t>
      </w:r>
    </w:p>
    <w:p w:rsidR="00A707E3" w:rsidRPr="00A707E3" w:rsidRDefault="00A707E3" w:rsidP="00A707E3">
      <w:pPr>
        <w:autoSpaceDE w:val="0"/>
        <w:spacing w:line="360" w:lineRule="auto"/>
        <w:rPr>
          <w:rFonts w:ascii="Times New Roman" w:hAnsi="Times New Roman"/>
        </w:rPr>
      </w:pPr>
    </w:p>
    <w:tbl>
      <w:tblPr>
        <w:tblW w:w="0" w:type="auto"/>
        <w:tblInd w:w="-25" w:type="dxa"/>
        <w:tblLayout w:type="fixed"/>
        <w:tblLook w:val="0000" w:firstRow="0" w:lastRow="0" w:firstColumn="0" w:lastColumn="0" w:noHBand="0" w:noVBand="0"/>
      </w:tblPr>
      <w:tblGrid>
        <w:gridCol w:w="8251"/>
        <w:gridCol w:w="1086"/>
      </w:tblGrid>
      <w:tr w:rsidR="00A707E3" w:rsidRPr="00A707E3" w:rsidTr="00F72879">
        <w:tc>
          <w:tcPr>
            <w:tcW w:w="8251" w:type="dxa"/>
            <w:tcBorders>
              <w:top w:val="single" w:sz="4" w:space="0" w:color="000000"/>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b/>
                <w:bCs/>
              </w:rPr>
            </w:pPr>
            <w:r w:rsidRPr="00A707E3">
              <w:rPr>
                <w:rFonts w:ascii="Times New Roman" w:hAnsi="Times New Roman"/>
                <w:b/>
                <w:bCs/>
              </w:rPr>
              <w:t>Disciplina</w:t>
            </w:r>
          </w:p>
        </w:tc>
        <w:tc>
          <w:tcPr>
            <w:tcW w:w="1086" w:type="dxa"/>
            <w:tcBorders>
              <w:top w:val="single" w:sz="4" w:space="0" w:color="000000"/>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b/>
                <w:bCs/>
              </w:rPr>
            </w:pPr>
            <w:r w:rsidRPr="00A707E3">
              <w:rPr>
                <w:rFonts w:ascii="Times New Roman" w:hAnsi="Times New Roman"/>
                <w:b/>
                <w:bCs/>
              </w:rPr>
              <w:t>C. 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Leitura e Produção de Textos Científicos</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30h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lastRenderedPageBreak/>
              <w:t>Leitura de Textos Científicos em Língua Estrangeira</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30h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Antropologia Cultural</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30h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História da Filosofia Antiga</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15h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História da Filosofia Medieval</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15h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 xml:space="preserve">História da Filosofia Moderna I </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15h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 xml:space="preserve">História da Filosofia Moderna II </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15h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 xml:space="preserve">História da Filosofia Contemporânea </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15h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Fundamentos da Filosofia Política</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15h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Filosofia Política</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15h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Fundamentos de Ética</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15h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Ética</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15h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Laboratório de Ensino de Filosofia I</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60h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Laboratório de Ensino de Filosofia II</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60h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 xml:space="preserve">Epistemologia </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15h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Ontologia</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15h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Lógica</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15h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Hermenêutica de textos filosóficos</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15h</w:t>
            </w:r>
          </w:p>
        </w:tc>
      </w:tr>
      <w:tr w:rsidR="00A707E3" w:rsidRPr="00A707E3" w:rsidTr="00F72879">
        <w:tc>
          <w:tcPr>
            <w:tcW w:w="8251"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b/>
                <w:bCs/>
              </w:rPr>
            </w:pPr>
            <w:r w:rsidRPr="00A707E3">
              <w:rPr>
                <w:rFonts w:ascii="Times New Roman" w:hAnsi="Times New Roman"/>
                <w:b/>
                <w:bCs/>
              </w:rPr>
              <w:t>TOTAL</w:t>
            </w:r>
          </w:p>
        </w:tc>
        <w:tc>
          <w:tcPr>
            <w:tcW w:w="1086"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405h</w:t>
            </w:r>
          </w:p>
        </w:tc>
      </w:tr>
    </w:tbl>
    <w:p w:rsidR="00A707E3" w:rsidRPr="00A707E3" w:rsidRDefault="00A707E3" w:rsidP="00A707E3">
      <w:pPr>
        <w:autoSpaceDE w:val="0"/>
        <w:spacing w:line="360" w:lineRule="auto"/>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4.3.12 Língua Brasileira de Sinais (LIBRAS)</w:t>
      </w:r>
    </w:p>
    <w:p w:rsidR="00A707E3" w:rsidRPr="00A707E3" w:rsidRDefault="00A707E3" w:rsidP="00A707E3">
      <w:pPr>
        <w:spacing w:line="360" w:lineRule="auto"/>
        <w:rPr>
          <w:rFonts w:ascii="Times New Roman" w:hAnsi="Times New Roman"/>
        </w:rPr>
      </w:pPr>
      <w:r w:rsidRPr="00A707E3">
        <w:rPr>
          <w:rFonts w:ascii="Times New Roman" w:hAnsi="Times New Roman"/>
          <w:b/>
          <w:bCs/>
        </w:rPr>
        <w:tab/>
      </w:r>
      <w:r w:rsidRPr="00A707E3">
        <w:rPr>
          <w:rFonts w:ascii="Times New Roman" w:hAnsi="Times New Roman"/>
        </w:rPr>
        <w:t>O curso de Libras (Língua Brasileira de Sinais) será oferecido na forma de disciplina com carga horária de 30 h, em atendimento ao estabelecido pelo Decreto nº 5.626/2005.</w:t>
      </w:r>
    </w:p>
    <w:p w:rsidR="00A707E3" w:rsidRPr="00A707E3" w:rsidRDefault="00A707E3" w:rsidP="00A707E3">
      <w:pPr>
        <w:spacing w:line="360" w:lineRule="auto"/>
        <w:rPr>
          <w:rFonts w:ascii="Times New Roman" w:hAnsi="Times New Roman"/>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4.3.13 Avaliação da Aprendizagem, do curso e da Instituição</w:t>
      </w:r>
    </w:p>
    <w:p w:rsidR="00A707E3" w:rsidRPr="00A707E3" w:rsidRDefault="00A707E3" w:rsidP="00A707E3">
      <w:pPr>
        <w:autoSpaceDE w:val="0"/>
        <w:spacing w:line="360" w:lineRule="auto"/>
        <w:rPr>
          <w:rFonts w:ascii="Times New Roman" w:hAnsi="Times New Roman"/>
          <w:b/>
          <w:bCs/>
        </w:rPr>
      </w:pPr>
    </w:p>
    <w:p w:rsidR="00A707E3" w:rsidRPr="00A707E3" w:rsidRDefault="00A707E3" w:rsidP="00A707E3">
      <w:pPr>
        <w:spacing w:line="360" w:lineRule="auto"/>
        <w:rPr>
          <w:rFonts w:ascii="Times New Roman" w:hAnsi="Times New Roman"/>
        </w:rPr>
      </w:pPr>
      <w:r w:rsidRPr="00A707E3">
        <w:rPr>
          <w:rFonts w:ascii="Times New Roman" w:hAnsi="Times New Roman"/>
        </w:rPr>
        <w:t xml:space="preserve">A avaliação constitui-se em um processo contínuo que envolve ações de diagnóstico, análise, acompanhamento e proposição de ações para a superação das dificuldades encontradas e o reforço dos </w:t>
      </w:r>
      <w:r w:rsidRPr="00A707E3">
        <w:rPr>
          <w:rFonts w:ascii="Times New Roman" w:hAnsi="Times New Roman"/>
        </w:rPr>
        <w:lastRenderedPageBreak/>
        <w:t>pontos positivos, bem como a avaliação da própria avaliação. Nesse processo, é importante destacar a integração de todos os setores que compõem a Universidade.</w:t>
      </w: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t xml:space="preserve">A </w:t>
      </w:r>
      <w:r w:rsidRPr="00A707E3">
        <w:rPr>
          <w:rFonts w:ascii="Times New Roman" w:hAnsi="Times New Roman"/>
          <w:b/>
          <w:bCs/>
        </w:rPr>
        <w:t>avaliação do aluno</w:t>
      </w:r>
      <w:r w:rsidRPr="00A707E3">
        <w:rPr>
          <w:rFonts w:ascii="Times New Roman" w:hAnsi="Times New Roman"/>
        </w:rPr>
        <w:t xml:space="preserve"> nesses eixos contempla uma abordagem interdisciplinar e, sempre que possível, será realizada por meio de uma proposta interdisciplinar.  Recomenda-se que sejam previstos Seminários Interdisciplinares durante a oferta do eixo, com a participação de todos os professores envolvidos, com o intuito de promover um debate mais ampliado da temática. O processo avaliativo da disciplina será composto de avaliação específica da disciplina e avaliação conjunta com as disciplinas em que ocorreu a articulação. Ou seja, será previsto, que parte da nota referir-se-á ao conteúdo ministrado pelo professor da disciplina e parte será aferida pela atividade resultante do trabalho interdisciplinar.</w:t>
      </w:r>
    </w:p>
    <w:p w:rsidR="00A707E3" w:rsidRPr="00A707E3" w:rsidRDefault="00A707E3" w:rsidP="00A707E3">
      <w:pPr>
        <w:autoSpaceDE w:val="0"/>
        <w:spacing w:line="360" w:lineRule="auto"/>
        <w:ind w:firstLine="709"/>
        <w:rPr>
          <w:rFonts w:ascii="Times New Roman" w:hAnsi="Times New Roman"/>
        </w:rPr>
      </w:pPr>
      <w:r w:rsidRPr="00A707E3">
        <w:rPr>
          <w:rFonts w:ascii="Times New Roman" w:hAnsi="Times New Roman"/>
        </w:rPr>
        <w:t xml:space="preserve">A avaliação é um aspecto fundamental no processo de inovação do ensino, pois se não e muda a avaliação, será muito difícil fazer alguma coisa que tenha consistência. A avaliação formativa é a base do processo ensino-aprendizagem baseado em problema e centrado no estudante. Todavia, a grande dificuldade enfrentada pelos professores está centrada na avaliação da aquisição de conhecimento e em adotar um processo de avaliação, com enfoque interdisciplinar, que articule diferentes áreas do conhecimento, de fazeres e de atitudes nos processos de ensino e aprendizagem como forma de se conhecer as limitações e potencialidades do aluno na sua aprendizagem, em seus aspectos cognitivos, de aquisição de habilidades e atitudes/ comportamentos. </w:t>
      </w:r>
    </w:p>
    <w:p w:rsidR="00A707E3" w:rsidRPr="00A707E3" w:rsidRDefault="00A707E3" w:rsidP="00A707E3">
      <w:pPr>
        <w:autoSpaceDE w:val="0"/>
        <w:spacing w:line="360" w:lineRule="auto"/>
        <w:ind w:firstLine="709"/>
        <w:rPr>
          <w:rFonts w:ascii="Times New Roman" w:hAnsi="Times New Roman"/>
        </w:rPr>
      </w:pPr>
      <w:r w:rsidRPr="00A707E3">
        <w:rPr>
          <w:rFonts w:ascii="Times New Roman" w:hAnsi="Times New Roman"/>
        </w:rPr>
        <w:t>Segundo Bordenave &amp; Pereira</w:t>
      </w:r>
      <w:r w:rsidRPr="00A707E3">
        <w:rPr>
          <w:rStyle w:val="Refdenotaderodap1"/>
          <w:rFonts w:ascii="Times New Roman" w:hAnsi="Times New Roman"/>
        </w:rPr>
        <w:footnoteReference w:id="2"/>
      </w:r>
      <w:r w:rsidRPr="00A707E3">
        <w:rPr>
          <w:rFonts w:ascii="Times New Roman" w:hAnsi="Times New Roman"/>
        </w:rPr>
        <w:t xml:space="preserve"> (2001, p.70), somente a adoção de uma atitude interdisciplinar permite “a identificação precoce dos problemas que o aluno pode ter em seu trabalho e, ao fazê-lo, permite ao estudante identificar as suas dificuldades e buscar os caminhos de correção”. </w:t>
      </w:r>
    </w:p>
    <w:p w:rsidR="00A707E3" w:rsidRPr="00A707E3" w:rsidRDefault="00A707E3" w:rsidP="00A707E3">
      <w:pPr>
        <w:spacing w:line="360" w:lineRule="auto"/>
        <w:rPr>
          <w:rFonts w:ascii="Times New Roman" w:eastAsia="Arial Unicode MS" w:hAnsi="Times New Roman"/>
        </w:rPr>
      </w:pPr>
      <w:r w:rsidRPr="00A707E3">
        <w:rPr>
          <w:rFonts w:ascii="Times New Roman" w:hAnsi="Times New Roman"/>
        </w:rPr>
        <w:tab/>
        <w:t xml:space="preserve">A construção de um currículo interdisciplinar pressupõe a possibilidade de reduzir a hegemonia dos saberes, de projetá-los numa mesma dimensão epistemológica, sem negar os limites e a especificidade das disciplinas. Pressupõe, também, que o currículo seja entendido como </w:t>
      </w:r>
      <w:r w:rsidRPr="00A707E3">
        <w:rPr>
          <w:rFonts w:ascii="Times New Roman" w:eastAsia="Arial Unicode MS" w:hAnsi="Times New Roman"/>
        </w:rPr>
        <w:t>algo em processo, aberto às diferenças, aos contextos historicamente marcados e às temporalidades dos sujeitos implicados nesse processo. Conforme Macedo (2002: 32), trata-se de perceber</w:t>
      </w:r>
    </w:p>
    <w:p w:rsidR="00A707E3" w:rsidRPr="00A707E3" w:rsidRDefault="00A707E3" w:rsidP="00A707E3">
      <w:pPr>
        <w:tabs>
          <w:tab w:val="left" w:pos="2679"/>
        </w:tabs>
        <w:ind w:left="2124"/>
        <w:rPr>
          <w:rFonts w:ascii="Times New Roman" w:eastAsia="Arial Unicode MS" w:hAnsi="Times New Roman"/>
        </w:rPr>
      </w:pPr>
    </w:p>
    <w:p w:rsidR="00A707E3" w:rsidRPr="00A707E3" w:rsidRDefault="00A707E3" w:rsidP="00A707E3">
      <w:pPr>
        <w:tabs>
          <w:tab w:val="left" w:pos="2679"/>
        </w:tabs>
        <w:ind w:left="2268"/>
        <w:rPr>
          <w:rFonts w:ascii="Times New Roman" w:eastAsia="Arial Unicode MS" w:hAnsi="Times New Roman"/>
        </w:rPr>
      </w:pPr>
      <w:r w:rsidRPr="00A707E3">
        <w:rPr>
          <w:rFonts w:ascii="Times New Roman" w:eastAsia="Arial Unicode MS" w:hAnsi="Times New Roman"/>
        </w:rPr>
        <w:t>a duração, o inacabamento e uma falta que movem incessantemente; a contradição que nos sujeitos em interação e nas estruturas movimenta a realidade e o conhecimento a respeito dela. O caráter temporal que implica na transformação, na historicidade, demanda, acima de tudo, uma atitude face ao conhecimento como um produto de final aberto, em constante estado de fluxo e infinitamente inacabado.</w:t>
      </w:r>
    </w:p>
    <w:p w:rsidR="00A707E3" w:rsidRPr="00A707E3" w:rsidRDefault="00A707E3" w:rsidP="00A707E3">
      <w:pPr>
        <w:rPr>
          <w:rFonts w:ascii="Times New Roman" w:hAnsi="Times New Roman"/>
        </w:rPr>
      </w:pP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lastRenderedPageBreak/>
        <w:t xml:space="preserve">Nessa perspectiva, são os atos de currículo que se articulam no mundo da escola, situados em um contexto construído, que, efetivamente, o constroem o currículo. As questões “como”, “o quê” e “por quê” se tornam fundamentais para o entendimento do currículo, uma vez que levam em conta a forma de “ser” e de “estar” no mundo dos alunos.  </w: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i/>
          <w:iCs/>
        </w:rPr>
      </w:pPr>
      <w:r w:rsidRPr="00A707E3">
        <w:rPr>
          <w:rFonts w:ascii="Times New Roman" w:hAnsi="Times New Roman"/>
          <w:i/>
          <w:iCs/>
        </w:rPr>
        <w:t>Das avaliações e dos critérios de aprovação</w:t>
      </w:r>
    </w:p>
    <w:p w:rsidR="00A707E3" w:rsidRPr="00A707E3" w:rsidRDefault="00A707E3" w:rsidP="00A707E3">
      <w:pPr>
        <w:rPr>
          <w:rFonts w:ascii="Times New Roman" w:hAnsi="Times New Roman"/>
          <w:b/>
          <w:bCs/>
        </w:rPr>
      </w:pP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De acordo com o Regimento Acadêmico da Universidade Federal do Tocantins, a avaliação do desempenho acadêmico é concebida como parte essencial e integrante do procedimento sistemático do aproveitamento do aluno em relação a conhecimentos, habilidades e competências exigidas para o exercício profissional e científico, conforme resolução CONSEPE 05/2005 art. 4º, II, letra d. O aproveitamento escolar é avaliado por meio dos resultados por ele obtido em atividades acadêmicas feitas por disciplina, para onde convergirão os resultados de provas, trabalhos, projetos e outras formas de verificação, previstas no plano de ensino da disciplina.</w:t>
      </w: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Cada verificação de aproveitamento é atribuída uma nota expressa em grau numérico de 0,0 (zero) a 10.0 (dez) sendo exigido, no mínimo, a nota 7,0 (sete) para aprovação. O aluno será reprovado quando não alcançar freqüência mínima de setenta e cinco por cento (75%) nas aulas e a nota mínima exigida. Neste caso o aluno repetirá a disciplina, sujeito, na repetência, às mesmas exigências de freqüência e de aproveitamento.</w:t>
      </w:r>
    </w:p>
    <w:p w:rsidR="00A707E3" w:rsidRPr="00A707E3" w:rsidRDefault="00A707E3" w:rsidP="00A707E3">
      <w:pPr>
        <w:autoSpaceDE w:val="0"/>
        <w:spacing w:line="360" w:lineRule="auto"/>
        <w:ind w:firstLine="708"/>
        <w:rPr>
          <w:rFonts w:ascii="Times New Roman" w:hAnsi="Times New Roman"/>
        </w:rPr>
      </w:pPr>
    </w:p>
    <w:p w:rsidR="00A707E3" w:rsidRPr="00A707E3" w:rsidRDefault="00A707E3" w:rsidP="00A707E3">
      <w:pPr>
        <w:tabs>
          <w:tab w:val="left" w:pos="412"/>
        </w:tabs>
        <w:autoSpaceDE w:val="0"/>
        <w:snapToGrid w:val="0"/>
        <w:spacing w:line="360" w:lineRule="auto"/>
        <w:rPr>
          <w:rFonts w:ascii="Times New Roman" w:hAnsi="Times New Roman"/>
          <w:b/>
          <w:bCs/>
        </w:rPr>
      </w:pPr>
      <w:r w:rsidRPr="00A707E3">
        <w:rPr>
          <w:rFonts w:ascii="Times New Roman" w:hAnsi="Times New Roman"/>
          <w:b/>
          <w:bCs/>
        </w:rPr>
        <w:t xml:space="preserve">Avaliação do curso e Avaliação Institucional </w:t>
      </w:r>
    </w:p>
    <w:p w:rsidR="00A707E3" w:rsidRPr="00A707E3" w:rsidRDefault="00A707E3" w:rsidP="00A707E3">
      <w:pPr>
        <w:tabs>
          <w:tab w:val="left" w:pos="412"/>
        </w:tabs>
        <w:autoSpaceDE w:val="0"/>
        <w:snapToGrid w:val="0"/>
        <w:spacing w:line="360" w:lineRule="auto"/>
        <w:rPr>
          <w:rFonts w:ascii="Times New Roman" w:hAnsi="Times New Roman"/>
        </w:rPr>
      </w:pP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t>De acordo com a natureza do Projeto Pedagógico Institucional, o processo avaliativo a ser desenvolvido nos cursos da UFT visa promover a qualidade das atividades acadêmicas, em articulação com a avaliação institucional descrita no Projeto de Desenvolvimento Institucional – PDI. Em atendimento às diretrizes do SINAES, aprovado pela Lei nº 10.861\2004, a UFT implantou, em abril de 2004, o processo de Avaliação Institucional, criando, na oportunidade, Comissão Central de Avaliação Institucional (CCA), composta por um representante docente, por campus, representantes discentes, do corpo técnico-administrativo e um representante da sociedade civil.</w:t>
      </w: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t xml:space="preserve">Nesse contexto, torna-se, portanto, significativo o processo de reestruturação das arquiteturas curriculares, dos cursos e programas em oferta, além do desenvolvimento e aperfeiçoamento dos próprios elementos e mecanismos de avaliação. Para tanto, está sendo aprofundada uma cultura da avaliação, assim como a implantação de um constante acompanhamento das suas estruturas internas, para que a UFT possa </w:t>
      </w:r>
      <w:r w:rsidRPr="00A707E3">
        <w:rPr>
          <w:rFonts w:ascii="Times New Roman" w:hAnsi="Times New Roman"/>
        </w:rPr>
        <w:lastRenderedPageBreak/>
        <w:t>concretizar a sua missão de “produzir e difundir conhecimentos para formar cidadãos e profissionais qualificados, comprometidos com o desenvolvimento sustentável da Amazônia” (PDI, 007).</w:t>
      </w: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t>Assim, foram estabelecidos alguns indicadores que deverão nortear o processo de avaliação discente, avaliação da qualificação do corpo docente e a avaliação institucional, a saber:</w:t>
      </w:r>
    </w:p>
    <w:p w:rsidR="00A707E3" w:rsidRPr="00A707E3" w:rsidRDefault="00A707E3" w:rsidP="00A707E3">
      <w:pPr>
        <w:pStyle w:val="NormalWeb"/>
        <w:spacing w:before="0" w:after="0" w:line="360" w:lineRule="auto"/>
        <w:ind w:right="28"/>
        <w:jc w:val="both"/>
        <w:rPr>
          <w:rFonts w:ascii="Times New Roman" w:hAnsi="Times New Roman" w:cs="Times New Roman"/>
        </w:rPr>
      </w:pPr>
      <w:r w:rsidRPr="00A707E3">
        <w:rPr>
          <w:rStyle w:val="Forte"/>
          <w:rFonts w:ascii="Times New Roman" w:hAnsi="Times New Roman"/>
        </w:rPr>
        <w:t xml:space="preserve">Missão: </w:t>
      </w:r>
      <w:r w:rsidRPr="00A707E3">
        <w:rPr>
          <w:rFonts w:ascii="Times New Roman" w:hAnsi="Times New Roman" w:cs="Times New Roman"/>
        </w:rPr>
        <w:t xml:space="preserve">identificação e avaliação das marcas que melhor caracterizam a instituição; definição de sua identidade; indicadores de responsabilidade social; programas e processos que conferem identidade à instituição; contribuições para o desenvolvimento da ciência e da sociedade. </w:t>
      </w:r>
    </w:p>
    <w:p w:rsidR="00A707E3" w:rsidRPr="00A707E3" w:rsidRDefault="00A707E3" w:rsidP="00A707E3">
      <w:pPr>
        <w:pStyle w:val="NormalWeb"/>
        <w:spacing w:before="0" w:after="0" w:line="360" w:lineRule="auto"/>
        <w:ind w:right="28"/>
        <w:jc w:val="both"/>
        <w:rPr>
          <w:rFonts w:ascii="Times New Roman" w:hAnsi="Times New Roman" w:cs="Times New Roman"/>
        </w:rPr>
      </w:pPr>
      <w:r w:rsidRPr="00A707E3">
        <w:rPr>
          <w:rStyle w:val="Forte"/>
          <w:rFonts w:ascii="Times New Roman" w:hAnsi="Times New Roman"/>
        </w:rPr>
        <w:t>Corpo de professores/pesquisadores: f</w:t>
      </w:r>
      <w:r w:rsidRPr="00A707E3">
        <w:rPr>
          <w:rFonts w:ascii="Times New Roman" w:hAnsi="Times New Roman" w:cs="Times New Roman"/>
        </w:rPr>
        <w:t>ormação acadêmica e profissional; situação na carreira docente; programas/políticas de capacitação e desenvolvimento profissional; compromissos com o ensino, a pesquisa e a extensão; distribuição dos encargos; adesão aos princípios fundamentais da instituição; vinculação com a sociedade; forma de admissão na carreira docente; entre outros.</w:t>
      </w:r>
    </w:p>
    <w:p w:rsidR="00A707E3" w:rsidRPr="00A707E3" w:rsidRDefault="00A707E3" w:rsidP="00A707E3">
      <w:pPr>
        <w:pStyle w:val="NormalWeb"/>
        <w:spacing w:before="0" w:after="0" w:line="360" w:lineRule="auto"/>
        <w:ind w:right="28"/>
        <w:jc w:val="both"/>
        <w:rPr>
          <w:rFonts w:ascii="Times New Roman" w:hAnsi="Times New Roman" w:cs="Times New Roman"/>
        </w:rPr>
      </w:pPr>
      <w:r w:rsidRPr="00A707E3">
        <w:rPr>
          <w:rStyle w:val="Forte"/>
          <w:rFonts w:ascii="Times New Roman" w:hAnsi="Times New Roman"/>
        </w:rPr>
        <w:t xml:space="preserve">Corpo discente: </w:t>
      </w:r>
      <w:r w:rsidRPr="00A707E3">
        <w:rPr>
          <w:rFonts w:ascii="Times New Roman" w:hAnsi="Times New Roman" w:cs="Times New Roman"/>
        </w:rPr>
        <w:t>integração de alunos e professores de distintos níveis; participação efetiva na vida universitária; dados sobre ingressantes; evasão/abandono; qualidade de vida estudantil; tempos médios de conclusão; formaturas; realidade dos ex-alunos; questões da formação profissional; a relação professor/aluno;</w:t>
      </w:r>
    </w:p>
    <w:p w:rsidR="00A707E3" w:rsidRPr="00A707E3" w:rsidRDefault="00A707E3" w:rsidP="00A707E3">
      <w:pPr>
        <w:pStyle w:val="NormalWeb"/>
        <w:spacing w:before="0" w:after="0" w:line="360" w:lineRule="auto"/>
        <w:ind w:right="28"/>
        <w:jc w:val="both"/>
        <w:rPr>
          <w:rFonts w:ascii="Times New Roman" w:hAnsi="Times New Roman" w:cs="Times New Roman"/>
        </w:rPr>
      </w:pPr>
      <w:r w:rsidRPr="00A707E3">
        <w:rPr>
          <w:rStyle w:val="Forte"/>
          <w:rFonts w:ascii="Times New Roman" w:hAnsi="Times New Roman"/>
        </w:rPr>
        <w:t xml:space="preserve">Corpo de servidores técnico-administrativos: </w:t>
      </w:r>
      <w:r w:rsidRPr="00A707E3">
        <w:rPr>
          <w:rFonts w:ascii="Times New Roman" w:hAnsi="Times New Roman" w:cs="Times New Roman"/>
        </w:rPr>
        <w:t>integração dos servidores, alunos e professores; formação profissional; situação na carreira, programas/políticas de capacitação e desenvolvimento profissional; compromissos com a distribuição dos encargos; adesão aos princípios fundamentais da instituição; vinculação com a sociedade; concursos e outras formas de admissão na carreira.</w:t>
      </w:r>
    </w:p>
    <w:p w:rsidR="00A707E3" w:rsidRPr="00A707E3" w:rsidRDefault="00A707E3" w:rsidP="00A707E3">
      <w:pPr>
        <w:pStyle w:val="NormalWeb"/>
        <w:spacing w:before="0" w:after="0" w:line="360" w:lineRule="auto"/>
        <w:ind w:right="28"/>
        <w:jc w:val="both"/>
        <w:rPr>
          <w:rFonts w:ascii="Times New Roman" w:hAnsi="Times New Roman" w:cs="Times New Roman"/>
        </w:rPr>
      </w:pPr>
      <w:r w:rsidRPr="00A707E3">
        <w:rPr>
          <w:rStyle w:val="Forte"/>
          <w:rFonts w:ascii="Times New Roman" w:hAnsi="Times New Roman"/>
        </w:rPr>
        <w:t>Currículos e programas</w:t>
      </w:r>
      <w:r w:rsidRPr="00A707E3">
        <w:rPr>
          <w:rFonts w:ascii="Times New Roman" w:hAnsi="Times New Roman" w:cs="Times New Roman"/>
        </w:rPr>
        <w:t>: concepção de currículo; organização didático-pedagógica, objetivos; formação profissional e cidadã; adequação às demandas do mercado e da cidadania; integração do ensino com a pesquisa e a extensão; interdisciplinaridade, flexibilidade/rigidez curricular; extensão das carreiras; inovações didático-pedagógicas; utilização de novas tecnologias de ensino; relações entre graduação e pós-graduação; e o que constar da realidade.</w:t>
      </w:r>
    </w:p>
    <w:p w:rsidR="00A707E3" w:rsidRPr="00A707E3" w:rsidRDefault="00A707E3" w:rsidP="00A707E3">
      <w:pPr>
        <w:pStyle w:val="NormalWeb"/>
        <w:spacing w:before="0" w:after="0" w:line="360" w:lineRule="auto"/>
        <w:ind w:right="28"/>
        <w:jc w:val="both"/>
        <w:rPr>
          <w:rFonts w:ascii="Times New Roman" w:hAnsi="Times New Roman" w:cs="Times New Roman"/>
        </w:rPr>
      </w:pPr>
      <w:r w:rsidRPr="00A707E3">
        <w:rPr>
          <w:rStyle w:val="Forte"/>
          <w:rFonts w:ascii="Times New Roman" w:hAnsi="Times New Roman"/>
        </w:rPr>
        <w:t>Produção acadêmico-científica:</w:t>
      </w:r>
      <w:r w:rsidRPr="00A707E3">
        <w:rPr>
          <w:rFonts w:ascii="Times New Roman" w:hAnsi="Times New Roman" w:cs="Times New Roman"/>
        </w:rPr>
        <w:t xml:space="preserve"> análise das publicações científicas, técnicas e artísticas; patentes; produção de teses; organização de eventos científicos; realização de intercâmbios e cooperação com outras instituições nacionais e internacionais; formação de grupos de pesquisa, interdisciplinaridade, política de investigação, relevância social e científica.</w:t>
      </w:r>
    </w:p>
    <w:p w:rsidR="00A707E3" w:rsidRPr="00A707E3" w:rsidRDefault="00A707E3" w:rsidP="00A707E3">
      <w:pPr>
        <w:pStyle w:val="NormalWeb"/>
        <w:spacing w:before="0" w:after="0" w:line="360" w:lineRule="auto"/>
        <w:ind w:right="28"/>
        <w:jc w:val="both"/>
        <w:rPr>
          <w:rFonts w:ascii="Times New Roman" w:hAnsi="Times New Roman" w:cs="Times New Roman"/>
        </w:rPr>
      </w:pPr>
      <w:r w:rsidRPr="00A707E3">
        <w:rPr>
          <w:rStyle w:val="Forte"/>
          <w:rFonts w:ascii="Times New Roman" w:hAnsi="Times New Roman"/>
        </w:rPr>
        <w:t>Atividades de extensão e ações de intervenção social:</w:t>
      </w:r>
      <w:r w:rsidRPr="00A707E3">
        <w:rPr>
          <w:rFonts w:ascii="Times New Roman" w:hAnsi="Times New Roman" w:cs="Times New Roman"/>
        </w:rPr>
        <w:t xml:space="preserve"> integração com o ensino e a pesquisa; políticas de extensão e sua relação com a missão da universidade; transferências de conhecimento; importância social das ações universitárias; impactos das atividades científicas, técnicas e culturais para o desenvolvimento regional e nacional; participação de alunos; iniciativas de incubadoras de empresas; capacidade de captação de recursos; pertinência e eqüidade; ações voltadas ao </w:t>
      </w:r>
      <w:r w:rsidRPr="00A707E3">
        <w:rPr>
          <w:rFonts w:ascii="Times New Roman" w:hAnsi="Times New Roman" w:cs="Times New Roman"/>
        </w:rPr>
        <w:lastRenderedPageBreak/>
        <w:t>desenvolvimento da democracia e promoção da cidadania; programas de atenção a setores sociais, bem como  interfaces de âmbito social.</w:t>
      </w:r>
    </w:p>
    <w:p w:rsidR="00A707E3" w:rsidRPr="00A707E3" w:rsidRDefault="00A707E3" w:rsidP="00A707E3">
      <w:pPr>
        <w:pStyle w:val="NormalWeb"/>
        <w:spacing w:before="0" w:after="0" w:line="360" w:lineRule="auto"/>
        <w:ind w:right="28"/>
        <w:jc w:val="both"/>
        <w:rPr>
          <w:rFonts w:ascii="Times New Roman" w:hAnsi="Times New Roman" w:cs="Times New Roman"/>
        </w:rPr>
      </w:pPr>
      <w:r w:rsidRPr="00A707E3">
        <w:rPr>
          <w:rStyle w:val="Forte"/>
          <w:rFonts w:ascii="Times New Roman" w:hAnsi="Times New Roman"/>
        </w:rPr>
        <w:t>Infra-estrutura:</w:t>
      </w:r>
      <w:r w:rsidRPr="00A707E3">
        <w:rPr>
          <w:rFonts w:ascii="Times New Roman" w:hAnsi="Times New Roman" w:cs="Times New Roman"/>
        </w:rPr>
        <w:t xml:space="preserve"> análise da infra-estrutura da instituição, em função das atividades acadêmicas de formação e de produção de conhecimento, tendo em conta o ensino, a pesquisa, a extensão e, de modo especial, as finalidades da instituição.</w:t>
      </w:r>
    </w:p>
    <w:p w:rsidR="00A707E3" w:rsidRPr="00A707E3" w:rsidRDefault="00A707E3" w:rsidP="00A707E3">
      <w:pPr>
        <w:pStyle w:val="NormalWeb"/>
        <w:spacing w:before="0" w:after="0" w:line="360" w:lineRule="auto"/>
        <w:ind w:right="28"/>
        <w:jc w:val="both"/>
        <w:rPr>
          <w:rFonts w:ascii="Times New Roman" w:hAnsi="Times New Roman" w:cs="Times New Roman"/>
        </w:rPr>
      </w:pPr>
      <w:r w:rsidRPr="00A707E3">
        <w:rPr>
          <w:rStyle w:val="Forte"/>
          <w:rFonts w:ascii="Times New Roman" w:hAnsi="Times New Roman"/>
        </w:rPr>
        <w:t xml:space="preserve">Gestão: </w:t>
      </w:r>
      <w:r w:rsidRPr="00A707E3">
        <w:rPr>
          <w:rFonts w:ascii="Times New Roman" w:hAnsi="Times New Roman" w:cs="Times New Roman"/>
        </w:rPr>
        <w:t>administração geral da instituição e de seus principais setores; estruturação dos órgãos colegiados; relações profissionais; políticas de desenvolvimento e expansão institucional; perfil; capacitação; políticas de melhoria quanto à qualidade de vida e qualificação profissional dos servidores; eficiência e a eficácia na utilização dos recursos.</w:t>
      </w:r>
    </w:p>
    <w:p w:rsidR="00A707E3" w:rsidRPr="00A707E3" w:rsidRDefault="00A707E3" w:rsidP="00A707E3">
      <w:pPr>
        <w:spacing w:line="360" w:lineRule="auto"/>
        <w:rPr>
          <w:rFonts w:ascii="Times New Roman" w:hAnsi="Times New Roman"/>
        </w:rPr>
      </w:pPr>
      <w:r w:rsidRPr="00A707E3">
        <w:rPr>
          <w:rStyle w:val="Forte"/>
          <w:rFonts w:ascii="Times New Roman" w:hAnsi="Times New Roman"/>
        </w:rPr>
        <w:t>Convênios e parcerias:</w:t>
      </w:r>
      <w:r w:rsidRPr="00A707E3">
        <w:rPr>
          <w:rFonts w:ascii="Times New Roman" w:hAnsi="Times New Roman"/>
        </w:rPr>
        <w:t xml:space="preserve"> análise do número dos convênios e parcerias realizadas; tipos de instituições; nível da contrapartida da universidade quanto ao capital intelectual empregado nos convênios e parcerias; potenciais espaços de trabalho colaborativo em diversos segmentos da sociedade.</w:t>
      </w:r>
    </w:p>
    <w:p w:rsidR="00A707E3" w:rsidRPr="00A707E3" w:rsidRDefault="00A707E3" w:rsidP="00A707E3">
      <w:pPr>
        <w:spacing w:line="360" w:lineRule="auto"/>
        <w:rPr>
          <w:rFonts w:ascii="Times New Roman" w:hAnsi="Times New Roman"/>
          <w:color w:val="FF0000"/>
        </w:rPr>
      </w:pPr>
    </w:p>
    <w:p w:rsidR="00A707E3" w:rsidRPr="00A707E3" w:rsidRDefault="00A707E3" w:rsidP="00A707E3">
      <w:pPr>
        <w:pStyle w:val="Ttulo1"/>
        <w:tabs>
          <w:tab w:val="num" w:pos="0"/>
        </w:tabs>
        <w:rPr>
          <w:rFonts w:ascii="Times New Roman" w:hAnsi="Times New Roman" w:cs="Times New Roman"/>
        </w:rPr>
      </w:pPr>
      <w:bookmarkStart w:id="7" w:name="_toc3869"/>
      <w:bookmarkEnd w:id="7"/>
      <w:r w:rsidRPr="00A707E3">
        <w:rPr>
          <w:rFonts w:ascii="Times New Roman" w:hAnsi="Times New Roman" w:cs="Times New Roman"/>
        </w:rPr>
        <w:t>5 CORPO DOCENTE, DISCENTE E TÉCNICO ADMINISTRATIVO</w:t>
      </w:r>
    </w:p>
    <w:p w:rsidR="00A707E3" w:rsidRPr="00A707E3" w:rsidRDefault="00A707E3" w:rsidP="00A707E3">
      <w:pPr>
        <w:pStyle w:val="Corpodetexto"/>
        <w:rPr>
          <w:rFonts w:ascii="Times New Roman" w:hAnsi="Times New Roman" w:cs="Times New Roman"/>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5.1 Formação acadêmica e profissional do corpo docente</w:t>
      </w:r>
    </w:p>
    <w:p w:rsidR="00A707E3" w:rsidRPr="00A707E3" w:rsidRDefault="00A707E3" w:rsidP="00A707E3">
      <w:pPr>
        <w:rPr>
          <w:rFonts w:ascii="Times New Roman" w:hAnsi="Times New Roman"/>
          <w:b/>
          <w:bCs/>
        </w:rPr>
      </w:pPr>
    </w:p>
    <w:p w:rsidR="00A707E3" w:rsidRPr="00A707E3" w:rsidRDefault="00A707E3" w:rsidP="00A707E3">
      <w:pPr>
        <w:jc w:val="center"/>
        <w:rPr>
          <w:rFonts w:ascii="Times New Roman" w:hAnsi="Times New Roman"/>
          <w:b/>
          <w:bCs/>
        </w:rPr>
      </w:pPr>
      <w:r w:rsidRPr="00A707E3">
        <w:rPr>
          <w:rFonts w:ascii="Times New Roman" w:hAnsi="Times New Roman"/>
          <w:b/>
          <w:bCs/>
        </w:rPr>
        <w:t>Tabela – CONDIÇÕES  DE TRABALHO, TITULAÇÃO E PRODUÇÃO CIENTÍFICA DO CORPO DOCENTE DA ÁREA DE ARTES E FILOSOFIA</w:t>
      </w:r>
    </w:p>
    <w:tbl>
      <w:tblPr>
        <w:tblW w:w="0" w:type="auto"/>
        <w:tblInd w:w="-50" w:type="dxa"/>
        <w:tblLayout w:type="fixed"/>
        <w:tblCellMar>
          <w:left w:w="70" w:type="dxa"/>
          <w:right w:w="70" w:type="dxa"/>
        </w:tblCellMar>
        <w:tblLook w:val="0000" w:firstRow="0" w:lastRow="0" w:firstColumn="0" w:lastColumn="0" w:noHBand="0" w:noVBand="0"/>
      </w:tblPr>
      <w:tblGrid>
        <w:gridCol w:w="1739"/>
        <w:gridCol w:w="1437"/>
        <w:gridCol w:w="4132"/>
        <w:gridCol w:w="2003"/>
      </w:tblGrid>
      <w:tr w:rsidR="00A707E3" w:rsidRPr="00A707E3" w:rsidTr="00F72879">
        <w:trPr>
          <w:trHeight w:val="545"/>
        </w:trPr>
        <w:tc>
          <w:tcPr>
            <w:tcW w:w="1739" w:type="dxa"/>
            <w:tcBorders>
              <w:top w:val="single" w:sz="8" w:space="0" w:color="000000"/>
              <w:left w:val="single" w:sz="8" w:space="0" w:color="000000"/>
              <w:bottom w:val="single" w:sz="8" w:space="0" w:color="000000"/>
            </w:tcBorders>
          </w:tcPr>
          <w:p w:rsidR="00A707E3" w:rsidRPr="00A707E3" w:rsidRDefault="00A707E3" w:rsidP="00F72879">
            <w:pPr>
              <w:snapToGrid w:val="0"/>
              <w:jc w:val="center"/>
              <w:rPr>
                <w:rFonts w:ascii="Times New Roman" w:hAnsi="Times New Roman"/>
                <w:b/>
                <w:bCs/>
              </w:rPr>
            </w:pPr>
            <w:r w:rsidRPr="00A707E3">
              <w:rPr>
                <w:rFonts w:ascii="Times New Roman" w:hAnsi="Times New Roman"/>
                <w:b/>
                <w:bCs/>
              </w:rPr>
              <w:t>Docente</w:t>
            </w:r>
          </w:p>
        </w:tc>
        <w:tc>
          <w:tcPr>
            <w:tcW w:w="1437" w:type="dxa"/>
            <w:tcBorders>
              <w:top w:val="single" w:sz="8" w:space="0" w:color="000000"/>
              <w:left w:val="single" w:sz="8" w:space="0" w:color="000000"/>
              <w:bottom w:val="single" w:sz="8" w:space="0" w:color="000000"/>
            </w:tcBorders>
          </w:tcPr>
          <w:p w:rsidR="00A707E3" w:rsidRPr="00A707E3" w:rsidRDefault="00A707E3" w:rsidP="00F72879">
            <w:pPr>
              <w:snapToGrid w:val="0"/>
              <w:jc w:val="center"/>
              <w:rPr>
                <w:rFonts w:ascii="Times New Roman" w:hAnsi="Times New Roman"/>
                <w:b/>
                <w:bCs/>
              </w:rPr>
            </w:pPr>
            <w:r w:rsidRPr="00A707E3">
              <w:rPr>
                <w:rFonts w:ascii="Times New Roman" w:hAnsi="Times New Roman"/>
                <w:b/>
                <w:bCs/>
              </w:rPr>
              <w:t>Condições de Trabalho</w:t>
            </w:r>
          </w:p>
        </w:tc>
        <w:tc>
          <w:tcPr>
            <w:tcW w:w="4132" w:type="dxa"/>
            <w:tcBorders>
              <w:top w:val="single" w:sz="8" w:space="0" w:color="000000"/>
              <w:left w:val="single" w:sz="8" w:space="0" w:color="000000"/>
              <w:bottom w:val="single" w:sz="8" w:space="0" w:color="000000"/>
            </w:tcBorders>
          </w:tcPr>
          <w:p w:rsidR="00A707E3" w:rsidRPr="00A707E3" w:rsidRDefault="00A707E3" w:rsidP="00F72879">
            <w:pPr>
              <w:snapToGrid w:val="0"/>
              <w:jc w:val="center"/>
              <w:rPr>
                <w:rFonts w:ascii="Times New Roman" w:hAnsi="Times New Roman"/>
                <w:b/>
                <w:bCs/>
              </w:rPr>
            </w:pPr>
            <w:r w:rsidRPr="00A707E3">
              <w:rPr>
                <w:rFonts w:ascii="Times New Roman" w:hAnsi="Times New Roman"/>
                <w:b/>
                <w:bCs/>
              </w:rPr>
              <w:t>Composição e titulação do Corpo Docente</w:t>
            </w:r>
          </w:p>
        </w:tc>
        <w:tc>
          <w:tcPr>
            <w:tcW w:w="2003" w:type="dxa"/>
            <w:tcBorders>
              <w:top w:val="single" w:sz="8" w:space="0" w:color="000000"/>
              <w:left w:val="single" w:sz="8" w:space="0" w:color="000000"/>
              <w:bottom w:val="single" w:sz="8" w:space="0" w:color="000000"/>
              <w:right w:val="single" w:sz="8" w:space="0" w:color="000000"/>
            </w:tcBorders>
          </w:tcPr>
          <w:p w:rsidR="00A707E3" w:rsidRPr="00A707E3" w:rsidRDefault="00A707E3" w:rsidP="00F72879">
            <w:pPr>
              <w:snapToGrid w:val="0"/>
              <w:jc w:val="center"/>
              <w:rPr>
                <w:rFonts w:ascii="Times New Roman" w:hAnsi="Times New Roman"/>
                <w:b/>
                <w:bCs/>
              </w:rPr>
            </w:pPr>
            <w:r w:rsidRPr="00A707E3">
              <w:rPr>
                <w:rFonts w:ascii="Times New Roman" w:hAnsi="Times New Roman"/>
                <w:b/>
                <w:bCs/>
              </w:rPr>
              <w:t>Publicação e experiência profissional</w:t>
            </w:r>
          </w:p>
        </w:tc>
      </w:tr>
      <w:tr w:rsidR="00A707E3" w:rsidRPr="00A707E3" w:rsidTr="00F72879">
        <w:trPr>
          <w:trHeight w:val="545"/>
        </w:trPr>
        <w:tc>
          <w:tcPr>
            <w:tcW w:w="1739" w:type="dxa"/>
            <w:tcBorders>
              <w:left w:val="single" w:sz="8" w:space="0" w:color="000000"/>
              <w:bottom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 xml:space="preserve">1. Fábio Henrique Duarte  </w:t>
            </w:r>
          </w:p>
        </w:tc>
        <w:tc>
          <w:tcPr>
            <w:tcW w:w="143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DE</w:t>
            </w:r>
          </w:p>
        </w:tc>
        <w:tc>
          <w:tcPr>
            <w:tcW w:w="4132" w:type="dxa"/>
            <w:tcBorders>
              <w:left w:val="single" w:sz="8" w:space="0" w:color="000000"/>
              <w:bottom w:val="single" w:sz="8"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Graduação em Filosofia - UFMA</w:t>
            </w:r>
          </w:p>
          <w:p w:rsidR="00A707E3" w:rsidRPr="00A707E3" w:rsidRDefault="00A707E3" w:rsidP="00F72879">
            <w:pPr>
              <w:rPr>
                <w:rFonts w:ascii="Times New Roman" w:hAnsi="Times New Roman"/>
              </w:rPr>
            </w:pPr>
            <w:r w:rsidRPr="00A707E3">
              <w:rPr>
                <w:rFonts w:ascii="Times New Roman" w:hAnsi="Times New Roman"/>
              </w:rPr>
              <w:t>Mestre em Filosofia - UFG</w:t>
            </w:r>
          </w:p>
        </w:tc>
        <w:tc>
          <w:tcPr>
            <w:tcW w:w="2003" w:type="dxa"/>
            <w:tcBorders>
              <w:left w:val="single" w:sz="8" w:space="0" w:color="000000"/>
              <w:bottom w:val="single" w:sz="8" w:space="0" w:color="000000"/>
              <w:right w:val="single" w:sz="8"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Currículo Lattes</w:t>
            </w:r>
          </w:p>
        </w:tc>
      </w:tr>
      <w:tr w:rsidR="00A707E3" w:rsidRPr="00A707E3" w:rsidTr="00F72879">
        <w:trPr>
          <w:trHeight w:val="545"/>
        </w:trPr>
        <w:tc>
          <w:tcPr>
            <w:tcW w:w="1739" w:type="dxa"/>
            <w:tcBorders>
              <w:left w:val="single" w:sz="8" w:space="0" w:color="000000"/>
              <w:bottom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2.Karylleila dos Santos Andrade</w:t>
            </w:r>
          </w:p>
        </w:tc>
        <w:tc>
          <w:tcPr>
            <w:tcW w:w="143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DE</w:t>
            </w:r>
          </w:p>
        </w:tc>
        <w:tc>
          <w:tcPr>
            <w:tcW w:w="4132" w:type="dxa"/>
            <w:tcBorders>
              <w:left w:val="single" w:sz="8" w:space="0" w:color="000000"/>
              <w:bottom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Graduação em Letras  - UNITINS</w:t>
            </w:r>
          </w:p>
          <w:p w:rsidR="00A707E3" w:rsidRPr="00A707E3" w:rsidRDefault="00A707E3" w:rsidP="00F72879">
            <w:pPr>
              <w:rPr>
                <w:rFonts w:ascii="Times New Roman" w:hAnsi="Times New Roman"/>
              </w:rPr>
            </w:pPr>
            <w:r w:rsidRPr="00A707E3">
              <w:rPr>
                <w:rFonts w:ascii="Times New Roman" w:hAnsi="Times New Roman"/>
              </w:rPr>
              <w:t>Mestre em Lingüística – USP</w:t>
            </w:r>
          </w:p>
          <w:p w:rsidR="00A707E3" w:rsidRPr="00A707E3" w:rsidRDefault="00A707E3" w:rsidP="00F72879">
            <w:pPr>
              <w:rPr>
                <w:rFonts w:ascii="Times New Roman" w:hAnsi="Times New Roman"/>
              </w:rPr>
            </w:pPr>
            <w:r w:rsidRPr="00A707E3">
              <w:rPr>
                <w:rFonts w:ascii="Times New Roman" w:hAnsi="Times New Roman"/>
              </w:rPr>
              <w:t>Doutor em Lingüística – USP</w:t>
            </w:r>
          </w:p>
        </w:tc>
        <w:tc>
          <w:tcPr>
            <w:tcW w:w="2003" w:type="dxa"/>
            <w:tcBorders>
              <w:left w:val="single" w:sz="8" w:space="0" w:color="000000"/>
              <w:bottom w:val="single" w:sz="8" w:space="0" w:color="000000"/>
              <w:right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Currículo Lattes</w:t>
            </w:r>
          </w:p>
        </w:tc>
      </w:tr>
      <w:tr w:rsidR="00A707E3" w:rsidRPr="00A707E3" w:rsidTr="00F72879">
        <w:trPr>
          <w:trHeight w:val="545"/>
        </w:trPr>
        <w:tc>
          <w:tcPr>
            <w:tcW w:w="1739" w:type="dxa"/>
            <w:tcBorders>
              <w:left w:val="single" w:sz="8" w:space="0" w:color="000000"/>
              <w:bottom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 xml:space="preserve">3.Kátia Maia Flores </w:t>
            </w:r>
          </w:p>
        </w:tc>
        <w:tc>
          <w:tcPr>
            <w:tcW w:w="143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DE</w:t>
            </w:r>
          </w:p>
        </w:tc>
        <w:tc>
          <w:tcPr>
            <w:tcW w:w="4132" w:type="dxa"/>
            <w:tcBorders>
              <w:left w:val="single" w:sz="8" w:space="0" w:color="000000"/>
              <w:bottom w:val="single" w:sz="8"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Graduação Biblioteconomia - UFG</w:t>
            </w:r>
          </w:p>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Mestre em História - UFPE</w:t>
            </w:r>
          </w:p>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Doutor em História – UFMG</w:t>
            </w:r>
          </w:p>
        </w:tc>
        <w:tc>
          <w:tcPr>
            <w:tcW w:w="2003" w:type="dxa"/>
            <w:tcBorders>
              <w:left w:val="single" w:sz="8" w:space="0" w:color="000000"/>
              <w:bottom w:val="single" w:sz="8" w:space="0" w:color="000000"/>
              <w:right w:val="single" w:sz="8"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Currículo Lattes</w:t>
            </w:r>
          </w:p>
        </w:tc>
      </w:tr>
      <w:tr w:rsidR="00A707E3" w:rsidRPr="00A707E3" w:rsidTr="00F72879">
        <w:trPr>
          <w:trHeight w:val="545"/>
        </w:trPr>
        <w:tc>
          <w:tcPr>
            <w:tcW w:w="1739" w:type="dxa"/>
            <w:tcBorders>
              <w:left w:val="single" w:sz="8" w:space="0" w:color="000000"/>
              <w:bottom w:val="single" w:sz="8"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4.Kherlley Caxias Batista Barbosa</w:t>
            </w:r>
          </w:p>
          <w:p w:rsidR="00A707E3" w:rsidRPr="00A707E3" w:rsidRDefault="00A707E3" w:rsidP="00F72879">
            <w:pPr>
              <w:rPr>
                <w:rFonts w:ascii="Times New Roman" w:hAnsi="Times New Roman"/>
              </w:rPr>
            </w:pPr>
          </w:p>
        </w:tc>
        <w:tc>
          <w:tcPr>
            <w:tcW w:w="143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DE</w:t>
            </w:r>
          </w:p>
        </w:tc>
        <w:tc>
          <w:tcPr>
            <w:tcW w:w="4132" w:type="dxa"/>
            <w:tcBorders>
              <w:left w:val="single" w:sz="8" w:space="0" w:color="000000"/>
              <w:bottom w:val="single" w:sz="8"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Graduação em Teologia - Fac. S. Bonaventura</w:t>
            </w:r>
          </w:p>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Graduação em Filosofia - UCG</w:t>
            </w:r>
          </w:p>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Mestre em Teologia - Fac. S. Bonaventura</w:t>
            </w:r>
          </w:p>
        </w:tc>
        <w:tc>
          <w:tcPr>
            <w:tcW w:w="2003" w:type="dxa"/>
            <w:tcBorders>
              <w:left w:val="single" w:sz="8" w:space="0" w:color="000000"/>
              <w:bottom w:val="single" w:sz="8" w:space="0" w:color="000000"/>
              <w:right w:val="single" w:sz="8"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Currículo Lattes</w:t>
            </w:r>
          </w:p>
        </w:tc>
      </w:tr>
      <w:tr w:rsidR="00A707E3" w:rsidRPr="00A707E3" w:rsidTr="00F72879">
        <w:trPr>
          <w:trHeight w:val="545"/>
        </w:trPr>
        <w:tc>
          <w:tcPr>
            <w:tcW w:w="1739" w:type="dxa"/>
            <w:tcBorders>
              <w:left w:val="single" w:sz="8" w:space="0" w:color="000000"/>
              <w:bottom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lastRenderedPageBreak/>
              <w:t xml:space="preserve">5.José Manoel Miranda de Oliveira </w:t>
            </w:r>
          </w:p>
        </w:tc>
        <w:tc>
          <w:tcPr>
            <w:tcW w:w="143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DE</w:t>
            </w:r>
          </w:p>
        </w:tc>
        <w:tc>
          <w:tcPr>
            <w:tcW w:w="4132" w:type="dxa"/>
            <w:tcBorders>
              <w:left w:val="single" w:sz="8" w:space="0" w:color="000000"/>
              <w:bottom w:val="single" w:sz="8"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Graduação em Filosofia  - UFG</w:t>
            </w:r>
          </w:p>
          <w:p w:rsidR="00A707E3" w:rsidRPr="00A707E3" w:rsidRDefault="00A707E3" w:rsidP="00F72879">
            <w:pPr>
              <w:rPr>
                <w:rFonts w:ascii="Times New Roman" w:hAnsi="Times New Roman"/>
              </w:rPr>
            </w:pPr>
            <w:r w:rsidRPr="00A707E3">
              <w:rPr>
                <w:rFonts w:ascii="Times New Roman" w:hAnsi="Times New Roman"/>
              </w:rPr>
              <w:t>Mestre em Educação – UFPE</w:t>
            </w:r>
          </w:p>
        </w:tc>
        <w:tc>
          <w:tcPr>
            <w:tcW w:w="2003" w:type="dxa"/>
            <w:tcBorders>
              <w:left w:val="single" w:sz="8" w:space="0" w:color="000000"/>
              <w:bottom w:val="single" w:sz="8" w:space="0" w:color="000000"/>
              <w:right w:val="single" w:sz="8"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Currículo Lattes</w:t>
            </w:r>
          </w:p>
        </w:tc>
      </w:tr>
      <w:tr w:rsidR="00A707E3" w:rsidRPr="00A707E3" w:rsidTr="00F72879">
        <w:trPr>
          <w:trHeight w:val="545"/>
        </w:trPr>
        <w:tc>
          <w:tcPr>
            <w:tcW w:w="1739" w:type="dxa"/>
            <w:tcBorders>
              <w:left w:val="single" w:sz="8" w:space="0" w:color="000000"/>
              <w:bottom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 xml:space="preserve">6.Roseli Bodnar </w:t>
            </w:r>
          </w:p>
        </w:tc>
        <w:tc>
          <w:tcPr>
            <w:tcW w:w="143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DE</w:t>
            </w:r>
          </w:p>
          <w:p w:rsidR="00A707E3" w:rsidRPr="00A707E3" w:rsidRDefault="00A707E3" w:rsidP="00F72879">
            <w:pPr>
              <w:rPr>
                <w:rFonts w:ascii="Times New Roman" w:hAnsi="Times New Roman"/>
              </w:rPr>
            </w:pPr>
          </w:p>
        </w:tc>
        <w:tc>
          <w:tcPr>
            <w:tcW w:w="4132" w:type="dxa"/>
            <w:tcBorders>
              <w:left w:val="single" w:sz="8" w:space="0" w:color="000000"/>
              <w:bottom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Graduação em Letras</w:t>
            </w:r>
          </w:p>
          <w:p w:rsidR="00A707E3" w:rsidRPr="00A707E3" w:rsidRDefault="00A707E3" w:rsidP="00F72879">
            <w:pPr>
              <w:rPr>
                <w:rFonts w:ascii="Times New Roman" w:hAnsi="Times New Roman"/>
              </w:rPr>
            </w:pPr>
            <w:r w:rsidRPr="00A707E3">
              <w:rPr>
                <w:rFonts w:ascii="Times New Roman" w:hAnsi="Times New Roman"/>
              </w:rPr>
              <w:t>Mestre em Teoria da Literatura.</w:t>
            </w:r>
          </w:p>
        </w:tc>
        <w:tc>
          <w:tcPr>
            <w:tcW w:w="2003" w:type="dxa"/>
            <w:tcBorders>
              <w:left w:val="single" w:sz="8" w:space="0" w:color="000000"/>
              <w:bottom w:val="single" w:sz="8" w:space="0" w:color="000000"/>
              <w:right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Currículo Lattes</w:t>
            </w:r>
          </w:p>
        </w:tc>
      </w:tr>
      <w:tr w:rsidR="00A707E3" w:rsidRPr="00A707E3" w:rsidTr="00F72879">
        <w:trPr>
          <w:trHeight w:val="545"/>
        </w:trPr>
        <w:tc>
          <w:tcPr>
            <w:tcW w:w="1739" w:type="dxa"/>
            <w:tcBorders>
              <w:left w:val="single" w:sz="8" w:space="0" w:color="000000"/>
              <w:bottom w:val="single" w:sz="8"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 xml:space="preserve">7.Sandoval Antunes </w:t>
            </w:r>
          </w:p>
          <w:p w:rsidR="00A707E3" w:rsidRPr="00A707E3" w:rsidRDefault="00A707E3" w:rsidP="00F72879">
            <w:pPr>
              <w:rPr>
                <w:rFonts w:ascii="Times New Roman" w:hAnsi="Times New Roman"/>
              </w:rPr>
            </w:pPr>
            <w:r w:rsidRPr="00A707E3">
              <w:rPr>
                <w:rFonts w:ascii="Times New Roman" w:hAnsi="Times New Roman"/>
              </w:rPr>
              <w:t xml:space="preserve">de Souza </w:t>
            </w:r>
          </w:p>
        </w:tc>
        <w:tc>
          <w:tcPr>
            <w:tcW w:w="143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40h</w:t>
            </w:r>
          </w:p>
        </w:tc>
        <w:tc>
          <w:tcPr>
            <w:tcW w:w="4132" w:type="dxa"/>
            <w:tcBorders>
              <w:left w:val="single" w:sz="8" w:space="0" w:color="000000"/>
              <w:bottom w:val="single" w:sz="8"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Graduação em História - UE Maringá</w:t>
            </w:r>
          </w:p>
          <w:p w:rsidR="00A707E3" w:rsidRPr="00A707E3" w:rsidRDefault="00A707E3" w:rsidP="00F72879">
            <w:pPr>
              <w:rPr>
                <w:rFonts w:ascii="Times New Roman" w:hAnsi="Times New Roman"/>
              </w:rPr>
            </w:pPr>
            <w:r w:rsidRPr="00A707E3">
              <w:rPr>
                <w:rFonts w:ascii="Times New Roman" w:hAnsi="Times New Roman"/>
              </w:rPr>
              <w:t>Mestre em Educação - UE Maringá</w:t>
            </w:r>
          </w:p>
        </w:tc>
        <w:tc>
          <w:tcPr>
            <w:tcW w:w="2003" w:type="dxa"/>
            <w:tcBorders>
              <w:left w:val="single" w:sz="8" w:space="0" w:color="000000"/>
              <w:bottom w:val="single" w:sz="8" w:space="0" w:color="000000"/>
              <w:right w:val="single" w:sz="8"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Currículo Lattes</w:t>
            </w:r>
          </w:p>
        </w:tc>
      </w:tr>
    </w:tbl>
    <w:p w:rsidR="00A707E3" w:rsidRPr="00A707E3" w:rsidRDefault="00A707E3" w:rsidP="00A707E3"/>
    <w:p w:rsidR="00A707E3" w:rsidRPr="00A707E3" w:rsidRDefault="00A707E3" w:rsidP="00A707E3">
      <w:pPr>
        <w:rPr>
          <w:rFonts w:ascii="Times New Roman" w:hAnsi="Times New Roman"/>
          <w:color w:val="FF0000"/>
        </w:rPr>
      </w:pPr>
    </w:p>
    <w:p w:rsidR="00A707E3" w:rsidRPr="00A707E3" w:rsidRDefault="00A707E3" w:rsidP="00A707E3">
      <w:pPr>
        <w:jc w:val="center"/>
        <w:rPr>
          <w:rFonts w:ascii="Times New Roman" w:hAnsi="Times New Roman"/>
          <w:b/>
          <w:bCs/>
        </w:rPr>
      </w:pPr>
      <w:r w:rsidRPr="00A707E3">
        <w:rPr>
          <w:rFonts w:ascii="Times New Roman" w:hAnsi="Times New Roman"/>
          <w:b/>
          <w:bCs/>
        </w:rPr>
        <w:t>Tabela - EXPERIÊNCIA PROFISSIONAL DOS DOCENTES DA ÁREA de FILOSOFIA</w:t>
      </w:r>
    </w:p>
    <w:tbl>
      <w:tblPr>
        <w:tblW w:w="0" w:type="auto"/>
        <w:tblInd w:w="-25" w:type="dxa"/>
        <w:tblLayout w:type="fixed"/>
        <w:tblLook w:val="0000" w:firstRow="0" w:lastRow="0" w:firstColumn="0" w:lastColumn="0" w:noHBand="0" w:noVBand="0"/>
      </w:tblPr>
      <w:tblGrid>
        <w:gridCol w:w="2764"/>
        <w:gridCol w:w="1781"/>
        <w:gridCol w:w="1720"/>
        <w:gridCol w:w="3072"/>
      </w:tblGrid>
      <w:tr w:rsidR="00A707E3" w:rsidRPr="00A707E3" w:rsidTr="00F72879">
        <w:tc>
          <w:tcPr>
            <w:tcW w:w="2764" w:type="dxa"/>
            <w:tcBorders>
              <w:top w:val="single" w:sz="4" w:space="0" w:color="000000"/>
              <w:left w:val="single" w:sz="4" w:space="0" w:color="000000"/>
              <w:bottom w:val="single" w:sz="4" w:space="0" w:color="000000"/>
            </w:tcBorders>
            <w:shd w:val="clear" w:color="auto" w:fill="FFFFFF"/>
          </w:tcPr>
          <w:p w:rsidR="00A707E3" w:rsidRPr="00A707E3" w:rsidRDefault="00A707E3" w:rsidP="00F72879">
            <w:pPr>
              <w:tabs>
                <w:tab w:val="left" w:pos="1080"/>
              </w:tabs>
              <w:snapToGrid w:val="0"/>
              <w:jc w:val="center"/>
              <w:rPr>
                <w:rFonts w:ascii="Times New Roman" w:hAnsi="Times New Roman"/>
                <w:b/>
                <w:bCs/>
              </w:rPr>
            </w:pPr>
            <w:r w:rsidRPr="00A707E3">
              <w:rPr>
                <w:rFonts w:ascii="Times New Roman" w:hAnsi="Times New Roman"/>
                <w:b/>
                <w:bCs/>
              </w:rPr>
              <w:t>Docente</w:t>
            </w:r>
          </w:p>
        </w:tc>
        <w:tc>
          <w:tcPr>
            <w:tcW w:w="1781" w:type="dxa"/>
            <w:tcBorders>
              <w:top w:val="single" w:sz="4" w:space="0" w:color="000000"/>
              <w:left w:val="single" w:sz="4" w:space="0" w:color="000000"/>
              <w:bottom w:val="single" w:sz="4" w:space="0" w:color="000000"/>
            </w:tcBorders>
            <w:shd w:val="clear" w:color="auto" w:fill="FFFFFF"/>
          </w:tcPr>
          <w:p w:rsidR="00A707E3" w:rsidRPr="00A707E3" w:rsidRDefault="00A707E3" w:rsidP="00F72879">
            <w:pPr>
              <w:tabs>
                <w:tab w:val="left" w:pos="1080"/>
              </w:tabs>
              <w:snapToGrid w:val="0"/>
              <w:jc w:val="center"/>
              <w:rPr>
                <w:rFonts w:ascii="Times New Roman" w:hAnsi="Times New Roman"/>
                <w:b/>
                <w:bCs/>
              </w:rPr>
            </w:pPr>
            <w:r w:rsidRPr="00A707E3">
              <w:rPr>
                <w:rFonts w:ascii="Times New Roman" w:hAnsi="Times New Roman"/>
                <w:b/>
                <w:bCs/>
              </w:rPr>
              <w:t>Magistério Ensino Médio</w:t>
            </w:r>
          </w:p>
        </w:tc>
        <w:tc>
          <w:tcPr>
            <w:tcW w:w="1720" w:type="dxa"/>
            <w:tcBorders>
              <w:top w:val="single" w:sz="4" w:space="0" w:color="000000"/>
              <w:left w:val="single" w:sz="4" w:space="0" w:color="000000"/>
              <w:bottom w:val="single" w:sz="4" w:space="0" w:color="000000"/>
            </w:tcBorders>
            <w:shd w:val="clear" w:color="auto" w:fill="FFFFFF"/>
          </w:tcPr>
          <w:p w:rsidR="00A707E3" w:rsidRPr="00A707E3" w:rsidRDefault="00A707E3" w:rsidP="00F72879">
            <w:pPr>
              <w:tabs>
                <w:tab w:val="left" w:pos="1080"/>
              </w:tabs>
              <w:snapToGrid w:val="0"/>
              <w:jc w:val="center"/>
              <w:rPr>
                <w:rFonts w:ascii="Times New Roman" w:hAnsi="Times New Roman"/>
                <w:b/>
                <w:bCs/>
              </w:rPr>
            </w:pPr>
            <w:r w:rsidRPr="00A707E3">
              <w:rPr>
                <w:rFonts w:ascii="Times New Roman" w:hAnsi="Times New Roman"/>
                <w:b/>
                <w:bCs/>
              </w:rPr>
              <w:t>Magistério Superior</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Pr>
          <w:p w:rsidR="00A707E3" w:rsidRPr="00A707E3" w:rsidRDefault="00A707E3" w:rsidP="00F72879">
            <w:pPr>
              <w:tabs>
                <w:tab w:val="left" w:pos="1080"/>
              </w:tabs>
              <w:snapToGrid w:val="0"/>
              <w:jc w:val="center"/>
              <w:rPr>
                <w:rFonts w:ascii="Times New Roman" w:hAnsi="Times New Roman"/>
                <w:b/>
                <w:bCs/>
              </w:rPr>
            </w:pPr>
            <w:r w:rsidRPr="00A707E3">
              <w:rPr>
                <w:rFonts w:ascii="Times New Roman" w:hAnsi="Times New Roman"/>
                <w:b/>
                <w:bCs/>
              </w:rPr>
              <w:t>Outras Atividades</w:t>
            </w:r>
          </w:p>
        </w:tc>
      </w:tr>
      <w:tr w:rsidR="00A707E3" w:rsidRPr="00A707E3" w:rsidTr="00F72879">
        <w:tc>
          <w:tcPr>
            <w:tcW w:w="2764" w:type="dxa"/>
            <w:tcBorders>
              <w:left w:val="single" w:sz="4" w:space="0" w:color="000000"/>
              <w:bottom w:val="single" w:sz="4"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1.Fábio Henrique Duarte</w:t>
            </w:r>
          </w:p>
        </w:tc>
        <w:tc>
          <w:tcPr>
            <w:tcW w:w="1781" w:type="dxa"/>
            <w:tcBorders>
              <w:left w:val="single" w:sz="4" w:space="0" w:color="000000"/>
              <w:bottom w:val="single" w:sz="4" w:space="0" w:color="000000"/>
            </w:tcBorders>
            <w:shd w:val="clear" w:color="auto" w:fill="FFFFFF"/>
          </w:tcPr>
          <w:p w:rsidR="00A707E3" w:rsidRPr="00A707E3" w:rsidRDefault="00A707E3" w:rsidP="00F72879">
            <w:pPr>
              <w:tabs>
                <w:tab w:val="left" w:pos="1080"/>
              </w:tabs>
              <w:snapToGrid w:val="0"/>
              <w:jc w:val="center"/>
              <w:rPr>
                <w:rFonts w:ascii="Times New Roman" w:hAnsi="Times New Roman"/>
              </w:rPr>
            </w:pPr>
          </w:p>
          <w:p w:rsidR="00A707E3" w:rsidRPr="00A707E3" w:rsidRDefault="00A707E3" w:rsidP="00F72879">
            <w:pPr>
              <w:tabs>
                <w:tab w:val="left" w:pos="1080"/>
              </w:tabs>
              <w:snapToGrid w:val="0"/>
              <w:jc w:val="center"/>
              <w:rPr>
                <w:rFonts w:ascii="Times New Roman" w:hAnsi="Times New Roman"/>
              </w:rPr>
            </w:pPr>
            <w:r w:rsidRPr="00A707E3">
              <w:rPr>
                <w:rFonts w:ascii="Times New Roman" w:hAnsi="Times New Roman"/>
              </w:rPr>
              <w:t>3 anos</w:t>
            </w:r>
          </w:p>
        </w:tc>
        <w:tc>
          <w:tcPr>
            <w:tcW w:w="1720" w:type="dxa"/>
            <w:tcBorders>
              <w:left w:val="single" w:sz="4" w:space="0" w:color="000000"/>
              <w:bottom w:val="single" w:sz="4" w:space="0" w:color="000000"/>
            </w:tcBorders>
          </w:tcPr>
          <w:p w:rsidR="00A707E3" w:rsidRPr="00A707E3" w:rsidRDefault="00A707E3" w:rsidP="00F72879">
            <w:pPr>
              <w:autoSpaceDE w:val="0"/>
              <w:snapToGrid w:val="0"/>
              <w:jc w:val="center"/>
              <w:rPr>
                <w:rFonts w:ascii="Times New Roman" w:hAnsi="Times New Roman"/>
              </w:rPr>
            </w:pPr>
          </w:p>
          <w:p w:rsidR="00A707E3" w:rsidRPr="00A707E3" w:rsidRDefault="00A707E3" w:rsidP="00F72879">
            <w:pPr>
              <w:autoSpaceDE w:val="0"/>
              <w:snapToGrid w:val="0"/>
              <w:jc w:val="center"/>
              <w:rPr>
                <w:rFonts w:ascii="Times New Roman" w:hAnsi="Times New Roman"/>
              </w:rPr>
            </w:pPr>
            <w:r w:rsidRPr="00A707E3">
              <w:rPr>
                <w:rFonts w:ascii="Times New Roman" w:hAnsi="Times New Roman"/>
              </w:rPr>
              <w:t>15 anos</w:t>
            </w:r>
          </w:p>
        </w:tc>
        <w:tc>
          <w:tcPr>
            <w:tcW w:w="307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rPr>
                <w:rFonts w:ascii="Times New Roman" w:hAnsi="Times New Roman"/>
              </w:rPr>
            </w:pPr>
            <w:r w:rsidRPr="00A707E3">
              <w:rPr>
                <w:rFonts w:ascii="Times New Roman" w:hAnsi="Times New Roman"/>
              </w:rPr>
              <w:t>Presidente do Sindicato dos professores da UFT.</w:t>
            </w:r>
          </w:p>
          <w:p w:rsidR="00A707E3" w:rsidRPr="00A707E3" w:rsidRDefault="00A707E3" w:rsidP="00F72879">
            <w:pPr>
              <w:autoSpaceDE w:val="0"/>
              <w:snapToGrid w:val="0"/>
              <w:rPr>
                <w:rFonts w:ascii="Times New Roman" w:hAnsi="Times New Roman"/>
              </w:rPr>
            </w:pPr>
            <w:r w:rsidRPr="00A707E3">
              <w:rPr>
                <w:rFonts w:ascii="Times New Roman" w:hAnsi="Times New Roman"/>
              </w:rPr>
              <w:t>Representante docente no CONSEPE e no CONSUNI.</w:t>
            </w:r>
          </w:p>
        </w:tc>
      </w:tr>
      <w:tr w:rsidR="00A707E3" w:rsidRPr="00A707E3" w:rsidTr="00F72879">
        <w:tc>
          <w:tcPr>
            <w:tcW w:w="2764" w:type="dxa"/>
            <w:tcBorders>
              <w:left w:val="single" w:sz="4" w:space="0" w:color="000000"/>
              <w:bottom w:val="single" w:sz="4" w:space="0" w:color="000000"/>
            </w:tcBorders>
            <w:vAlign w:val="center"/>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2.José Manoel Miranda de Oliveira</w:t>
            </w:r>
          </w:p>
        </w:tc>
        <w:tc>
          <w:tcPr>
            <w:tcW w:w="1781" w:type="dxa"/>
            <w:tcBorders>
              <w:left w:val="single" w:sz="4" w:space="0" w:color="000000"/>
              <w:bottom w:val="single" w:sz="4" w:space="0" w:color="000000"/>
            </w:tcBorders>
            <w:shd w:val="clear" w:color="auto" w:fill="FFFFFF"/>
          </w:tcPr>
          <w:p w:rsidR="00A707E3" w:rsidRPr="00A707E3" w:rsidRDefault="00A707E3" w:rsidP="00F72879">
            <w:pPr>
              <w:tabs>
                <w:tab w:val="left" w:pos="1080"/>
              </w:tabs>
              <w:snapToGrid w:val="0"/>
              <w:jc w:val="center"/>
              <w:rPr>
                <w:rFonts w:ascii="Times New Roman" w:hAnsi="Times New Roman"/>
              </w:rPr>
            </w:pPr>
          </w:p>
          <w:p w:rsidR="00A707E3" w:rsidRPr="00A707E3" w:rsidRDefault="00A707E3" w:rsidP="00F72879">
            <w:pPr>
              <w:tabs>
                <w:tab w:val="left" w:pos="1080"/>
              </w:tabs>
              <w:snapToGrid w:val="0"/>
              <w:jc w:val="center"/>
              <w:rPr>
                <w:rFonts w:ascii="Times New Roman" w:hAnsi="Times New Roman"/>
              </w:rPr>
            </w:pPr>
          </w:p>
          <w:p w:rsidR="00A707E3" w:rsidRPr="00A707E3" w:rsidRDefault="00A707E3" w:rsidP="00F72879">
            <w:pPr>
              <w:tabs>
                <w:tab w:val="left" w:pos="1080"/>
              </w:tabs>
              <w:snapToGrid w:val="0"/>
              <w:jc w:val="center"/>
              <w:rPr>
                <w:rFonts w:ascii="Times New Roman" w:hAnsi="Times New Roman"/>
              </w:rPr>
            </w:pPr>
            <w:r w:rsidRPr="00A707E3">
              <w:rPr>
                <w:rFonts w:ascii="Times New Roman" w:hAnsi="Times New Roman"/>
              </w:rPr>
              <w:t>3 anos</w:t>
            </w:r>
          </w:p>
        </w:tc>
        <w:tc>
          <w:tcPr>
            <w:tcW w:w="1720" w:type="dxa"/>
            <w:tcBorders>
              <w:left w:val="single" w:sz="4" w:space="0" w:color="000000"/>
              <w:bottom w:val="single" w:sz="4" w:space="0" w:color="000000"/>
            </w:tcBorders>
          </w:tcPr>
          <w:p w:rsidR="00A707E3" w:rsidRPr="00A707E3" w:rsidRDefault="00A707E3" w:rsidP="00F72879">
            <w:pPr>
              <w:autoSpaceDE w:val="0"/>
              <w:snapToGrid w:val="0"/>
              <w:jc w:val="center"/>
              <w:rPr>
                <w:rFonts w:ascii="Times New Roman" w:hAnsi="Times New Roman"/>
              </w:rPr>
            </w:pPr>
          </w:p>
          <w:p w:rsidR="00A707E3" w:rsidRPr="00A707E3" w:rsidRDefault="00A707E3" w:rsidP="00F72879">
            <w:pPr>
              <w:autoSpaceDE w:val="0"/>
              <w:snapToGrid w:val="0"/>
              <w:jc w:val="center"/>
              <w:rPr>
                <w:rFonts w:ascii="Times New Roman" w:hAnsi="Times New Roman"/>
              </w:rPr>
            </w:pPr>
          </w:p>
          <w:p w:rsidR="00A707E3" w:rsidRPr="00A707E3" w:rsidRDefault="00A707E3" w:rsidP="00F72879">
            <w:pPr>
              <w:autoSpaceDE w:val="0"/>
              <w:snapToGrid w:val="0"/>
              <w:jc w:val="center"/>
              <w:rPr>
                <w:rFonts w:ascii="Times New Roman" w:hAnsi="Times New Roman"/>
              </w:rPr>
            </w:pPr>
            <w:r w:rsidRPr="00A707E3">
              <w:rPr>
                <w:rFonts w:ascii="Times New Roman" w:hAnsi="Times New Roman"/>
              </w:rPr>
              <w:t>19 anos</w:t>
            </w:r>
          </w:p>
        </w:tc>
        <w:tc>
          <w:tcPr>
            <w:tcW w:w="307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rPr>
                <w:rFonts w:ascii="Times New Roman" w:hAnsi="Times New Roman"/>
              </w:rPr>
            </w:pPr>
            <w:r w:rsidRPr="00A707E3">
              <w:rPr>
                <w:rFonts w:ascii="Times New Roman" w:hAnsi="Times New Roman"/>
              </w:rPr>
              <w:t>Presidente da COPESE, Diretor de Campus, Coordenador de Pós-Graduação e Diretor de Desenvolvimento de Graduação PROGRAD</w:t>
            </w:r>
          </w:p>
        </w:tc>
      </w:tr>
      <w:tr w:rsidR="00A707E3" w:rsidRPr="00A707E3" w:rsidTr="00F72879">
        <w:tc>
          <w:tcPr>
            <w:tcW w:w="2764" w:type="dxa"/>
            <w:tcBorders>
              <w:left w:val="single" w:sz="4" w:space="0" w:color="000000"/>
              <w:bottom w:val="single" w:sz="4"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3.Kherlley Caxias Batista Barbosa</w:t>
            </w:r>
          </w:p>
        </w:tc>
        <w:tc>
          <w:tcPr>
            <w:tcW w:w="1781" w:type="dxa"/>
            <w:tcBorders>
              <w:left w:val="single" w:sz="4" w:space="0" w:color="000000"/>
              <w:bottom w:val="single" w:sz="4" w:space="0" w:color="000000"/>
            </w:tcBorders>
            <w:shd w:val="clear" w:color="auto" w:fill="FFFFFF"/>
          </w:tcPr>
          <w:p w:rsidR="00A707E3" w:rsidRPr="00A707E3" w:rsidRDefault="00A707E3" w:rsidP="00F72879">
            <w:pPr>
              <w:tabs>
                <w:tab w:val="left" w:pos="1080"/>
              </w:tabs>
              <w:snapToGrid w:val="0"/>
              <w:jc w:val="center"/>
              <w:rPr>
                <w:rFonts w:ascii="Times New Roman" w:hAnsi="Times New Roman"/>
              </w:rPr>
            </w:pPr>
            <w:r w:rsidRPr="00A707E3">
              <w:rPr>
                <w:rFonts w:ascii="Times New Roman" w:hAnsi="Times New Roman"/>
              </w:rPr>
              <w:t>7 anos</w:t>
            </w:r>
          </w:p>
        </w:tc>
        <w:tc>
          <w:tcPr>
            <w:tcW w:w="1720" w:type="dxa"/>
            <w:tcBorders>
              <w:left w:val="single" w:sz="4" w:space="0" w:color="000000"/>
              <w:bottom w:val="single" w:sz="4" w:space="0" w:color="000000"/>
            </w:tcBorders>
          </w:tcPr>
          <w:p w:rsidR="00A707E3" w:rsidRPr="00A707E3" w:rsidRDefault="00A707E3" w:rsidP="00F72879">
            <w:pPr>
              <w:autoSpaceDE w:val="0"/>
              <w:snapToGrid w:val="0"/>
              <w:jc w:val="center"/>
              <w:rPr>
                <w:rFonts w:ascii="Times New Roman" w:hAnsi="Times New Roman"/>
              </w:rPr>
            </w:pPr>
            <w:r w:rsidRPr="00A707E3">
              <w:rPr>
                <w:rFonts w:ascii="Times New Roman" w:hAnsi="Times New Roman"/>
              </w:rPr>
              <w:t>9 anos</w:t>
            </w:r>
          </w:p>
        </w:tc>
        <w:tc>
          <w:tcPr>
            <w:tcW w:w="307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rPr>
                <w:rFonts w:ascii="Times New Roman" w:hAnsi="Times New Roman"/>
              </w:rPr>
            </w:pPr>
            <w:r w:rsidRPr="00A707E3">
              <w:rPr>
                <w:rFonts w:ascii="Times New Roman" w:hAnsi="Times New Roman"/>
              </w:rPr>
              <w:t>Diretor de Programas Especiais em Educação PROGRAD/UFT.</w:t>
            </w:r>
          </w:p>
        </w:tc>
      </w:tr>
    </w:tbl>
    <w:p w:rsidR="00A707E3" w:rsidRPr="00A707E3" w:rsidRDefault="00A707E3" w:rsidP="00A707E3">
      <w:pPr>
        <w:spacing w:line="360" w:lineRule="auto"/>
        <w:jc w:val="center"/>
      </w:pPr>
    </w:p>
    <w:p w:rsidR="00A707E3" w:rsidRPr="00A707E3" w:rsidRDefault="00A707E3" w:rsidP="00A707E3">
      <w:pPr>
        <w:spacing w:line="360" w:lineRule="auto"/>
        <w:jc w:val="center"/>
        <w:rPr>
          <w:rFonts w:ascii="Times New Roman" w:hAnsi="Times New Roman"/>
          <w:b/>
          <w:bCs/>
        </w:rPr>
      </w:pPr>
      <w:r w:rsidRPr="00A707E3">
        <w:rPr>
          <w:rFonts w:ascii="Times New Roman" w:hAnsi="Times New Roman"/>
          <w:b/>
          <w:bCs/>
        </w:rPr>
        <w:t>Tabela – NÚCLEO DOCENTE ESTRUTURANTE DO CURSO DE FILOSOFIA</w:t>
      </w:r>
    </w:p>
    <w:tbl>
      <w:tblPr>
        <w:tblW w:w="0" w:type="auto"/>
        <w:tblInd w:w="-50" w:type="dxa"/>
        <w:tblLayout w:type="fixed"/>
        <w:tblCellMar>
          <w:left w:w="70" w:type="dxa"/>
          <w:right w:w="70" w:type="dxa"/>
        </w:tblCellMar>
        <w:tblLook w:val="0000" w:firstRow="0" w:lastRow="0" w:firstColumn="0" w:lastColumn="0" w:noHBand="0" w:noVBand="0"/>
      </w:tblPr>
      <w:tblGrid>
        <w:gridCol w:w="2192"/>
        <w:gridCol w:w="1811"/>
        <w:gridCol w:w="5308"/>
      </w:tblGrid>
      <w:tr w:rsidR="00A707E3" w:rsidRPr="00A707E3" w:rsidTr="00F72879">
        <w:trPr>
          <w:trHeight w:val="545"/>
        </w:trPr>
        <w:tc>
          <w:tcPr>
            <w:tcW w:w="2192" w:type="dxa"/>
            <w:tcBorders>
              <w:top w:val="single" w:sz="8" w:space="0" w:color="000000"/>
              <w:left w:val="single" w:sz="8" w:space="0" w:color="000000"/>
              <w:bottom w:val="single" w:sz="8" w:space="0" w:color="000000"/>
            </w:tcBorders>
          </w:tcPr>
          <w:p w:rsidR="00A707E3" w:rsidRPr="00A707E3" w:rsidRDefault="00A707E3" w:rsidP="00F72879">
            <w:pPr>
              <w:snapToGrid w:val="0"/>
              <w:jc w:val="center"/>
              <w:rPr>
                <w:rFonts w:ascii="Times New Roman" w:hAnsi="Times New Roman"/>
                <w:b/>
                <w:bCs/>
              </w:rPr>
            </w:pPr>
            <w:r w:rsidRPr="00A707E3">
              <w:rPr>
                <w:rFonts w:ascii="Times New Roman" w:hAnsi="Times New Roman"/>
                <w:b/>
                <w:bCs/>
              </w:rPr>
              <w:t>Docente</w:t>
            </w:r>
          </w:p>
        </w:tc>
        <w:tc>
          <w:tcPr>
            <w:tcW w:w="1811" w:type="dxa"/>
            <w:tcBorders>
              <w:top w:val="single" w:sz="8" w:space="0" w:color="000000"/>
              <w:left w:val="single" w:sz="8" w:space="0" w:color="000000"/>
              <w:bottom w:val="single" w:sz="8" w:space="0" w:color="000000"/>
            </w:tcBorders>
          </w:tcPr>
          <w:p w:rsidR="00A707E3" w:rsidRPr="00A707E3" w:rsidRDefault="00A707E3" w:rsidP="00F72879">
            <w:pPr>
              <w:snapToGrid w:val="0"/>
              <w:jc w:val="center"/>
              <w:rPr>
                <w:rFonts w:ascii="Times New Roman" w:hAnsi="Times New Roman"/>
                <w:b/>
                <w:bCs/>
              </w:rPr>
            </w:pPr>
            <w:r w:rsidRPr="00A707E3">
              <w:rPr>
                <w:rFonts w:ascii="Times New Roman" w:hAnsi="Times New Roman"/>
                <w:b/>
                <w:bCs/>
              </w:rPr>
              <w:t>Condições de Trabalho</w:t>
            </w:r>
          </w:p>
        </w:tc>
        <w:tc>
          <w:tcPr>
            <w:tcW w:w="5308" w:type="dxa"/>
            <w:tcBorders>
              <w:top w:val="single" w:sz="8" w:space="0" w:color="000000"/>
              <w:left w:val="single" w:sz="8" w:space="0" w:color="000000"/>
              <w:bottom w:val="single" w:sz="8" w:space="0" w:color="000000"/>
              <w:right w:val="single" w:sz="8" w:space="0" w:color="000000"/>
            </w:tcBorders>
          </w:tcPr>
          <w:p w:rsidR="00A707E3" w:rsidRPr="00A707E3" w:rsidRDefault="00A707E3" w:rsidP="00F72879">
            <w:pPr>
              <w:snapToGrid w:val="0"/>
              <w:jc w:val="center"/>
              <w:rPr>
                <w:rFonts w:ascii="Times New Roman" w:hAnsi="Times New Roman"/>
                <w:b/>
                <w:bCs/>
              </w:rPr>
            </w:pPr>
            <w:r w:rsidRPr="00A707E3">
              <w:rPr>
                <w:rFonts w:ascii="Times New Roman" w:hAnsi="Times New Roman"/>
                <w:b/>
                <w:bCs/>
              </w:rPr>
              <w:t>Titulação</w:t>
            </w:r>
          </w:p>
        </w:tc>
      </w:tr>
      <w:tr w:rsidR="00A707E3" w:rsidRPr="00A707E3" w:rsidTr="00F72879">
        <w:trPr>
          <w:trHeight w:val="545"/>
        </w:trPr>
        <w:tc>
          <w:tcPr>
            <w:tcW w:w="2192" w:type="dxa"/>
            <w:tcBorders>
              <w:left w:val="single" w:sz="8" w:space="0" w:color="000000"/>
              <w:bottom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 xml:space="preserve">Fábio Henrique Duarte  </w:t>
            </w:r>
          </w:p>
        </w:tc>
        <w:tc>
          <w:tcPr>
            <w:tcW w:w="1811"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DE</w:t>
            </w:r>
          </w:p>
        </w:tc>
        <w:tc>
          <w:tcPr>
            <w:tcW w:w="5308" w:type="dxa"/>
            <w:tcBorders>
              <w:left w:val="single" w:sz="8" w:space="0" w:color="000000"/>
              <w:bottom w:val="single" w:sz="8" w:space="0" w:color="000000"/>
              <w:right w:val="single" w:sz="8"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Graduação em Filosofia - UFMA</w:t>
            </w:r>
          </w:p>
          <w:p w:rsidR="00A707E3" w:rsidRPr="00A707E3" w:rsidRDefault="00A707E3" w:rsidP="00F72879">
            <w:pPr>
              <w:rPr>
                <w:rFonts w:ascii="Times New Roman" w:hAnsi="Times New Roman"/>
              </w:rPr>
            </w:pPr>
            <w:r w:rsidRPr="00A707E3">
              <w:rPr>
                <w:rFonts w:ascii="Times New Roman" w:hAnsi="Times New Roman"/>
              </w:rPr>
              <w:t>Mestre em Filosofia - UFG</w:t>
            </w:r>
          </w:p>
        </w:tc>
      </w:tr>
      <w:tr w:rsidR="00A707E3" w:rsidRPr="00A707E3" w:rsidTr="00F72879">
        <w:trPr>
          <w:trHeight w:val="545"/>
        </w:trPr>
        <w:tc>
          <w:tcPr>
            <w:tcW w:w="2192" w:type="dxa"/>
            <w:tcBorders>
              <w:left w:val="single" w:sz="8" w:space="0" w:color="000000"/>
              <w:bottom w:val="single" w:sz="8"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Kherlley Caxias Batista Barbosa</w:t>
            </w:r>
          </w:p>
          <w:p w:rsidR="00A707E3" w:rsidRPr="00A707E3" w:rsidRDefault="00A707E3" w:rsidP="00F72879">
            <w:pPr>
              <w:rPr>
                <w:rFonts w:ascii="Times New Roman" w:hAnsi="Times New Roman"/>
              </w:rPr>
            </w:pPr>
          </w:p>
        </w:tc>
        <w:tc>
          <w:tcPr>
            <w:tcW w:w="1811"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DE</w:t>
            </w:r>
          </w:p>
        </w:tc>
        <w:tc>
          <w:tcPr>
            <w:tcW w:w="5308" w:type="dxa"/>
            <w:tcBorders>
              <w:left w:val="single" w:sz="8" w:space="0" w:color="000000"/>
              <w:bottom w:val="single" w:sz="8" w:space="0" w:color="000000"/>
              <w:right w:val="single" w:sz="8"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Graduação em Teologia - Fac. S. Bonaventura</w:t>
            </w:r>
          </w:p>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Graduação em Filosofia - UCG</w:t>
            </w:r>
          </w:p>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Mestre em Teologia - Fac. S. Bonaventura</w:t>
            </w:r>
          </w:p>
        </w:tc>
      </w:tr>
      <w:tr w:rsidR="00A707E3" w:rsidRPr="00A707E3" w:rsidTr="00F72879">
        <w:trPr>
          <w:trHeight w:val="545"/>
        </w:trPr>
        <w:tc>
          <w:tcPr>
            <w:tcW w:w="2192" w:type="dxa"/>
            <w:tcBorders>
              <w:left w:val="single" w:sz="8" w:space="0" w:color="000000"/>
              <w:bottom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 xml:space="preserve">José Manoel Miranda de Oliveira </w:t>
            </w:r>
          </w:p>
        </w:tc>
        <w:tc>
          <w:tcPr>
            <w:tcW w:w="1811"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DE</w:t>
            </w:r>
          </w:p>
        </w:tc>
        <w:tc>
          <w:tcPr>
            <w:tcW w:w="5308" w:type="dxa"/>
            <w:tcBorders>
              <w:left w:val="single" w:sz="8" w:space="0" w:color="000000"/>
              <w:bottom w:val="single" w:sz="8" w:space="0" w:color="000000"/>
              <w:right w:val="single" w:sz="8" w:space="0" w:color="000000"/>
            </w:tcBorders>
          </w:tcPr>
          <w:p w:rsidR="00A707E3" w:rsidRPr="00A707E3" w:rsidRDefault="00A707E3" w:rsidP="00F72879">
            <w:pPr>
              <w:tabs>
                <w:tab w:val="left" w:pos="1080"/>
              </w:tabs>
              <w:snapToGrid w:val="0"/>
              <w:rPr>
                <w:rFonts w:ascii="Times New Roman" w:hAnsi="Times New Roman"/>
              </w:rPr>
            </w:pPr>
            <w:r w:rsidRPr="00A707E3">
              <w:rPr>
                <w:rFonts w:ascii="Times New Roman" w:hAnsi="Times New Roman"/>
              </w:rPr>
              <w:t>Graduação em Filosofia  - UFG</w:t>
            </w:r>
          </w:p>
          <w:p w:rsidR="00A707E3" w:rsidRPr="00A707E3" w:rsidRDefault="00A707E3" w:rsidP="00F72879">
            <w:pPr>
              <w:rPr>
                <w:rFonts w:ascii="Times New Roman" w:hAnsi="Times New Roman"/>
              </w:rPr>
            </w:pPr>
            <w:r w:rsidRPr="00A707E3">
              <w:rPr>
                <w:rFonts w:ascii="Times New Roman" w:hAnsi="Times New Roman"/>
              </w:rPr>
              <w:t>Mestre em Educação - UFPE</w:t>
            </w:r>
          </w:p>
        </w:tc>
      </w:tr>
    </w:tbl>
    <w:p w:rsidR="00A707E3" w:rsidRPr="00A707E3" w:rsidRDefault="00A707E3" w:rsidP="00A707E3">
      <w:pPr>
        <w:spacing w:line="360" w:lineRule="auto"/>
      </w:pP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 xml:space="preserve">Como se vê na tabela do corpo docente da área, são sete os professores lotados nos cursos de Filosofia e Artes até o momento, mas apenas seis vagas das previstas para contratação foram preenchidas, </w:t>
      </w:r>
      <w:r w:rsidRPr="00A707E3">
        <w:rPr>
          <w:rFonts w:ascii="Times New Roman" w:hAnsi="Times New Roman"/>
        </w:rPr>
        <w:lastRenderedPageBreak/>
        <w:t xml:space="preserve">visto que uma vaga foi cedida para o curso de Filosofia. Conforme o Documento REUNI Aprovado, até 2012 serão preenchidas as demais vagas, totalizando vinte e sete professores contratados para esta área. </w:t>
      </w: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 xml:space="preserve">Tabela – CRONOGRAMA DE CONTRATAÇÃO DOCENTE </w:t>
      </w:r>
    </w:p>
    <w:tbl>
      <w:tblPr>
        <w:tblW w:w="0" w:type="auto"/>
        <w:tblInd w:w="-25" w:type="dxa"/>
        <w:tblLayout w:type="fixed"/>
        <w:tblLook w:val="0000" w:firstRow="0" w:lastRow="0" w:firstColumn="0" w:lastColumn="0" w:noHBand="0" w:noVBand="0"/>
      </w:tblPr>
      <w:tblGrid>
        <w:gridCol w:w="1697"/>
        <w:gridCol w:w="1517"/>
        <w:gridCol w:w="1516"/>
        <w:gridCol w:w="1516"/>
        <w:gridCol w:w="1516"/>
        <w:gridCol w:w="1575"/>
      </w:tblGrid>
      <w:tr w:rsidR="00A707E3" w:rsidRPr="00A707E3" w:rsidTr="00F72879">
        <w:tc>
          <w:tcPr>
            <w:tcW w:w="1697" w:type="dxa"/>
            <w:tcBorders>
              <w:top w:val="single" w:sz="4" w:space="0" w:color="000000"/>
              <w:left w:val="single" w:sz="4" w:space="0" w:color="000000"/>
              <w:bottom w:val="single" w:sz="4" w:space="0" w:color="000000"/>
            </w:tcBorders>
          </w:tcPr>
          <w:p w:rsidR="00A707E3" w:rsidRPr="00A707E3" w:rsidRDefault="00A707E3" w:rsidP="00F72879">
            <w:pPr>
              <w:snapToGrid w:val="0"/>
              <w:jc w:val="center"/>
              <w:rPr>
                <w:rFonts w:ascii="Times New Roman" w:hAnsi="Times New Roman"/>
                <w:b/>
                <w:bCs/>
              </w:rPr>
            </w:pPr>
            <w:r w:rsidRPr="00A707E3">
              <w:rPr>
                <w:rFonts w:ascii="Times New Roman" w:hAnsi="Times New Roman"/>
                <w:b/>
                <w:bCs/>
              </w:rPr>
              <w:t>Área de Conhecimento</w:t>
            </w:r>
          </w:p>
        </w:tc>
        <w:tc>
          <w:tcPr>
            <w:tcW w:w="1517" w:type="dxa"/>
            <w:tcBorders>
              <w:top w:val="single" w:sz="4" w:space="0" w:color="000000"/>
              <w:left w:val="single" w:sz="4" w:space="0" w:color="000000"/>
              <w:bottom w:val="single" w:sz="4" w:space="0" w:color="000000"/>
            </w:tcBorders>
          </w:tcPr>
          <w:p w:rsidR="00A707E3" w:rsidRPr="00A707E3" w:rsidRDefault="00A707E3" w:rsidP="00F72879">
            <w:pPr>
              <w:snapToGrid w:val="0"/>
              <w:spacing w:line="360" w:lineRule="auto"/>
              <w:jc w:val="center"/>
              <w:rPr>
                <w:rFonts w:ascii="Times New Roman" w:hAnsi="Times New Roman"/>
                <w:b/>
                <w:bCs/>
              </w:rPr>
            </w:pPr>
            <w:r w:rsidRPr="00A707E3">
              <w:rPr>
                <w:rFonts w:ascii="Times New Roman" w:hAnsi="Times New Roman"/>
                <w:b/>
                <w:bCs/>
              </w:rPr>
              <w:t>2009</w:t>
            </w:r>
          </w:p>
        </w:tc>
        <w:tc>
          <w:tcPr>
            <w:tcW w:w="1516" w:type="dxa"/>
            <w:tcBorders>
              <w:top w:val="single" w:sz="4" w:space="0" w:color="000000"/>
              <w:left w:val="single" w:sz="4" w:space="0" w:color="000000"/>
              <w:bottom w:val="single" w:sz="4" w:space="0" w:color="000000"/>
            </w:tcBorders>
          </w:tcPr>
          <w:p w:rsidR="00A707E3" w:rsidRPr="00A707E3" w:rsidRDefault="00A707E3" w:rsidP="00F72879">
            <w:pPr>
              <w:snapToGrid w:val="0"/>
              <w:spacing w:line="360" w:lineRule="auto"/>
              <w:jc w:val="center"/>
              <w:rPr>
                <w:rFonts w:ascii="Times New Roman" w:hAnsi="Times New Roman"/>
                <w:b/>
                <w:bCs/>
              </w:rPr>
            </w:pPr>
            <w:r w:rsidRPr="00A707E3">
              <w:rPr>
                <w:rFonts w:ascii="Times New Roman" w:hAnsi="Times New Roman"/>
                <w:b/>
                <w:bCs/>
              </w:rPr>
              <w:t>2010</w:t>
            </w:r>
          </w:p>
        </w:tc>
        <w:tc>
          <w:tcPr>
            <w:tcW w:w="1516" w:type="dxa"/>
            <w:tcBorders>
              <w:top w:val="single" w:sz="4" w:space="0" w:color="000000"/>
              <w:left w:val="single" w:sz="4" w:space="0" w:color="000000"/>
              <w:bottom w:val="single" w:sz="4" w:space="0" w:color="000000"/>
            </w:tcBorders>
          </w:tcPr>
          <w:p w:rsidR="00A707E3" w:rsidRPr="00A707E3" w:rsidRDefault="00A707E3" w:rsidP="00F72879">
            <w:pPr>
              <w:snapToGrid w:val="0"/>
              <w:spacing w:line="360" w:lineRule="auto"/>
              <w:jc w:val="center"/>
              <w:rPr>
                <w:rFonts w:ascii="Times New Roman" w:hAnsi="Times New Roman"/>
                <w:b/>
                <w:bCs/>
              </w:rPr>
            </w:pPr>
            <w:r w:rsidRPr="00A707E3">
              <w:rPr>
                <w:rFonts w:ascii="Times New Roman" w:hAnsi="Times New Roman"/>
                <w:b/>
                <w:bCs/>
              </w:rPr>
              <w:t>2011</w:t>
            </w:r>
          </w:p>
        </w:tc>
        <w:tc>
          <w:tcPr>
            <w:tcW w:w="1516" w:type="dxa"/>
            <w:tcBorders>
              <w:top w:val="single" w:sz="4" w:space="0" w:color="000000"/>
              <w:left w:val="single" w:sz="4" w:space="0" w:color="000000"/>
              <w:bottom w:val="single" w:sz="4" w:space="0" w:color="000000"/>
            </w:tcBorders>
          </w:tcPr>
          <w:p w:rsidR="00A707E3" w:rsidRPr="00A707E3" w:rsidRDefault="00A707E3" w:rsidP="00F72879">
            <w:pPr>
              <w:snapToGrid w:val="0"/>
              <w:spacing w:line="360" w:lineRule="auto"/>
              <w:jc w:val="center"/>
              <w:rPr>
                <w:rFonts w:ascii="Times New Roman" w:hAnsi="Times New Roman"/>
                <w:b/>
                <w:bCs/>
              </w:rPr>
            </w:pPr>
            <w:r w:rsidRPr="00A707E3">
              <w:rPr>
                <w:rFonts w:ascii="Times New Roman" w:hAnsi="Times New Roman"/>
                <w:b/>
                <w:bCs/>
              </w:rPr>
              <w:t>2012</w:t>
            </w:r>
          </w:p>
        </w:tc>
        <w:tc>
          <w:tcPr>
            <w:tcW w:w="1575" w:type="dxa"/>
            <w:tcBorders>
              <w:top w:val="single" w:sz="4" w:space="0" w:color="000000"/>
              <w:left w:val="single" w:sz="4" w:space="0" w:color="000000"/>
              <w:bottom w:val="single" w:sz="4" w:space="0" w:color="000000"/>
              <w:right w:val="single" w:sz="4" w:space="0" w:color="000000"/>
            </w:tcBorders>
          </w:tcPr>
          <w:p w:rsidR="00A707E3" w:rsidRPr="00A707E3" w:rsidRDefault="00A707E3" w:rsidP="00F72879">
            <w:pPr>
              <w:snapToGrid w:val="0"/>
              <w:spacing w:line="360" w:lineRule="auto"/>
              <w:jc w:val="center"/>
              <w:rPr>
                <w:rFonts w:ascii="Times New Roman" w:hAnsi="Times New Roman"/>
                <w:b/>
                <w:bCs/>
              </w:rPr>
            </w:pPr>
            <w:r w:rsidRPr="00A707E3">
              <w:rPr>
                <w:rFonts w:ascii="Times New Roman" w:hAnsi="Times New Roman"/>
                <w:b/>
                <w:bCs/>
              </w:rPr>
              <w:t>TOTAL</w:t>
            </w:r>
          </w:p>
        </w:tc>
      </w:tr>
      <w:tr w:rsidR="00A707E3" w:rsidRPr="00A707E3" w:rsidTr="00F72879">
        <w:tc>
          <w:tcPr>
            <w:tcW w:w="1697" w:type="dxa"/>
            <w:tcBorders>
              <w:left w:val="single" w:sz="4" w:space="0" w:color="000000"/>
              <w:bottom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Artes e Filosofia</w:t>
            </w:r>
          </w:p>
        </w:tc>
        <w:tc>
          <w:tcPr>
            <w:tcW w:w="1517" w:type="dxa"/>
            <w:tcBorders>
              <w:left w:val="single" w:sz="4" w:space="0" w:color="000000"/>
              <w:bottom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06</w:t>
            </w:r>
          </w:p>
        </w:tc>
        <w:tc>
          <w:tcPr>
            <w:tcW w:w="1516" w:type="dxa"/>
            <w:tcBorders>
              <w:left w:val="single" w:sz="4" w:space="0" w:color="000000"/>
              <w:bottom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09</w:t>
            </w:r>
          </w:p>
        </w:tc>
        <w:tc>
          <w:tcPr>
            <w:tcW w:w="1516" w:type="dxa"/>
            <w:tcBorders>
              <w:left w:val="single" w:sz="4" w:space="0" w:color="000000"/>
              <w:bottom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05</w:t>
            </w:r>
          </w:p>
        </w:tc>
        <w:tc>
          <w:tcPr>
            <w:tcW w:w="1516" w:type="dxa"/>
            <w:tcBorders>
              <w:left w:val="single" w:sz="4" w:space="0" w:color="000000"/>
              <w:bottom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05</w:t>
            </w:r>
          </w:p>
        </w:tc>
        <w:tc>
          <w:tcPr>
            <w:tcW w:w="1575" w:type="dxa"/>
            <w:tcBorders>
              <w:left w:val="single" w:sz="4" w:space="0" w:color="000000"/>
              <w:bottom w:val="single" w:sz="4" w:space="0" w:color="000000"/>
              <w:right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27</w:t>
            </w:r>
          </w:p>
        </w:tc>
      </w:tr>
    </w:tbl>
    <w:p w:rsidR="00A707E3" w:rsidRPr="00A707E3" w:rsidRDefault="00A707E3" w:rsidP="00A707E3">
      <w:pPr>
        <w:spacing w:line="360" w:lineRule="auto"/>
        <w:jc w:val="cente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 xml:space="preserve">5.2 Formação e experiência profissional do corpo técnico-administrativo </w:t>
      </w:r>
    </w:p>
    <w:p w:rsidR="00A707E3" w:rsidRPr="00A707E3" w:rsidRDefault="00A707E3" w:rsidP="00A707E3">
      <w:pPr>
        <w:jc w:val="center"/>
        <w:rPr>
          <w:rFonts w:ascii="Times New Roman" w:hAnsi="Times New Roman"/>
          <w:b/>
          <w:bCs/>
        </w:rPr>
      </w:pPr>
    </w:p>
    <w:p w:rsidR="00A707E3" w:rsidRPr="00A707E3" w:rsidRDefault="00A707E3" w:rsidP="00A707E3">
      <w:pPr>
        <w:rPr>
          <w:rFonts w:ascii="Times New Roman" w:hAnsi="Times New Roman"/>
          <w:b/>
          <w:bCs/>
        </w:rPr>
      </w:pPr>
      <w:r w:rsidRPr="00A707E3">
        <w:rPr>
          <w:rFonts w:ascii="Times New Roman" w:hAnsi="Times New Roman"/>
          <w:b/>
          <w:bCs/>
        </w:rPr>
        <w:t xml:space="preserve">Tabela  - Corpo Técnico Administrativo (para trabalho na secretaria do curso, nos laboratórios específicos) dos cursos de Artes e Filosofia. </w:t>
      </w:r>
    </w:p>
    <w:p w:rsidR="00A707E3" w:rsidRPr="00A707E3" w:rsidRDefault="00A707E3" w:rsidP="00A707E3">
      <w:pPr>
        <w:tabs>
          <w:tab w:val="left" w:pos="1545"/>
        </w:tabs>
        <w:rPr>
          <w:rFonts w:ascii="Times New Roman" w:hAnsi="Times New Roman"/>
          <w:b/>
          <w:bCs/>
        </w:rPr>
      </w:pPr>
    </w:p>
    <w:tbl>
      <w:tblPr>
        <w:tblW w:w="0" w:type="auto"/>
        <w:tblInd w:w="-50" w:type="dxa"/>
        <w:tblLayout w:type="fixed"/>
        <w:tblCellMar>
          <w:left w:w="70" w:type="dxa"/>
          <w:right w:w="70" w:type="dxa"/>
        </w:tblCellMar>
        <w:tblLook w:val="0000" w:firstRow="0" w:lastRow="0" w:firstColumn="0" w:lastColumn="0" w:noHBand="0" w:noVBand="0"/>
      </w:tblPr>
      <w:tblGrid>
        <w:gridCol w:w="1597"/>
        <w:gridCol w:w="1437"/>
        <w:gridCol w:w="3880"/>
        <w:gridCol w:w="2397"/>
      </w:tblGrid>
      <w:tr w:rsidR="00A707E3" w:rsidRPr="00A707E3" w:rsidTr="00F72879">
        <w:trPr>
          <w:trHeight w:val="545"/>
        </w:trPr>
        <w:tc>
          <w:tcPr>
            <w:tcW w:w="1597" w:type="dxa"/>
            <w:tcBorders>
              <w:top w:val="single" w:sz="8" w:space="0" w:color="000000"/>
              <w:left w:val="single" w:sz="8" w:space="0" w:color="000000"/>
              <w:bottom w:val="single" w:sz="8" w:space="0" w:color="000000"/>
            </w:tcBorders>
          </w:tcPr>
          <w:p w:rsidR="00A707E3" w:rsidRPr="00A707E3" w:rsidRDefault="00A707E3" w:rsidP="00F72879">
            <w:pPr>
              <w:snapToGrid w:val="0"/>
              <w:jc w:val="center"/>
              <w:rPr>
                <w:rFonts w:ascii="Times New Roman" w:hAnsi="Times New Roman"/>
                <w:b/>
                <w:bCs/>
              </w:rPr>
            </w:pPr>
            <w:r w:rsidRPr="00A707E3">
              <w:rPr>
                <w:rFonts w:ascii="Times New Roman" w:hAnsi="Times New Roman"/>
                <w:b/>
                <w:bCs/>
              </w:rPr>
              <w:t xml:space="preserve">Nome do técnico  </w:t>
            </w:r>
          </w:p>
        </w:tc>
        <w:tc>
          <w:tcPr>
            <w:tcW w:w="1437" w:type="dxa"/>
            <w:tcBorders>
              <w:top w:val="single" w:sz="8" w:space="0" w:color="000000"/>
              <w:left w:val="single" w:sz="8" w:space="0" w:color="000000"/>
              <w:bottom w:val="single" w:sz="8" w:space="0" w:color="000000"/>
            </w:tcBorders>
          </w:tcPr>
          <w:p w:rsidR="00A707E3" w:rsidRPr="00A707E3" w:rsidRDefault="00A707E3" w:rsidP="00F72879">
            <w:pPr>
              <w:snapToGrid w:val="0"/>
              <w:jc w:val="center"/>
              <w:rPr>
                <w:rFonts w:ascii="Times New Roman" w:hAnsi="Times New Roman"/>
                <w:b/>
                <w:bCs/>
              </w:rPr>
            </w:pPr>
            <w:r w:rsidRPr="00A707E3">
              <w:rPr>
                <w:rFonts w:ascii="Times New Roman" w:hAnsi="Times New Roman"/>
                <w:b/>
                <w:bCs/>
              </w:rPr>
              <w:t>Condições de trabalho</w:t>
            </w:r>
          </w:p>
          <w:p w:rsidR="00A707E3" w:rsidRPr="00A707E3" w:rsidRDefault="00A707E3" w:rsidP="00F72879">
            <w:pPr>
              <w:jc w:val="center"/>
              <w:rPr>
                <w:rFonts w:ascii="Times New Roman" w:hAnsi="Times New Roman"/>
                <w:b/>
                <w:bCs/>
              </w:rPr>
            </w:pPr>
            <w:r w:rsidRPr="00A707E3">
              <w:rPr>
                <w:rFonts w:ascii="Times New Roman" w:hAnsi="Times New Roman"/>
                <w:b/>
                <w:bCs/>
              </w:rPr>
              <w:t>40h semanais</w:t>
            </w:r>
          </w:p>
        </w:tc>
        <w:tc>
          <w:tcPr>
            <w:tcW w:w="3880" w:type="dxa"/>
            <w:tcBorders>
              <w:top w:val="single" w:sz="8" w:space="0" w:color="000000"/>
              <w:left w:val="single" w:sz="8" w:space="0" w:color="000000"/>
              <w:bottom w:val="single" w:sz="8" w:space="0" w:color="000000"/>
            </w:tcBorders>
          </w:tcPr>
          <w:p w:rsidR="00A707E3" w:rsidRPr="00A707E3" w:rsidRDefault="00A707E3" w:rsidP="00F72879">
            <w:pPr>
              <w:snapToGrid w:val="0"/>
              <w:rPr>
                <w:rFonts w:ascii="Times New Roman" w:hAnsi="Times New Roman"/>
                <w:b/>
                <w:bCs/>
              </w:rPr>
            </w:pPr>
            <w:r w:rsidRPr="00A707E3">
              <w:rPr>
                <w:rFonts w:ascii="Times New Roman" w:hAnsi="Times New Roman"/>
                <w:b/>
                <w:bCs/>
              </w:rPr>
              <w:t xml:space="preserve">Formação de nível médio/superior </w:t>
            </w:r>
          </w:p>
        </w:tc>
        <w:tc>
          <w:tcPr>
            <w:tcW w:w="2397" w:type="dxa"/>
            <w:tcBorders>
              <w:top w:val="single" w:sz="8" w:space="0" w:color="000000"/>
              <w:left w:val="single" w:sz="8" w:space="0" w:color="000000"/>
              <w:bottom w:val="single" w:sz="8" w:space="0" w:color="000000"/>
              <w:right w:val="single" w:sz="8" w:space="0" w:color="000000"/>
            </w:tcBorders>
          </w:tcPr>
          <w:p w:rsidR="00A707E3" w:rsidRPr="00A707E3" w:rsidRDefault="00A707E3" w:rsidP="00F72879">
            <w:pPr>
              <w:snapToGrid w:val="0"/>
              <w:rPr>
                <w:rFonts w:ascii="Times New Roman" w:hAnsi="Times New Roman"/>
                <w:b/>
                <w:bCs/>
              </w:rPr>
            </w:pPr>
            <w:r w:rsidRPr="00A707E3">
              <w:rPr>
                <w:rFonts w:ascii="Times New Roman" w:hAnsi="Times New Roman"/>
                <w:b/>
                <w:bCs/>
              </w:rPr>
              <w:t xml:space="preserve">Experiência profissional </w:t>
            </w:r>
          </w:p>
        </w:tc>
      </w:tr>
      <w:tr w:rsidR="00A707E3" w:rsidRPr="00A707E3" w:rsidTr="00F72879">
        <w:trPr>
          <w:trHeight w:val="545"/>
        </w:trPr>
        <w:tc>
          <w:tcPr>
            <w:tcW w:w="159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 xml:space="preserve">Abrir concurso </w:t>
            </w:r>
          </w:p>
        </w:tc>
        <w:tc>
          <w:tcPr>
            <w:tcW w:w="143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40h</w:t>
            </w:r>
          </w:p>
        </w:tc>
        <w:tc>
          <w:tcPr>
            <w:tcW w:w="3880" w:type="dxa"/>
            <w:tcBorders>
              <w:left w:val="single" w:sz="8" w:space="0" w:color="000000"/>
              <w:bottom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 xml:space="preserve">Técnico em Secretariado ou Secretária executiva </w:t>
            </w:r>
          </w:p>
        </w:tc>
        <w:tc>
          <w:tcPr>
            <w:tcW w:w="2397" w:type="dxa"/>
            <w:tcBorders>
              <w:left w:val="single" w:sz="8" w:space="0" w:color="000000"/>
              <w:bottom w:val="single" w:sz="8" w:space="0" w:color="000000"/>
              <w:right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Experiência comprovada na área de atuação</w:t>
            </w:r>
          </w:p>
        </w:tc>
      </w:tr>
      <w:tr w:rsidR="00A707E3" w:rsidRPr="00A707E3" w:rsidTr="00F72879">
        <w:trPr>
          <w:trHeight w:val="545"/>
        </w:trPr>
        <w:tc>
          <w:tcPr>
            <w:tcW w:w="159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Abrir concurso</w:t>
            </w:r>
          </w:p>
        </w:tc>
        <w:tc>
          <w:tcPr>
            <w:tcW w:w="143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40h</w:t>
            </w:r>
          </w:p>
        </w:tc>
        <w:tc>
          <w:tcPr>
            <w:tcW w:w="3880" w:type="dxa"/>
            <w:tcBorders>
              <w:left w:val="single" w:sz="8" w:space="0" w:color="000000"/>
              <w:bottom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 xml:space="preserve">Técnico em Tecnologia da Informação ou graduado em Ciência da Computação </w:t>
            </w:r>
          </w:p>
        </w:tc>
        <w:tc>
          <w:tcPr>
            <w:tcW w:w="2397" w:type="dxa"/>
            <w:tcBorders>
              <w:left w:val="single" w:sz="8" w:space="0" w:color="000000"/>
              <w:bottom w:val="single" w:sz="8" w:space="0" w:color="000000"/>
              <w:right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Experiência comprovada na área de atuação</w:t>
            </w:r>
          </w:p>
        </w:tc>
      </w:tr>
      <w:tr w:rsidR="00A707E3" w:rsidRPr="00A707E3" w:rsidTr="00F72879">
        <w:trPr>
          <w:trHeight w:val="545"/>
        </w:trPr>
        <w:tc>
          <w:tcPr>
            <w:tcW w:w="159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 xml:space="preserve">Abrir concurso </w:t>
            </w:r>
          </w:p>
        </w:tc>
        <w:tc>
          <w:tcPr>
            <w:tcW w:w="143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40h</w:t>
            </w:r>
          </w:p>
        </w:tc>
        <w:tc>
          <w:tcPr>
            <w:tcW w:w="3880" w:type="dxa"/>
            <w:tcBorders>
              <w:left w:val="single" w:sz="8" w:space="0" w:color="000000"/>
              <w:bottom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 xml:space="preserve">Técnico em Música ou Graduado em Música </w:t>
            </w:r>
          </w:p>
        </w:tc>
        <w:tc>
          <w:tcPr>
            <w:tcW w:w="2397" w:type="dxa"/>
            <w:tcBorders>
              <w:left w:val="single" w:sz="8" w:space="0" w:color="000000"/>
              <w:bottom w:val="single" w:sz="8" w:space="0" w:color="000000"/>
              <w:right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Experiência comprovada na área de atuação</w:t>
            </w:r>
          </w:p>
        </w:tc>
      </w:tr>
      <w:tr w:rsidR="00A707E3" w:rsidRPr="00A707E3" w:rsidTr="00F72879">
        <w:trPr>
          <w:trHeight w:val="545"/>
        </w:trPr>
        <w:tc>
          <w:tcPr>
            <w:tcW w:w="159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Abrir concurso</w:t>
            </w:r>
          </w:p>
        </w:tc>
        <w:tc>
          <w:tcPr>
            <w:tcW w:w="143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40h</w:t>
            </w:r>
          </w:p>
        </w:tc>
        <w:tc>
          <w:tcPr>
            <w:tcW w:w="3880" w:type="dxa"/>
            <w:tcBorders>
              <w:left w:val="single" w:sz="8" w:space="0" w:color="000000"/>
              <w:bottom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Técnico em Artes Visuais ou Graduado em Artes Visuais</w:t>
            </w:r>
          </w:p>
        </w:tc>
        <w:tc>
          <w:tcPr>
            <w:tcW w:w="2397" w:type="dxa"/>
            <w:tcBorders>
              <w:left w:val="single" w:sz="8" w:space="0" w:color="000000"/>
              <w:bottom w:val="single" w:sz="8" w:space="0" w:color="000000"/>
              <w:right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Experiência comprovada na área de atuação</w:t>
            </w:r>
          </w:p>
        </w:tc>
      </w:tr>
      <w:tr w:rsidR="00A707E3" w:rsidRPr="00A707E3" w:rsidTr="00F72879">
        <w:trPr>
          <w:trHeight w:val="545"/>
        </w:trPr>
        <w:tc>
          <w:tcPr>
            <w:tcW w:w="159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Abrir concurso</w:t>
            </w:r>
          </w:p>
        </w:tc>
        <w:tc>
          <w:tcPr>
            <w:tcW w:w="143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40h</w:t>
            </w:r>
          </w:p>
        </w:tc>
        <w:tc>
          <w:tcPr>
            <w:tcW w:w="3880" w:type="dxa"/>
            <w:tcBorders>
              <w:left w:val="single" w:sz="8" w:space="0" w:color="000000"/>
              <w:bottom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 xml:space="preserve">Técnico em Artes Cênicas ou graduado em Teatro ou Dança. </w:t>
            </w:r>
          </w:p>
        </w:tc>
        <w:tc>
          <w:tcPr>
            <w:tcW w:w="2397" w:type="dxa"/>
            <w:tcBorders>
              <w:left w:val="single" w:sz="8" w:space="0" w:color="000000"/>
              <w:bottom w:val="single" w:sz="8" w:space="0" w:color="000000"/>
              <w:right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Experiência comprovada na área de atuação</w:t>
            </w:r>
          </w:p>
        </w:tc>
      </w:tr>
      <w:tr w:rsidR="00A707E3" w:rsidRPr="00A707E3" w:rsidTr="00F72879">
        <w:trPr>
          <w:trHeight w:val="545"/>
        </w:trPr>
        <w:tc>
          <w:tcPr>
            <w:tcW w:w="159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Abrir concurso</w:t>
            </w:r>
          </w:p>
        </w:tc>
        <w:tc>
          <w:tcPr>
            <w:tcW w:w="1437" w:type="dxa"/>
            <w:tcBorders>
              <w:left w:val="single" w:sz="8" w:space="0" w:color="000000"/>
              <w:bottom w:val="single" w:sz="8"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40h</w:t>
            </w:r>
          </w:p>
        </w:tc>
        <w:tc>
          <w:tcPr>
            <w:tcW w:w="3880" w:type="dxa"/>
            <w:tcBorders>
              <w:left w:val="single" w:sz="8" w:space="0" w:color="000000"/>
              <w:bottom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 xml:space="preserve">Técnico nível superior  </w:t>
            </w:r>
          </w:p>
        </w:tc>
        <w:tc>
          <w:tcPr>
            <w:tcW w:w="2397" w:type="dxa"/>
            <w:tcBorders>
              <w:left w:val="single" w:sz="8" w:space="0" w:color="000000"/>
              <w:bottom w:val="single" w:sz="8" w:space="0" w:color="000000"/>
              <w:right w:val="single" w:sz="8"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Experiência comprovada na área de atuação</w:t>
            </w:r>
          </w:p>
        </w:tc>
      </w:tr>
    </w:tbl>
    <w:p w:rsidR="00A707E3" w:rsidRPr="00A707E3" w:rsidRDefault="00A707E3" w:rsidP="00A707E3"/>
    <w:p w:rsidR="00A707E3" w:rsidRPr="00A707E3" w:rsidRDefault="00A707E3" w:rsidP="00A707E3">
      <w:pPr>
        <w:spacing w:line="360" w:lineRule="auto"/>
        <w:rPr>
          <w:rFonts w:ascii="Times New Roman" w:hAnsi="Times New Roman"/>
          <w:b/>
          <w:bCs/>
        </w:rPr>
      </w:pPr>
    </w:p>
    <w:p w:rsidR="00A707E3" w:rsidRPr="00A707E3" w:rsidRDefault="00A707E3" w:rsidP="00A707E3">
      <w:pPr>
        <w:pStyle w:val="Ttulo1"/>
        <w:tabs>
          <w:tab w:val="num" w:pos="0"/>
        </w:tabs>
        <w:rPr>
          <w:rFonts w:ascii="Times New Roman" w:hAnsi="Times New Roman" w:cs="Times New Roman"/>
        </w:rPr>
      </w:pPr>
      <w:bookmarkStart w:id="8" w:name="_toc4226"/>
      <w:bookmarkEnd w:id="8"/>
      <w:r w:rsidRPr="00A707E3">
        <w:rPr>
          <w:rFonts w:ascii="Times New Roman" w:hAnsi="Times New Roman" w:cs="Times New Roman"/>
        </w:rPr>
        <w:t>6 INSTALAÇÕES FÍSICAS E LABORATÓRIOS</w:t>
      </w: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 xml:space="preserve">6.1 Instalações gerais do Campus </w:t>
      </w: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t xml:space="preserve">O Campus de Palmas é constituído de 14 blocos - onde funcionam   salas de aulas, laboratórios, a administração do Campus e a Reitoria –, uma Estação Experimental e um Centro universitário para atividades acadêmicas e culturais, ocupando uma área total de aproximadamente 600.000m². Com </w:t>
      </w:r>
      <w:r w:rsidRPr="00A707E3">
        <w:rPr>
          <w:rFonts w:ascii="Times New Roman" w:hAnsi="Times New Roman"/>
        </w:rPr>
        <w:lastRenderedPageBreak/>
        <w:t>aproximadamente 79.963</w:t>
      </w:r>
      <w:r w:rsidRPr="00A707E3">
        <w:rPr>
          <w:rFonts w:ascii="Times New Roman" w:hAnsi="Times New Roman"/>
          <w:color w:val="FF0000"/>
        </w:rPr>
        <w:t xml:space="preserve"> </w:t>
      </w:r>
      <w:r w:rsidRPr="00A707E3">
        <w:rPr>
          <w:rFonts w:ascii="Times New Roman" w:hAnsi="Times New Roman"/>
        </w:rPr>
        <w:t xml:space="preserve">m²  de área construída, o campus está localizado na Avenida N 15. ALCNO 14 s/n, Município de Palmas no estado do Tocantins. </w:t>
      </w: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Os espaços físicos utilizados no Campus de Palmas estão distribuídos em 14 (catorze) blocos, um Centro universitário e uma Estação Experimental.</w:t>
      </w: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t>Os Blocos A, B, C são blocos exclusivos para salas de aulas teóricas. Cada bloco desses possui área construída de aproximadamente 1.655m²</w:t>
      </w:r>
      <w:r w:rsidRPr="00A707E3">
        <w:rPr>
          <w:rFonts w:ascii="Times New Roman" w:hAnsi="Times New Roman"/>
          <w:b/>
          <w:bCs/>
          <w:i/>
          <w:iCs/>
        </w:rPr>
        <w:t xml:space="preserve">. </w:t>
      </w:r>
      <w:r w:rsidRPr="00A707E3">
        <w:rPr>
          <w:rFonts w:ascii="Times New Roman" w:hAnsi="Times New Roman"/>
        </w:rPr>
        <w:t>Também</w:t>
      </w:r>
      <w:r w:rsidRPr="00A707E3">
        <w:rPr>
          <w:rFonts w:ascii="Times New Roman" w:hAnsi="Times New Roman"/>
          <w:b/>
          <w:bCs/>
          <w:i/>
          <w:iCs/>
        </w:rPr>
        <w:t xml:space="preserve"> </w:t>
      </w:r>
      <w:r w:rsidRPr="00A707E3">
        <w:rPr>
          <w:rFonts w:ascii="Times New Roman" w:hAnsi="Times New Roman"/>
        </w:rPr>
        <w:t xml:space="preserve">os blocos E, F e G são blocos de sala de aula, cada bloco possui 5 salas de aula com 60,20 m². </w:t>
      </w: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t>Nos Blocos I, II e III há salas destinadas para aulas teóricas e práticas, assim como laboratórios de uso dos cursos do Campus. Esses blocos são edificações de 02 (dois) pavimentos com área construída de aproximadamente 2.517m2 cada bloco.</w:t>
      </w: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t>Nos blocos 1, 2 e 3 encontram-se os laboratórios do Curso de Medicina, com as mesmas medidas dos blocos E, F e G.</w:t>
      </w: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t>O Bloco IV é a sede da administração superior da UFT (Reitoria) e sua edificação apresenta uma área construída de aproximadamente 2.817</w:t>
      </w:r>
      <w:r w:rsidRPr="00A707E3">
        <w:rPr>
          <w:rFonts w:ascii="Times New Roman" w:hAnsi="Times New Roman"/>
          <w:b/>
          <w:bCs/>
          <w:i/>
          <w:iCs/>
        </w:rPr>
        <w:t xml:space="preserve"> </w:t>
      </w:r>
      <w:r w:rsidRPr="00A707E3">
        <w:rPr>
          <w:rFonts w:ascii="Times New Roman" w:hAnsi="Times New Roman"/>
        </w:rPr>
        <w:t>m².</w:t>
      </w: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 xml:space="preserve">No Bloco de Apoio Logístico e Acadêmico – BALA - funcionam salas da administração acadêmica do Campus, salas de coordenações de cursos e de núcleos de pesquisa da área de saúde. O edifício tem área construída total de 1459,33 m², dividida em dois pavimentos (térreo e superior). </w:t>
      </w: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A Estação Experimental é o local onde se desenvolvem pesquisas que necessitam de maior área para os experimentos de campo. A estação possui uma área construída de aproximadamente 1270m².</w:t>
      </w:r>
    </w:p>
    <w:p w:rsidR="00A707E3" w:rsidRPr="00A707E3" w:rsidRDefault="00A707E3" w:rsidP="00A707E3">
      <w:pPr>
        <w:spacing w:line="360" w:lineRule="auto"/>
        <w:ind w:firstLine="709"/>
        <w:rPr>
          <w:rFonts w:ascii="Times New Roman" w:hAnsi="Times New Roman"/>
        </w:rPr>
      </w:pPr>
    </w:p>
    <w:p w:rsidR="00A707E3" w:rsidRPr="00A707E3" w:rsidRDefault="00A707E3" w:rsidP="00A707E3">
      <w:pPr>
        <w:spacing w:line="360" w:lineRule="auto"/>
        <w:ind w:firstLine="709"/>
        <w:rPr>
          <w:rFonts w:ascii="Times New Roman" w:hAnsi="Times New Roman"/>
        </w:rPr>
      </w:pPr>
    </w:p>
    <w:p w:rsidR="00A707E3" w:rsidRPr="00A707E3" w:rsidRDefault="00A707E3" w:rsidP="00A707E3">
      <w:pPr>
        <w:spacing w:line="360" w:lineRule="auto"/>
        <w:ind w:firstLine="709"/>
        <w:rPr>
          <w:rFonts w:ascii="Times New Roman" w:hAnsi="Times New Roman"/>
        </w:rPr>
      </w:pPr>
    </w:p>
    <w:p w:rsidR="00A707E3" w:rsidRPr="00A707E3" w:rsidRDefault="00A707E3" w:rsidP="00A707E3">
      <w:pPr>
        <w:spacing w:line="360" w:lineRule="auto"/>
        <w:ind w:firstLine="709"/>
        <w:rPr>
          <w:rFonts w:ascii="Times New Roman" w:hAnsi="Times New Roman"/>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6.1.1 Instalações administrativas</w:t>
      </w: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t xml:space="preserve">As salas administrativas são organizadas de forma a oferecer boas condições de trabalho ao corpo técnico que desenvolve atividades de direção, secretaria das coordenações, secretarias acadêmicas, jurídicas, de comunicação, informática, além das salas da Reitoria. </w:t>
      </w: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t>A distribuição das salas obedece a uma estrutura que oferece o entrosamento entre as diversas funções bem como bom atendimento ao público.</w:t>
      </w:r>
    </w:p>
    <w:p w:rsidR="00A707E3" w:rsidRPr="00A707E3" w:rsidRDefault="00A707E3" w:rsidP="00A707E3">
      <w:pPr>
        <w:autoSpaceDE w:val="0"/>
        <w:spacing w:line="360" w:lineRule="auto"/>
        <w:rPr>
          <w:rFonts w:ascii="Times New Roman" w:hAnsi="Times New Roman"/>
          <w:b/>
          <w:bCs/>
        </w:rPr>
      </w:pPr>
    </w:p>
    <w:p w:rsidR="00A707E3" w:rsidRPr="00A707E3" w:rsidRDefault="00A707E3" w:rsidP="00A707E3">
      <w:pPr>
        <w:autoSpaceDE w:val="0"/>
        <w:spacing w:line="360" w:lineRule="auto"/>
        <w:rPr>
          <w:rFonts w:ascii="Times New Roman" w:hAnsi="Times New Roman"/>
          <w:b/>
          <w:bCs/>
        </w:rPr>
      </w:pPr>
      <w:r w:rsidRPr="00A707E3">
        <w:rPr>
          <w:rFonts w:ascii="Times New Roman" w:hAnsi="Times New Roman"/>
          <w:b/>
          <w:bCs/>
        </w:rPr>
        <w:lastRenderedPageBreak/>
        <w:t>BLOCO II</w:t>
      </w:r>
    </w:p>
    <w:tbl>
      <w:tblPr>
        <w:tblW w:w="0" w:type="auto"/>
        <w:jc w:val="center"/>
        <w:tblLayout w:type="fixed"/>
        <w:tblLook w:val="0000" w:firstRow="0" w:lastRow="0" w:firstColumn="0" w:lastColumn="0" w:noHBand="0" w:noVBand="0"/>
      </w:tblPr>
      <w:tblGrid>
        <w:gridCol w:w="6042"/>
        <w:gridCol w:w="1137"/>
        <w:gridCol w:w="2158"/>
      </w:tblGrid>
      <w:tr w:rsidR="00A707E3" w:rsidRPr="00A707E3" w:rsidTr="00F72879">
        <w:trPr>
          <w:jc w:val="center"/>
        </w:trPr>
        <w:tc>
          <w:tcPr>
            <w:tcW w:w="6042" w:type="dxa"/>
            <w:tcBorders>
              <w:top w:val="single" w:sz="4" w:space="0" w:color="000000"/>
              <w:left w:val="single" w:sz="4" w:space="0" w:color="000000"/>
              <w:bottom w:val="single" w:sz="4" w:space="0" w:color="000000"/>
            </w:tcBorders>
            <w:shd w:val="clear" w:color="auto" w:fill="E6E6E6"/>
          </w:tcPr>
          <w:p w:rsidR="00A707E3" w:rsidRPr="00A707E3" w:rsidRDefault="00A707E3" w:rsidP="00F72879">
            <w:pPr>
              <w:autoSpaceDE w:val="0"/>
              <w:snapToGrid w:val="0"/>
              <w:spacing w:line="360" w:lineRule="auto"/>
              <w:jc w:val="center"/>
              <w:rPr>
                <w:rFonts w:ascii="Times New Roman" w:hAnsi="Times New Roman"/>
                <w:b/>
                <w:bCs/>
              </w:rPr>
            </w:pPr>
            <w:r w:rsidRPr="00A707E3">
              <w:rPr>
                <w:rFonts w:ascii="Times New Roman" w:hAnsi="Times New Roman"/>
                <w:b/>
                <w:bCs/>
              </w:rPr>
              <w:t>Instalações</w:t>
            </w:r>
          </w:p>
        </w:tc>
        <w:tc>
          <w:tcPr>
            <w:tcW w:w="1137" w:type="dxa"/>
            <w:tcBorders>
              <w:top w:val="single" w:sz="4" w:space="0" w:color="000000"/>
              <w:left w:val="single" w:sz="4" w:space="0" w:color="000000"/>
              <w:bottom w:val="single" w:sz="4" w:space="0" w:color="000000"/>
            </w:tcBorders>
            <w:shd w:val="clear" w:color="auto" w:fill="E6E6E6"/>
          </w:tcPr>
          <w:p w:rsidR="00A707E3" w:rsidRPr="00A707E3" w:rsidRDefault="00A707E3" w:rsidP="00F72879">
            <w:pPr>
              <w:autoSpaceDE w:val="0"/>
              <w:snapToGrid w:val="0"/>
              <w:spacing w:line="360" w:lineRule="auto"/>
              <w:jc w:val="center"/>
              <w:rPr>
                <w:rFonts w:ascii="Times New Roman" w:hAnsi="Times New Roman"/>
                <w:b/>
                <w:bCs/>
              </w:rPr>
            </w:pPr>
            <w:r w:rsidRPr="00A707E3">
              <w:rPr>
                <w:rFonts w:ascii="Times New Roman" w:hAnsi="Times New Roman"/>
                <w:b/>
                <w:bCs/>
              </w:rPr>
              <w:t>Área (m</w:t>
            </w:r>
            <w:r w:rsidRPr="00A707E3">
              <w:rPr>
                <w:rFonts w:ascii="Times New Roman" w:hAnsi="Times New Roman"/>
                <w:b/>
                <w:bCs/>
                <w:vertAlign w:val="superscript"/>
              </w:rPr>
              <w:t>2</w:t>
            </w:r>
            <w:r w:rsidRPr="00A707E3">
              <w:rPr>
                <w:rFonts w:ascii="Times New Roman" w:hAnsi="Times New Roman"/>
                <w:b/>
                <w:bCs/>
              </w:rPr>
              <w:t>)</w:t>
            </w:r>
          </w:p>
        </w:tc>
        <w:tc>
          <w:tcPr>
            <w:tcW w:w="2158" w:type="dxa"/>
            <w:tcBorders>
              <w:top w:val="single" w:sz="4" w:space="0" w:color="000000"/>
              <w:left w:val="single" w:sz="4" w:space="0" w:color="000000"/>
              <w:bottom w:val="single" w:sz="4" w:space="0" w:color="000000"/>
              <w:right w:val="single" w:sz="4" w:space="0" w:color="000000"/>
            </w:tcBorders>
            <w:shd w:val="clear" w:color="auto" w:fill="E6E6E6"/>
          </w:tcPr>
          <w:p w:rsidR="00A707E3" w:rsidRPr="00A707E3" w:rsidRDefault="00A707E3" w:rsidP="00F72879">
            <w:pPr>
              <w:autoSpaceDE w:val="0"/>
              <w:snapToGrid w:val="0"/>
              <w:spacing w:line="360" w:lineRule="auto"/>
              <w:jc w:val="center"/>
              <w:rPr>
                <w:rFonts w:ascii="Times New Roman" w:hAnsi="Times New Roman"/>
                <w:b/>
                <w:bCs/>
              </w:rPr>
            </w:pPr>
            <w:r w:rsidRPr="00A707E3">
              <w:rPr>
                <w:rFonts w:ascii="Times New Roman" w:hAnsi="Times New Roman"/>
                <w:b/>
                <w:bCs/>
              </w:rPr>
              <w:t>Horário de funcionamento</w:t>
            </w:r>
          </w:p>
        </w:tc>
      </w:tr>
      <w:tr w:rsidR="00A707E3" w:rsidRPr="00A707E3" w:rsidTr="00F72879">
        <w:trPr>
          <w:jc w:val="center"/>
        </w:trPr>
        <w:tc>
          <w:tcPr>
            <w:tcW w:w="6042"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Direção do Campus e Assessoria</w:t>
            </w:r>
          </w:p>
        </w:tc>
        <w:tc>
          <w:tcPr>
            <w:tcW w:w="1137"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42</w:t>
            </w:r>
          </w:p>
        </w:tc>
        <w:tc>
          <w:tcPr>
            <w:tcW w:w="2158"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8:00 - 22:00</w:t>
            </w:r>
          </w:p>
        </w:tc>
      </w:tr>
      <w:tr w:rsidR="00A707E3" w:rsidRPr="00A707E3" w:rsidTr="00F72879">
        <w:trPr>
          <w:jc w:val="center"/>
        </w:trPr>
        <w:tc>
          <w:tcPr>
            <w:tcW w:w="6042"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Administração do Campus</w:t>
            </w:r>
          </w:p>
        </w:tc>
        <w:tc>
          <w:tcPr>
            <w:tcW w:w="1137"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42</w:t>
            </w:r>
          </w:p>
        </w:tc>
        <w:tc>
          <w:tcPr>
            <w:tcW w:w="2158"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42"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Coordenações de Curso</w:t>
            </w:r>
          </w:p>
        </w:tc>
        <w:tc>
          <w:tcPr>
            <w:tcW w:w="1137"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16</w:t>
            </w:r>
          </w:p>
        </w:tc>
        <w:tc>
          <w:tcPr>
            <w:tcW w:w="2158"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42"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Secretaria Acadêmica</w:t>
            </w:r>
          </w:p>
        </w:tc>
        <w:tc>
          <w:tcPr>
            <w:tcW w:w="1137"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21</w:t>
            </w:r>
          </w:p>
        </w:tc>
        <w:tc>
          <w:tcPr>
            <w:tcW w:w="2158"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42"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Almoxarifado de Produtos Químicos</w:t>
            </w:r>
          </w:p>
        </w:tc>
        <w:tc>
          <w:tcPr>
            <w:tcW w:w="1137"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15</w:t>
            </w:r>
          </w:p>
        </w:tc>
        <w:tc>
          <w:tcPr>
            <w:tcW w:w="2158"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42"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Sala de Apoio ao Docente</w:t>
            </w:r>
          </w:p>
        </w:tc>
        <w:tc>
          <w:tcPr>
            <w:tcW w:w="1137"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42</w:t>
            </w:r>
          </w:p>
        </w:tc>
        <w:tc>
          <w:tcPr>
            <w:tcW w:w="2158"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8:00 -22:40</w:t>
            </w:r>
          </w:p>
        </w:tc>
      </w:tr>
      <w:tr w:rsidR="00A707E3" w:rsidRPr="00A707E3" w:rsidTr="00F72879">
        <w:trPr>
          <w:jc w:val="center"/>
        </w:trPr>
        <w:tc>
          <w:tcPr>
            <w:tcW w:w="6042"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Sala de Reuniões</w:t>
            </w:r>
          </w:p>
        </w:tc>
        <w:tc>
          <w:tcPr>
            <w:tcW w:w="1137"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21</w:t>
            </w:r>
          </w:p>
        </w:tc>
        <w:tc>
          <w:tcPr>
            <w:tcW w:w="2158"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8:00 -22:40</w:t>
            </w:r>
          </w:p>
        </w:tc>
      </w:tr>
    </w:tbl>
    <w:p w:rsidR="00A707E3" w:rsidRPr="00A707E3" w:rsidRDefault="00A707E3" w:rsidP="00A707E3">
      <w:pPr>
        <w:autoSpaceDE w:val="0"/>
        <w:spacing w:line="360" w:lineRule="auto"/>
      </w:pPr>
    </w:p>
    <w:p w:rsidR="00A707E3" w:rsidRPr="00A707E3" w:rsidRDefault="00A707E3" w:rsidP="00A707E3">
      <w:pPr>
        <w:autoSpaceDE w:val="0"/>
        <w:spacing w:line="360" w:lineRule="auto"/>
        <w:rPr>
          <w:rFonts w:ascii="Times New Roman" w:hAnsi="Times New Roman"/>
          <w:b/>
          <w:bCs/>
        </w:rPr>
      </w:pPr>
      <w:r w:rsidRPr="00A707E3">
        <w:rPr>
          <w:rFonts w:ascii="Times New Roman" w:hAnsi="Times New Roman"/>
          <w:b/>
          <w:bCs/>
        </w:rPr>
        <w:t>Bloco IV</w:t>
      </w:r>
    </w:p>
    <w:tbl>
      <w:tblPr>
        <w:tblW w:w="0" w:type="auto"/>
        <w:jc w:val="center"/>
        <w:tblLayout w:type="fixed"/>
        <w:tblLook w:val="0000" w:firstRow="0" w:lastRow="0" w:firstColumn="0" w:lastColumn="0" w:noHBand="0" w:noVBand="0"/>
      </w:tblPr>
      <w:tblGrid>
        <w:gridCol w:w="6029"/>
        <w:gridCol w:w="1126"/>
        <w:gridCol w:w="2182"/>
      </w:tblGrid>
      <w:tr w:rsidR="00A707E3" w:rsidRPr="00A707E3" w:rsidTr="00F72879">
        <w:trPr>
          <w:jc w:val="center"/>
        </w:trPr>
        <w:tc>
          <w:tcPr>
            <w:tcW w:w="6029" w:type="dxa"/>
            <w:tcBorders>
              <w:top w:val="single" w:sz="4" w:space="0" w:color="000000"/>
              <w:left w:val="single" w:sz="4" w:space="0" w:color="000000"/>
              <w:bottom w:val="single" w:sz="4" w:space="0" w:color="000000"/>
            </w:tcBorders>
            <w:shd w:val="clear" w:color="auto" w:fill="E6E6E6"/>
          </w:tcPr>
          <w:p w:rsidR="00A707E3" w:rsidRPr="00A707E3" w:rsidRDefault="00A707E3" w:rsidP="00F72879">
            <w:pPr>
              <w:autoSpaceDE w:val="0"/>
              <w:snapToGrid w:val="0"/>
              <w:spacing w:line="360" w:lineRule="auto"/>
              <w:jc w:val="center"/>
              <w:rPr>
                <w:rFonts w:ascii="Times New Roman" w:hAnsi="Times New Roman"/>
                <w:b/>
                <w:bCs/>
              </w:rPr>
            </w:pPr>
            <w:r w:rsidRPr="00A707E3">
              <w:rPr>
                <w:rFonts w:ascii="Times New Roman" w:hAnsi="Times New Roman"/>
                <w:b/>
                <w:bCs/>
              </w:rPr>
              <w:t>Instalações</w:t>
            </w:r>
          </w:p>
        </w:tc>
        <w:tc>
          <w:tcPr>
            <w:tcW w:w="1126" w:type="dxa"/>
            <w:tcBorders>
              <w:top w:val="single" w:sz="4" w:space="0" w:color="000000"/>
              <w:left w:val="single" w:sz="4" w:space="0" w:color="000000"/>
              <w:bottom w:val="single" w:sz="4" w:space="0" w:color="000000"/>
            </w:tcBorders>
            <w:shd w:val="clear" w:color="auto" w:fill="E6E6E6"/>
          </w:tcPr>
          <w:p w:rsidR="00A707E3" w:rsidRPr="00A707E3" w:rsidRDefault="00A707E3" w:rsidP="00F72879">
            <w:pPr>
              <w:autoSpaceDE w:val="0"/>
              <w:snapToGrid w:val="0"/>
              <w:spacing w:line="360" w:lineRule="auto"/>
              <w:jc w:val="center"/>
              <w:rPr>
                <w:rFonts w:ascii="Times New Roman" w:hAnsi="Times New Roman"/>
                <w:b/>
                <w:bCs/>
              </w:rPr>
            </w:pPr>
            <w:r w:rsidRPr="00A707E3">
              <w:rPr>
                <w:rFonts w:ascii="Times New Roman" w:hAnsi="Times New Roman"/>
                <w:b/>
                <w:bCs/>
              </w:rPr>
              <w:t>Área (m</w:t>
            </w:r>
            <w:r w:rsidRPr="00A707E3">
              <w:rPr>
                <w:rFonts w:ascii="Times New Roman" w:hAnsi="Times New Roman"/>
                <w:b/>
                <w:bCs/>
                <w:vertAlign w:val="superscript"/>
              </w:rPr>
              <w:t>2</w:t>
            </w:r>
            <w:r w:rsidRPr="00A707E3">
              <w:rPr>
                <w:rFonts w:ascii="Times New Roman" w:hAnsi="Times New Roman"/>
                <w:b/>
                <w:bCs/>
              </w:rPr>
              <w:t>)</w:t>
            </w:r>
          </w:p>
        </w:tc>
        <w:tc>
          <w:tcPr>
            <w:tcW w:w="2182" w:type="dxa"/>
            <w:tcBorders>
              <w:top w:val="single" w:sz="4" w:space="0" w:color="000000"/>
              <w:left w:val="single" w:sz="4" w:space="0" w:color="000000"/>
              <w:bottom w:val="single" w:sz="4" w:space="0" w:color="000000"/>
              <w:right w:val="single" w:sz="4" w:space="0" w:color="000000"/>
            </w:tcBorders>
            <w:shd w:val="clear" w:color="auto" w:fill="E6E6E6"/>
          </w:tcPr>
          <w:p w:rsidR="00A707E3" w:rsidRPr="00A707E3" w:rsidRDefault="00A707E3" w:rsidP="00F72879">
            <w:pPr>
              <w:autoSpaceDE w:val="0"/>
              <w:snapToGrid w:val="0"/>
              <w:spacing w:line="360" w:lineRule="auto"/>
              <w:jc w:val="center"/>
              <w:rPr>
                <w:rFonts w:ascii="Times New Roman" w:hAnsi="Times New Roman"/>
                <w:b/>
                <w:bCs/>
              </w:rPr>
            </w:pPr>
            <w:r w:rsidRPr="00A707E3">
              <w:rPr>
                <w:rFonts w:ascii="Times New Roman" w:hAnsi="Times New Roman"/>
                <w:b/>
                <w:bCs/>
              </w:rPr>
              <w:t>Horário de</w:t>
            </w:r>
          </w:p>
          <w:p w:rsidR="00A707E3" w:rsidRPr="00A707E3" w:rsidRDefault="00A707E3" w:rsidP="00F72879">
            <w:pPr>
              <w:autoSpaceDE w:val="0"/>
              <w:snapToGrid w:val="0"/>
              <w:spacing w:line="360" w:lineRule="auto"/>
              <w:jc w:val="center"/>
              <w:rPr>
                <w:rFonts w:ascii="Times New Roman" w:hAnsi="Times New Roman"/>
                <w:b/>
                <w:bCs/>
              </w:rPr>
            </w:pPr>
            <w:r w:rsidRPr="00A707E3">
              <w:rPr>
                <w:rFonts w:ascii="Times New Roman" w:hAnsi="Times New Roman"/>
                <w:b/>
                <w:bCs/>
              </w:rPr>
              <w:t>funcionamento</w:t>
            </w:r>
          </w:p>
        </w:tc>
      </w:tr>
      <w:tr w:rsidR="00A707E3" w:rsidRPr="00A707E3" w:rsidTr="00F72879">
        <w:trPr>
          <w:jc w:val="center"/>
        </w:trPr>
        <w:tc>
          <w:tcPr>
            <w:tcW w:w="6029"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Gabinete do Reitor</w:t>
            </w:r>
          </w:p>
        </w:tc>
        <w:tc>
          <w:tcPr>
            <w:tcW w:w="1126"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75</w:t>
            </w:r>
          </w:p>
        </w:tc>
        <w:tc>
          <w:tcPr>
            <w:tcW w:w="218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29"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Secretaria da Reitoria</w:t>
            </w:r>
          </w:p>
        </w:tc>
        <w:tc>
          <w:tcPr>
            <w:tcW w:w="1126"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25</w:t>
            </w:r>
          </w:p>
        </w:tc>
        <w:tc>
          <w:tcPr>
            <w:tcW w:w="218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29"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Vice-Reitoria</w:t>
            </w:r>
          </w:p>
        </w:tc>
        <w:tc>
          <w:tcPr>
            <w:tcW w:w="1126"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42</w:t>
            </w:r>
          </w:p>
        </w:tc>
        <w:tc>
          <w:tcPr>
            <w:tcW w:w="218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29"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PROGRAD</w:t>
            </w:r>
          </w:p>
        </w:tc>
        <w:tc>
          <w:tcPr>
            <w:tcW w:w="1126"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63</w:t>
            </w:r>
          </w:p>
        </w:tc>
        <w:tc>
          <w:tcPr>
            <w:tcW w:w="218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29"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PROPESQ</w:t>
            </w:r>
          </w:p>
        </w:tc>
        <w:tc>
          <w:tcPr>
            <w:tcW w:w="1126"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83</w:t>
            </w:r>
          </w:p>
        </w:tc>
        <w:tc>
          <w:tcPr>
            <w:tcW w:w="218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29"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PROAD</w:t>
            </w:r>
          </w:p>
        </w:tc>
        <w:tc>
          <w:tcPr>
            <w:tcW w:w="1126"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63</w:t>
            </w:r>
          </w:p>
        </w:tc>
        <w:tc>
          <w:tcPr>
            <w:tcW w:w="218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29"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PROEX</w:t>
            </w:r>
          </w:p>
        </w:tc>
        <w:tc>
          <w:tcPr>
            <w:tcW w:w="1126"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63</w:t>
            </w:r>
          </w:p>
        </w:tc>
        <w:tc>
          <w:tcPr>
            <w:tcW w:w="218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29"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Diretoria de Informática</w:t>
            </w:r>
          </w:p>
        </w:tc>
        <w:tc>
          <w:tcPr>
            <w:tcW w:w="1126"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63</w:t>
            </w:r>
          </w:p>
        </w:tc>
        <w:tc>
          <w:tcPr>
            <w:tcW w:w="218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29"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Diretoria de Assuntos Internacionais</w:t>
            </w:r>
          </w:p>
        </w:tc>
        <w:tc>
          <w:tcPr>
            <w:tcW w:w="1126"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21</w:t>
            </w:r>
          </w:p>
        </w:tc>
        <w:tc>
          <w:tcPr>
            <w:tcW w:w="218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29"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Recursos Humanos</w:t>
            </w:r>
          </w:p>
        </w:tc>
        <w:tc>
          <w:tcPr>
            <w:tcW w:w="1126"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42</w:t>
            </w:r>
          </w:p>
        </w:tc>
        <w:tc>
          <w:tcPr>
            <w:tcW w:w="218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29"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Departamento de Transportes</w:t>
            </w:r>
          </w:p>
        </w:tc>
        <w:tc>
          <w:tcPr>
            <w:tcW w:w="1126"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21</w:t>
            </w:r>
          </w:p>
        </w:tc>
        <w:tc>
          <w:tcPr>
            <w:tcW w:w="218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29"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SEMEC</w:t>
            </w:r>
          </w:p>
        </w:tc>
        <w:tc>
          <w:tcPr>
            <w:tcW w:w="1126"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21</w:t>
            </w:r>
          </w:p>
        </w:tc>
        <w:tc>
          <w:tcPr>
            <w:tcW w:w="218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29"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FAPTO</w:t>
            </w:r>
          </w:p>
        </w:tc>
        <w:tc>
          <w:tcPr>
            <w:tcW w:w="1126"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21</w:t>
            </w:r>
          </w:p>
        </w:tc>
        <w:tc>
          <w:tcPr>
            <w:tcW w:w="218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r w:rsidR="00A707E3" w:rsidRPr="00A707E3" w:rsidTr="00F72879">
        <w:trPr>
          <w:jc w:val="center"/>
        </w:trPr>
        <w:tc>
          <w:tcPr>
            <w:tcW w:w="6029"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lastRenderedPageBreak/>
              <w:t>Pós-graduação</w:t>
            </w:r>
          </w:p>
        </w:tc>
        <w:tc>
          <w:tcPr>
            <w:tcW w:w="1126" w:type="dxa"/>
            <w:tcBorders>
              <w:left w:val="single" w:sz="4" w:space="0" w:color="000000"/>
              <w:bottom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21</w:t>
            </w:r>
          </w:p>
        </w:tc>
        <w:tc>
          <w:tcPr>
            <w:tcW w:w="2182"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jc w:val="center"/>
              <w:rPr>
                <w:rFonts w:ascii="Times New Roman" w:hAnsi="Times New Roman"/>
              </w:rPr>
            </w:pPr>
            <w:r w:rsidRPr="00A707E3">
              <w:rPr>
                <w:rFonts w:ascii="Times New Roman" w:hAnsi="Times New Roman"/>
              </w:rPr>
              <w:t>8:00 - 18:00</w:t>
            </w:r>
          </w:p>
        </w:tc>
      </w:tr>
    </w:tbl>
    <w:p w:rsidR="00A707E3" w:rsidRPr="00A707E3" w:rsidRDefault="00A707E3" w:rsidP="00A707E3">
      <w:pPr>
        <w:spacing w:line="360" w:lineRule="auto"/>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BLOCO DE APOIO LOGÍSTICO E ADMINISTRATIVO (BALA)</w:t>
      </w:r>
    </w:p>
    <w:tbl>
      <w:tblPr>
        <w:tblW w:w="0" w:type="auto"/>
        <w:jc w:val="center"/>
        <w:tblLayout w:type="fixed"/>
        <w:tblLook w:val="0000" w:firstRow="0" w:lastRow="0" w:firstColumn="0" w:lastColumn="0" w:noHBand="0" w:noVBand="0"/>
      </w:tblPr>
      <w:tblGrid>
        <w:gridCol w:w="7281"/>
        <w:gridCol w:w="2006"/>
      </w:tblGrid>
      <w:tr w:rsidR="00A707E3" w:rsidRPr="00A707E3" w:rsidTr="00F72879">
        <w:trPr>
          <w:jc w:val="center"/>
        </w:trPr>
        <w:tc>
          <w:tcPr>
            <w:tcW w:w="7281" w:type="dxa"/>
            <w:tcBorders>
              <w:top w:val="single" w:sz="4" w:space="0" w:color="000000"/>
              <w:left w:val="single" w:sz="4" w:space="0" w:color="000000"/>
              <w:bottom w:val="single" w:sz="4" w:space="0" w:color="000000"/>
            </w:tcBorders>
            <w:shd w:val="clear" w:color="auto" w:fill="E6E6E6"/>
          </w:tcPr>
          <w:p w:rsidR="00A707E3" w:rsidRPr="00A707E3" w:rsidRDefault="00A707E3" w:rsidP="00F72879">
            <w:pPr>
              <w:autoSpaceDE w:val="0"/>
              <w:snapToGrid w:val="0"/>
              <w:spacing w:line="360" w:lineRule="auto"/>
              <w:jc w:val="center"/>
              <w:rPr>
                <w:rFonts w:ascii="Times New Roman" w:hAnsi="Times New Roman"/>
                <w:b/>
                <w:bCs/>
              </w:rPr>
            </w:pPr>
            <w:r w:rsidRPr="00A707E3">
              <w:rPr>
                <w:rFonts w:ascii="Times New Roman" w:hAnsi="Times New Roman"/>
                <w:b/>
                <w:bCs/>
              </w:rPr>
              <w:t>Pavimento térreo</w:t>
            </w:r>
          </w:p>
        </w:tc>
        <w:tc>
          <w:tcPr>
            <w:tcW w:w="2006" w:type="dxa"/>
            <w:tcBorders>
              <w:top w:val="single" w:sz="4" w:space="0" w:color="000000"/>
              <w:left w:val="single" w:sz="4" w:space="0" w:color="000000"/>
              <w:bottom w:val="single" w:sz="4" w:space="0" w:color="000000"/>
            </w:tcBorders>
            <w:shd w:val="clear" w:color="auto" w:fill="E6E6E6"/>
          </w:tcPr>
          <w:p w:rsidR="00A707E3" w:rsidRPr="00A707E3" w:rsidRDefault="00A707E3" w:rsidP="00F72879">
            <w:pPr>
              <w:autoSpaceDE w:val="0"/>
              <w:snapToGrid w:val="0"/>
              <w:spacing w:line="360" w:lineRule="auto"/>
              <w:jc w:val="center"/>
              <w:rPr>
                <w:rFonts w:ascii="Times New Roman" w:hAnsi="Times New Roman"/>
                <w:b/>
                <w:bCs/>
              </w:rPr>
            </w:pPr>
            <w:r w:rsidRPr="00A707E3">
              <w:rPr>
                <w:rFonts w:ascii="Times New Roman" w:hAnsi="Times New Roman"/>
                <w:b/>
                <w:bCs/>
              </w:rPr>
              <w:t>Área</w:t>
            </w:r>
          </w:p>
        </w:tc>
      </w:tr>
      <w:tr w:rsidR="00A707E3" w:rsidRPr="00A707E3" w:rsidTr="00F72879">
        <w:trPr>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Recepção</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20,95 m²</w:t>
            </w:r>
          </w:p>
        </w:tc>
      </w:tr>
      <w:tr w:rsidR="00A707E3" w:rsidRPr="00A707E3" w:rsidTr="00F72879">
        <w:trPr>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Sanitários masculino/feminino</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18,18m² cada</w:t>
            </w:r>
          </w:p>
        </w:tc>
      </w:tr>
      <w:tr w:rsidR="00A707E3" w:rsidRPr="00A707E3" w:rsidTr="00F72879">
        <w:trPr>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Sala da segurança</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8.11m²</w:t>
            </w:r>
          </w:p>
        </w:tc>
      </w:tr>
      <w:tr w:rsidR="00A707E3" w:rsidRPr="00A707E3" w:rsidTr="00F72879">
        <w:trPr>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Serviço e DML</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23.07m²</w:t>
            </w:r>
          </w:p>
        </w:tc>
      </w:tr>
      <w:tr w:rsidR="00A707E3" w:rsidRPr="00A707E3" w:rsidTr="00F72879">
        <w:trPr>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Secretaria Acadêmica</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51.00m²</w:t>
            </w:r>
          </w:p>
        </w:tc>
      </w:tr>
      <w:tr w:rsidR="00A707E3" w:rsidRPr="00A707E3" w:rsidTr="00F72879">
        <w:trPr>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Auditório para 75 pessoas</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104.10m²</w:t>
            </w:r>
          </w:p>
        </w:tc>
      </w:tr>
      <w:tr w:rsidR="00A707E3" w:rsidRPr="00A707E3" w:rsidTr="00F72879">
        <w:trPr>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Laboratório de Informática para 26 pessoas</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61.89m²</w:t>
            </w:r>
          </w:p>
        </w:tc>
      </w:tr>
      <w:tr w:rsidR="00A707E3" w:rsidRPr="00A707E3" w:rsidTr="00F72879">
        <w:trPr>
          <w:trHeight w:val="451"/>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Central de Processamento de Dados</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39.27m²</w:t>
            </w:r>
          </w:p>
        </w:tc>
      </w:tr>
      <w:tr w:rsidR="00A707E3" w:rsidRPr="00A707E3" w:rsidTr="00F72879">
        <w:trPr>
          <w:trHeight w:val="364"/>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Almoxarifado</w:t>
            </w:r>
          </w:p>
        </w:tc>
        <w:tc>
          <w:tcPr>
            <w:tcW w:w="2006" w:type="dxa"/>
            <w:tcBorders>
              <w:left w:val="single" w:sz="4"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44.58m²</w:t>
            </w:r>
          </w:p>
        </w:tc>
      </w:tr>
      <w:tr w:rsidR="00A707E3" w:rsidRPr="00A707E3" w:rsidTr="00F72879">
        <w:trPr>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Cantina:</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41.10m².</w:t>
            </w:r>
          </w:p>
        </w:tc>
      </w:tr>
      <w:tr w:rsidR="00A707E3" w:rsidRPr="00A707E3" w:rsidTr="00F72879">
        <w:trPr>
          <w:jc w:val="center"/>
        </w:trPr>
        <w:tc>
          <w:tcPr>
            <w:tcW w:w="7281" w:type="dxa"/>
            <w:tcBorders>
              <w:left w:val="single" w:sz="4" w:space="0" w:color="000000"/>
            </w:tcBorders>
            <w:shd w:val="clear" w:color="auto" w:fill="E6E6E6"/>
          </w:tcPr>
          <w:p w:rsidR="00A707E3" w:rsidRPr="00A707E3" w:rsidRDefault="00A707E3" w:rsidP="00F72879">
            <w:pPr>
              <w:autoSpaceDE w:val="0"/>
              <w:snapToGrid w:val="0"/>
              <w:spacing w:line="360" w:lineRule="auto"/>
              <w:jc w:val="center"/>
              <w:rPr>
                <w:rFonts w:ascii="Times New Roman" w:hAnsi="Times New Roman"/>
                <w:b/>
                <w:bCs/>
              </w:rPr>
            </w:pPr>
            <w:r w:rsidRPr="00A707E3">
              <w:rPr>
                <w:rFonts w:ascii="Times New Roman" w:hAnsi="Times New Roman"/>
                <w:b/>
                <w:bCs/>
              </w:rPr>
              <w:t>Pavimento superior</w:t>
            </w:r>
          </w:p>
        </w:tc>
        <w:tc>
          <w:tcPr>
            <w:tcW w:w="2006" w:type="dxa"/>
            <w:tcBorders>
              <w:left w:val="single" w:sz="4" w:space="0" w:color="000000"/>
              <w:bottom w:val="single" w:sz="4" w:space="0" w:color="000000"/>
            </w:tcBorders>
            <w:shd w:val="clear" w:color="auto" w:fill="E6E6E6"/>
          </w:tcPr>
          <w:p w:rsidR="00A707E3" w:rsidRPr="00A707E3" w:rsidRDefault="00A707E3" w:rsidP="00F72879">
            <w:pPr>
              <w:autoSpaceDE w:val="0"/>
              <w:snapToGrid w:val="0"/>
              <w:spacing w:line="360" w:lineRule="auto"/>
              <w:rPr>
                <w:rFonts w:ascii="Times New Roman" w:hAnsi="Times New Roman"/>
                <w:color w:val="C0C0C0"/>
              </w:rPr>
            </w:pPr>
          </w:p>
        </w:tc>
      </w:tr>
      <w:tr w:rsidR="00A707E3" w:rsidRPr="00A707E3" w:rsidTr="00F72879">
        <w:trPr>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Sanitários masculino/feminino</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18,18m² cada</w:t>
            </w:r>
          </w:p>
        </w:tc>
      </w:tr>
      <w:tr w:rsidR="00A707E3" w:rsidRPr="00A707E3" w:rsidTr="00F72879">
        <w:trPr>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Coordenação de Pós-graduação/Mestrado</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37.87m².</w:t>
            </w:r>
          </w:p>
        </w:tc>
      </w:tr>
      <w:tr w:rsidR="00A707E3" w:rsidRPr="00A707E3" w:rsidTr="00F72879">
        <w:trPr>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-Coordenação do Curso de Medicina</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42.93m².</w:t>
            </w:r>
          </w:p>
        </w:tc>
      </w:tr>
      <w:tr w:rsidR="00A707E3" w:rsidRPr="00A707E3" w:rsidTr="00F72879">
        <w:trPr>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Coordenação Núcleo de Estudos de Saúde do Tocantins</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41.07m².</w:t>
            </w:r>
          </w:p>
        </w:tc>
      </w:tr>
      <w:tr w:rsidR="00A707E3" w:rsidRPr="00A707E3" w:rsidTr="00F72879">
        <w:trPr>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Coordenação Laboratorial:</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41.07m².</w:t>
            </w:r>
          </w:p>
        </w:tc>
      </w:tr>
      <w:tr w:rsidR="00A707E3" w:rsidRPr="00A707E3" w:rsidTr="00F72879">
        <w:trPr>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-Protocolo:</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22.89m².</w:t>
            </w:r>
          </w:p>
        </w:tc>
      </w:tr>
      <w:tr w:rsidR="00A707E3" w:rsidRPr="00A707E3" w:rsidTr="00F72879">
        <w:trPr>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 xml:space="preserve">Salas de professores: 17 salas </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10,00m²</w:t>
            </w:r>
          </w:p>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17m²</w:t>
            </w:r>
          </w:p>
        </w:tc>
      </w:tr>
      <w:tr w:rsidR="00A707E3" w:rsidRPr="00A707E3" w:rsidTr="00F72879">
        <w:trPr>
          <w:jc w:val="center"/>
        </w:trPr>
        <w:tc>
          <w:tcPr>
            <w:tcW w:w="7281"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Sala de Vídeo-conferência  para 34 pessoas</w:t>
            </w:r>
          </w:p>
        </w:tc>
        <w:tc>
          <w:tcPr>
            <w:tcW w:w="2006"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51.70m².</w:t>
            </w:r>
          </w:p>
        </w:tc>
      </w:tr>
    </w:tbl>
    <w:p w:rsidR="00A707E3" w:rsidRPr="00A707E3" w:rsidRDefault="00A707E3" w:rsidP="00A707E3">
      <w:pPr>
        <w:pStyle w:val="Ttulo2"/>
        <w:keepNext w:val="0"/>
        <w:widowControl w:val="0"/>
        <w:tabs>
          <w:tab w:val="left" w:pos="0"/>
        </w:tabs>
        <w:jc w:val="both"/>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6.2 Biblioteca</w:t>
      </w:r>
    </w:p>
    <w:p w:rsidR="00A707E3" w:rsidRPr="00A707E3" w:rsidRDefault="00A707E3" w:rsidP="00A707E3">
      <w:pPr>
        <w:rPr>
          <w:rFonts w:ascii="Times New Roman" w:hAnsi="Times New Roman"/>
        </w:rPr>
      </w:pP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lastRenderedPageBreak/>
        <w:t xml:space="preserve">A Universidade Federal do Tocantins conta com uma biblioteca no Campus Universitário de Palmas que atende aos 11 cursos de graduação oferecidos, ao corpo de funcionários técnicos administrativos e a programas de Pós-Graduação </w:t>
      </w:r>
      <w:r w:rsidRPr="00A707E3">
        <w:rPr>
          <w:rFonts w:ascii="Times New Roman" w:hAnsi="Times New Roman"/>
          <w:i/>
          <w:iCs/>
        </w:rPr>
        <w:t>Stricto Sensu.</w:t>
      </w:r>
      <w:r w:rsidRPr="00A707E3">
        <w:rPr>
          <w:rFonts w:ascii="Times New Roman" w:hAnsi="Times New Roman"/>
        </w:rPr>
        <w:t xml:space="preserve"> A biblioteca tem como finalidade oferecer apoio aos programas acadêmicos da UFT por meio de serviços e produtos que forneçam suporte para pesquisas.</w:t>
      </w: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t xml:space="preserve">A biblioteca como parte integrante do desenvolvimento da aprendizagem e como centro de informações incentiva e assessora tecnicamente o corpo docente e discente quanto à utilização do acervo bibliográfico e dos recursos informacionais existentes. </w:t>
      </w:r>
    </w:p>
    <w:p w:rsidR="00A707E3" w:rsidRPr="00A707E3" w:rsidRDefault="00A707E3" w:rsidP="00A707E3">
      <w:pPr>
        <w:autoSpaceDE w:val="0"/>
        <w:spacing w:line="360" w:lineRule="auto"/>
        <w:ind w:firstLine="709"/>
        <w:rPr>
          <w:rFonts w:ascii="Times New Roman" w:hAnsi="Times New Roman"/>
        </w:rPr>
      </w:pPr>
      <w:r w:rsidRPr="00A707E3">
        <w:rPr>
          <w:rFonts w:ascii="Times New Roman" w:hAnsi="Times New Roman"/>
        </w:rPr>
        <w:t>Foi iniciado em 2006, o processo de informatização/modernização das bibliotecas da UFT com a inserção do acervo em uma base de dados (SIE/Biblioteca); esse procedimento ocorreu em todas as bibliotecas da UFT, incluindo a biblioteca do Campus de Palmas, objetivando a criação do SIB/UFT (Sistema de Bibliotecas da UFT).</w:t>
      </w:r>
    </w:p>
    <w:p w:rsidR="00A707E3" w:rsidRPr="00A707E3" w:rsidRDefault="00A707E3" w:rsidP="00A707E3">
      <w:pPr>
        <w:autoSpaceDE w:val="0"/>
        <w:spacing w:line="360" w:lineRule="auto"/>
        <w:ind w:firstLine="709"/>
        <w:rPr>
          <w:rFonts w:ascii="Times New Roman" w:hAnsi="Times New Roman"/>
        </w:rPr>
      </w:pPr>
      <w:r w:rsidRPr="00A707E3">
        <w:rPr>
          <w:rFonts w:ascii="Times New Roman" w:hAnsi="Times New Roman"/>
        </w:rPr>
        <w:t xml:space="preserve">Foram adquiridos e instalados na biblioteca do Campus de Palmas, os equipamentos necessários para informatização e modernização, tais como: microcomputadores, impressoras, monitores, equipamento antifurto eletromagnético na saída da biblioteca, leitora de código de barras no setor de circulação da biblioteca (empréstimo e devolução). Além disso, encontra-se em andamento a construção de um novo prédio para a biblioteca e a aquisição de mobiliário (estante de aço para livros, expositor de livros, mesas de escritório, mesas para estudo, cadeiras, armários, etc.), </w:t>
      </w:r>
    </w:p>
    <w:p w:rsidR="00A707E3" w:rsidRPr="00A707E3" w:rsidRDefault="00A707E3" w:rsidP="00A707E3">
      <w:pPr>
        <w:autoSpaceDE w:val="0"/>
        <w:spacing w:line="360" w:lineRule="auto"/>
        <w:ind w:firstLine="709"/>
        <w:rPr>
          <w:rFonts w:ascii="Times New Roman" w:hAnsi="Times New Roman"/>
        </w:rPr>
      </w:pPr>
      <w:r w:rsidRPr="00A707E3">
        <w:rPr>
          <w:rFonts w:ascii="Times New Roman" w:hAnsi="Times New Roman"/>
        </w:rPr>
        <w:t>Seguindo a política de modernização nas bibliotecas, freqüentemente executa-se a aquisição de novos títulos e exemplares de livros para completar e complementar a bibliografia básica de todas as disciplinas oferecidas nos cursos de graduação.</w:t>
      </w:r>
    </w:p>
    <w:p w:rsidR="00A707E3" w:rsidRPr="00A707E3" w:rsidRDefault="00A707E3" w:rsidP="00A707E3">
      <w:pPr>
        <w:spacing w:line="360" w:lineRule="auto"/>
        <w:ind w:firstLine="708"/>
        <w:rPr>
          <w:rFonts w:ascii="Times New Roman" w:hAnsi="Times New Roman"/>
          <w:b/>
          <w:bCs/>
        </w:rPr>
      </w:pPr>
      <w:r w:rsidRPr="00A707E3">
        <w:rPr>
          <w:rFonts w:ascii="Times New Roman" w:hAnsi="Times New Roman"/>
          <w:b/>
          <w:bCs/>
        </w:rPr>
        <w:t>Espaço físico</w:t>
      </w:r>
    </w:p>
    <w:p w:rsidR="00A707E3" w:rsidRPr="00A707E3" w:rsidRDefault="00A707E3" w:rsidP="00A707E3">
      <w:pPr>
        <w:pStyle w:val="Corpodetexto21"/>
        <w:spacing w:after="0" w:line="360" w:lineRule="auto"/>
        <w:jc w:val="both"/>
        <w:rPr>
          <w:rFonts w:ascii="Times New Roman" w:hAnsi="Times New Roman" w:cs="Times New Roman"/>
          <w:vertAlign w:val="superscript"/>
        </w:rPr>
      </w:pPr>
      <w:r w:rsidRPr="00A707E3">
        <w:rPr>
          <w:rFonts w:ascii="Times New Roman" w:hAnsi="Times New Roman" w:cs="Times New Roman"/>
        </w:rPr>
        <w:t>Área de 550,20m</w:t>
      </w:r>
      <w:r w:rsidRPr="00A707E3">
        <w:rPr>
          <w:rFonts w:ascii="Times New Roman" w:hAnsi="Times New Roman" w:cs="Times New Roman"/>
          <w:vertAlign w:val="superscript"/>
        </w:rPr>
        <w:t xml:space="preserve">2 </w:t>
      </w:r>
    </w:p>
    <w:p w:rsidR="00A707E3" w:rsidRPr="00A707E3" w:rsidRDefault="00A707E3" w:rsidP="00A707E3">
      <w:pPr>
        <w:pStyle w:val="Corpodetexto21"/>
        <w:spacing w:after="0" w:line="360" w:lineRule="auto"/>
        <w:jc w:val="both"/>
        <w:rPr>
          <w:rFonts w:ascii="Times New Roman" w:hAnsi="Times New Roman" w:cs="Times New Roman"/>
          <w:vertAlign w:val="superscript"/>
        </w:rPr>
      </w:pPr>
      <w:r w:rsidRPr="00A707E3">
        <w:rPr>
          <w:rFonts w:ascii="Times New Roman" w:hAnsi="Times New Roman" w:cs="Times New Roman"/>
        </w:rPr>
        <w:t xml:space="preserve"> 1º pavimento 398,20m</w:t>
      </w:r>
      <w:r w:rsidRPr="00A707E3">
        <w:rPr>
          <w:rFonts w:ascii="Times New Roman" w:hAnsi="Times New Roman" w:cs="Times New Roman"/>
          <w:vertAlign w:val="superscript"/>
        </w:rPr>
        <w:t>2</w:t>
      </w:r>
    </w:p>
    <w:p w:rsidR="00A707E3" w:rsidRPr="00A707E3" w:rsidRDefault="00A707E3" w:rsidP="00A707E3">
      <w:pPr>
        <w:spacing w:line="360" w:lineRule="auto"/>
        <w:rPr>
          <w:rFonts w:ascii="Times New Roman" w:hAnsi="Times New Roman"/>
          <w:vertAlign w:val="superscript"/>
        </w:rPr>
      </w:pPr>
      <w:r w:rsidRPr="00A707E3">
        <w:rPr>
          <w:rFonts w:ascii="Times New Roman" w:hAnsi="Times New Roman"/>
        </w:rPr>
        <w:t xml:space="preserve"> 2º pavimento: 152m </w:t>
      </w:r>
      <w:r w:rsidRPr="00A707E3">
        <w:rPr>
          <w:rFonts w:ascii="Times New Roman" w:hAnsi="Times New Roman"/>
          <w:vertAlign w:val="superscript"/>
        </w:rPr>
        <w:t xml:space="preserve">2 </w:t>
      </w:r>
    </w:p>
    <w:p w:rsidR="00A707E3" w:rsidRPr="00A707E3" w:rsidRDefault="00A707E3" w:rsidP="00A707E3">
      <w:pPr>
        <w:spacing w:line="360" w:lineRule="auto"/>
        <w:ind w:firstLine="360"/>
        <w:rPr>
          <w:rFonts w:ascii="Times New Roman" w:hAnsi="Times New Roman"/>
        </w:rPr>
      </w:pPr>
      <w:r w:rsidRPr="00A707E3">
        <w:rPr>
          <w:rFonts w:ascii="Times New Roman" w:hAnsi="Times New Roman"/>
        </w:rPr>
        <w:t xml:space="preserve">O acervo está armazenado em boas condições, em estantes apropriadas, com fácil acesso aos usuários. Toda área é climatizada, iluminada natural e artificialmente e controlada por funcionários que verificam a entrada e saída de usuários. </w:t>
      </w:r>
    </w:p>
    <w:p w:rsidR="00A707E3" w:rsidRPr="00A707E3" w:rsidRDefault="00A707E3" w:rsidP="00A707E3">
      <w:pPr>
        <w:spacing w:line="360" w:lineRule="auto"/>
        <w:ind w:firstLine="360"/>
        <w:rPr>
          <w:rFonts w:ascii="Times New Roman" w:hAnsi="Times New Roman"/>
        </w:rPr>
      </w:pPr>
      <w:r w:rsidRPr="00A707E3">
        <w:rPr>
          <w:rFonts w:ascii="Times New Roman" w:hAnsi="Times New Roman"/>
        </w:rPr>
        <w:t>A biblioteca da UFT/CUP está dividida em dois pavimentos:</w:t>
      </w:r>
    </w:p>
    <w:p w:rsidR="00A707E3" w:rsidRPr="00A707E3" w:rsidRDefault="00A707E3" w:rsidP="00A707E3">
      <w:pPr>
        <w:widowControl w:val="0"/>
        <w:numPr>
          <w:ilvl w:val="0"/>
          <w:numId w:val="3"/>
        </w:numPr>
        <w:tabs>
          <w:tab w:val="left" w:pos="397"/>
        </w:tabs>
        <w:suppressAutoHyphens/>
        <w:spacing w:after="0" w:line="360" w:lineRule="auto"/>
        <w:rPr>
          <w:rFonts w:ascii="Times New Roman" w:hAnsi="Times New Roman"/>
        </w:rPr>
      </w:pPr>
      <w:r w:rsidRPr="00A707E3">
        <w:rPr>
          <w:rFonts w:ascii="Times New Roman" w:hAnsi="Times New Roman"/>
          <w:b/>
          <w:bCs/>
        </w:rPr>
        <w:t>1° pavimento:</w:t>
      </w:r>
      <w:r w:rsidRPr="00A707E3">
        <w:rPr>
          <w:rFonts w:ascii="Times New Roman" w:hAnsi="Times New Roman"/>
        </w:rPr>
        <w:t xml:space="preserve"> acervo geral, expositor de novas aquisições (livros e periódicos), jornais para consulta local, sala de estudo com 08 mesas e 32 cadeiras, 03 computadores para pesquisa e localização do acervo, sala de coordenação, sala de aquisição de materiais, sala de processamento técnico. </w:t>
      </w:r>
    </w:p>
    <w:p w:rsidR="00A707E3" w:rsidRPr="00A707E3" w:rsidRDefault="00A707E3" w:rsidP="00A707E3">
      <w:pPr>
        <w:widowControl w:val="0"/>
        <w:tabs>
          <w:tab w:val="left" w:pos="720"/>
        </w:tabs>
        <w:spacing w:line="360" w:lineRule="auto"/>
        <w:ind w:firstLine="360"/>
        <w:rPr>
          <w:rFonts w:ascii="Times New Roman" w:hAnsi="Times New Roman"/>
        </w:rPr>
      </w:pPr>
      <w:r w:rsidRPr="00A707E3">
        <w:rPr>
          <w:rFonts w:ascii="Times New Roman" w:hAnsi="Times New Roman"/>
        </w:rPr>
        <w:t xml:space="preserve">Na coordenação estão concentradas as informações e trabalhos técnicos desenvolvidos pelo </w:t>
      </w:r>
      <w:r w:rsidRPr="00A707E3">
        <w:rPr>
          <w:rFonts w:ascii="Times New Roman" w:hAnsi="Times New Roman"/>
        </w:rPr>
        <w:lastRenderedPageBreak/>
        <w:t xml:space="preserve">bibliotecário, assistido por auxiliares. </w:t>
      </w:r>
    </w:p>
    <w:p w:rsidR="00A707E3" w:rsidRPr="00A707E3" w:rsidRDefault="00A707E3" w:rsidP="00A707E3">
      <w:pPr>
        <w:widowControl w:val="0"/>
        <w:tabs>
          <w:tab w:val="left" w:pos="720"/>
        </w:tabs>
        <w:spacing w:line="360" w:lineRule="auto"/>
        <w:ind w:firstLine="360"/>
        <w:rPr>
          <w:rFonts w:ascii="Times New Roman" w:hAnsi="Times New Roman"/>
        </w:rPr>
      </w:pPr>
      <w:r w:rsidRPr="00A707E3">
        <w:rPr>
          <w:rFonts w:ascii="Times New Roman" w:hAnsi="Times New Roman"/>
        </w:rPr>
        <w:t xml:space="preserve">Na entrada da biblioteca temos um guarda-volumes (com uma funcionária da empresa de vigilância “Jorima”, responsável pela guarda dos pertences dos usuários), </w:t>
      </w:r>
    </w:p>
    <w:p w:rsidR="00A707E3" w:rsidRPr="00A707E3" w:rsidRDefault="00A707E3" w:rsidP="00A707E3">
      <w:pPr>
        <w:widowControl w:val="0"/>
        <w:tabs>
          <w:tab w:val="left" w:pos="720"/>
        </w:tabs>
        <w:spacing w:line="360" w:lineRule="auto"/>
        <w:ind w:firstLine="360"/>
        <w:rPr>
          <w:rFonts w:ascii="Times New Roman" w:hAnsi="Times New Roman"/>
        </w:rPr>
      </w:pPr>
      <w:r w:rsidRPr="00A707E3">
        <w:rPr>
          <w:rFonts w:ascii="Times New Roman" w:hAnsi="Times New Roman"/>
        </w:rPr>
        <w:t>Bolsistas, executam um trabalho de auxílio à pesquisa e acesso ao acervo bibliográfico.</w:t>
      </w:r>
    </w:p>
    <w:p w:rsidR="00A707E3" w:rsidRPr="00A707E3" w:rsidRDefault="00A707E3" w:rsidP="00A707E3">
      <w:pPr>
        <w:widowControl w:val="0"/>
        <w:tabs>
          <w:tab w:val="left" w:pos="720"/>
        </w:tabs>
        <w:spacing w:line="360" w:lineRule="auto"/>
        <w:ind w:firstLine="360"/>
        <w:rPr>
          <w:rFonts w:ascii="Times New Roman" w:hAnsi="Times New Roman"/>
        </w:rPr>
      </w:pPr>
      <w:r w:rsidRPr="00A707E3">
        <w:rPr>
          <w:rFonts w:ascii="Times New Roman" w:hAnsi="Times New Roman"/>
        </w:rPr>
        <w:t>Os empréstimos, devoluções e reservas dos livros são realizados por funcionários (técnicos administrativos e bolsistas) no balcão de atendimento.</w:t>
      </w:r>
    </w:p>
    <w:p w:rsidR="00A707E3" w:rsidRPr="00A707E3" w:rsidRDefault="00A707E3" w:rsidP="00A707E3">
      <w:pPr>
        <w:widowControl w:val="0"/>
        <w:tabs>
          <w:tab w:val="left" w:pos="720"/>
        </w:tabs>
        <w:spacing w:line="360" w:lineRule="auto"/>
        <w:ind w:firstLine="360"/>
        <w:rPr>
          <w:rFonts w:ascii="Times New Roman" w:hAnsi="Times New Roman"/>
        </w:rPr>
      </w:pPr>
      <w:r w:rsidRPr="00A707E3">
        <w:rPr>
          <w:rFonts w:ascii="Times New Roman" w:hAnsi="Times New Roman"/>
        </w:rPr>
        <w:t xml:space="preserve">Os livros do acervo geral estão organizados em ordem de classificação por áreas do conhecimento nas estantes. </w:t>
      </w:r>
    </w:p>
    <w:p w:rsidR="00A707E3" w:rsidRPr="00A707E3" w:rsidRDefault="00A707E3" w:rsidP="00A707E3">
      <w:pPr>
        <w:widowControl w:val="0"/>
        <w:numPr>
          <w:ilvl w:val="0"/>
          <w:numId w:val="5"/>
        </w:numPr>
        <w:tabs>
          <w:tab w:val="left" w:pos="360"/>
          <w:tab w:val="left" w:pos="720"/>
          <w:tab w:val="left" w:pos="1080"/>
        </w:tabs>
        <w:suppressAutoHyphens/>
        <w:spacing w:after="0" w:line="360" w:lineRule="auto"/>
        <w:rPr>
          <w:rFonts w:ascii="Times New Roman" w:hAnsi="Times New Roman"/>
        </w:rPr>
      </w:pPr>
      <w:r w:rsidRPr="00A707E3">
        <w:rPr>
          <w:rFonts w:ascii="Times New Roman" w:hAnsi="Times New Roman"/>
          <w:b/>
          <w:bCs/>
        </w:rPr>
        <w:t>2° pavimento:</w:t>
      </w:r>
      <w:r w:rsidRPr="00A707E3">
        <w:rPr>
          <w:rFonts w:ascii="Times New Roman" w:hAnsi="Times New Roman"/>
        </w:rPr>
        <w:t xml:space="preserve"> sala de leitura coletiva com 20 mesas e 80 cadeiras, sala de estudo com cabines para estudos individuais, </w:t>
      </w:r>
    </w:p>
    <w:p w:rsidR="00A707E3" w:rsidRPr="00A707E3" w:rsidRDefault="00A707E3" w:rsidP="00A707E3">
      <w:pPr>
        <w:widowControl w:val="0"/>
        <w:tabs>
          <w:tab w:val="left" w:pos="720"/>
        </w:tabs>
        <w:spacing w:line="360" w:lineRule="auto"/>
        <w:ind w:firstLine="360"/>
        <w:rPr>
          <w:rFonts w:ascii="Times New Roman" w:hAnsi="Times New Roman"/>
        </w:rPr>
      </w:pPr>
      <w:r w:rsidRPr="00A707E3">
        <w:rPr>
          <w:rFonts w:ascii="Times New Roman" w:hAnsi="Times New Roman"/>
        </w:rPr>
        <w:t>Sala com materiais especiais (fitas de vídeo-VHS e armário com CDs-Rom).</w:t>
      </w:r>
    </w:p>
    <w:p w:rsidR="00A707E3" w:rsidRPr="00A707E3" w:rsidRDefault="00A707E3" w:rsidP="00A707E3">
      <w:pPr>
        <w:widowControl w:val="0"/>
        <w:tabs>
          <w:tab w:val="left" w:pos="720"/>
        </w:tabs>
        <w:spacing w:line="360" w:lineRule="auto"/>
        <w:ind w:firstLine="360"/>
        <w:rPr>
          <w:rFonts w:ascii="Times New Roman" w:hAnsi="Times New Roman"/>
        </w:rPr>
      </w:pPr>
      <w:r w:rsidRPr="00A707E3">
        <w:rPr>
          <w:rFonts w:ascii="Times New Roman" w:hAnsi="Times New Roman"/>
        </w:rPr>
        <w:t>Estantes com monografias, dissertações e teses.</w:t>
      </w:r>
    </w:p>
    <w:p w:rsidR="00A707E3" w:rsidRPr="00A707E3" w:rsidRDefault="00A707E3" w:rsidP="00A707E3">
      <w:pPr>
        <w:widowControl w:val="0"/>
        <w:tabs>
          <w:tab w:val="left" w:pos="720"/>
        </w:tabs>
        <w:spacing w:line="360" w:lineRule="auto"/>
        <w:ind w:firstLine="360"/>
        <w:rPr>
          <w:rFonts w:ascii="Times New Roman" w:hAnsi="Times New Roman"/>
        </w:rPr>
      </w:pPr>
      <w:r w:rsidRPr="00A707E3">
        <w:rPr>
          <w:rFonts w:ascii="Times New Roman" w:hAnsi="Times New Roman"/>
        </w:rPr>
        <w:t>Seção de periódicos com aproximadamente 610 títulos de periódicos permitindo consulta aos mesmos somente no local.</w:t>
      </w:r>
    </w:p>
    <w:p w:rsidR="00A707E3" w:rsidRPr="00A707E3" w:rsidRDefault="00A707E3" w:rsidP="00A707E3">
      <w:pPr>
        <w:spacing w:line="360" w:lineRule="auto"/>
        <w:ind w:firstLine="360"/>
        <w:rPr>
          <w:rFonts w:ascii="Times New Roman" w:hAnsi="Times New Roman"/>
        </w:rPr>
      </w:pPr>
      <w:r w:rsidRPr="00A707E3">
        <w:rPr>
          <w:rFonts w:ascii="Times New Roman" w:hAnsi="Times New Roman"/>
        </w:rPr>
        <w:t>A Biblioteca do Campus de Palmas dispõe atualmente, nos vários setores, de mobiliário e  equipamentos abaixo discriminados:</w:t>
      </w:r>
    </w:p>
    <w:p w:rsidR="00A707E3" w:rsidRPr="00A707E3" w:rsidRDefault="00A707E3" w:rsidP="00A707E3">
      <w:pPr>
        <w:widowControl w:val="0"/>
        <w:numPr>
          <w:ilvl w:val="0"/>
          <w:numId w:val="4"/>
        </w:numPr>
        <w:tabs>
          <w:tab w:val="left" w:pos="720"/>
        </w:tabs>
        <w:suppressAutoHyphens/>
        <w:spacing w:after="0" w:line="360" w:lineRule="auto"/>
        <w:ind w:left="720"/>
        <w:rPr>
          <w:rFonts w:ascii="Times New Roman" w:hAnsi="Times New Roman"/>
        </w:rPr>
      </w:pPr>
      <w:r w:rsidRPr="00A707E3">
        <w:rPr>
          <w:rFonts w:ascii="Times New Roman" w:hAnsi="Times New Roman"/>
        </w:rPr>
        <w:t>Acervo Geral: 97 estantes;</w:t>
      </w:r>
    </w:p>
    <w:p w:rsidR="00A707E3" w:rsidRPr="00A707E3" w:rsidRDefault="00A707E3" w:rsidP="00A707E3">
      <w:pPr>
        <w:widowControl w:val="0"/>
        <w:numPr>
          <w:ilvl w:val="0"/>
          <w:numId w:val="4"/>
        </w:numPr>
        <w:tabs>
          <w:tab w:val="left" w:pos="720"/>
        </w:tabs>
        <w:suppressAutoHyphens/>
        <w:spacing w:after="0" w:line="360" w:lineRule="auto"/>
        <w:ind w:left="720"/>
        <w:rPr>
          <w:rFonts w:ascii="Times New Roman" w:hAnsi="Times New Roman"/>
        </w:rPr>
      </w:pPr>
      <w:r w:rsidRPr="00A707E3">
        <w:rPr>
          <w:rFonts w:ascii="Times New Roman" w:hAnsi="Times New Roman"/>
        </w:rPr>
        <w:t>Sala de Leitura: (Térreo) 08 mesas com 4 cadeiras cada;</w:t>
      </w:r>
    </w:p>
    <w:p w:rsidR="00A707E3" w:rsidRPr="00A707E3" w:rsidRDefault="00A707E3" w:rsidP="00A707E3">
      <w:pPr>
        <w:widowControl w:val="0"/>
        <w:numPr>
          <w:ilvl w:val="0"/>
          <w:numId w:val="4"/>
        </w:numPr>
        <w:tabs>
          <w:tab w:val="left" w:pos="720"/>
        </w:tabs>
        <w:suppressAutoHyphens/>
        <w:spacing w:after="0" w:line="360" w:lineRule="auto"/>
        <w:ind w:left="720"/>
        <w:rPr>
          <w:rFonts w:ascii="Times New Roman" w:hAnsi="Times New Roman"/>
        </w:rPr>
      </w:pPr>
      <w:r w:rsidRPr="00A707E3">
        <w:rPr>
          <w:rFonts w:ascii="Times New Roman" w:hAnsi="Times New Roman"/>
        </w:rPr>
        <w:t>Sala de estudo individual (2º piso): 12 cabines;</w:t>
      </w:r>
    </w:p>
    <w:p w:rsidR="00A707E3" w:rsidRPr="00A707E3" w:rsidRDefault="00A707E3" w:rsidP="00A707E3">
      <w:pPr>
        <w:widowControl w:val="0"/>
        <w:numPr>
          <w:ilvl w:val="0"/>
          <w:numId w:val="4"/>
        </w:numPr>
        <w:tabs>
          <w:tab w:val="left" w:pos="720"/>
        </w:tabs>
        <w:suppressAutoHyphens/>
        <w:spacing w:after="0" w:line="360" w:lineRule="auto"/>
        <w:ind w:left="720"/>
        <w:rPr>
          <w:rFonts w:ascii="Times New Roman" w:hAnsi="Times New Roman"/>
        </w:rPr>
      </w:pPr>
      <w:r w:rsidRPr="00A707E3">
        <w:rPr>
          <w:rFonts w:ascii="Times New Roman" w:hAnsi="Times New Roman"/>
        </w:rPr>
        <w:t>Sala de leitura (2º piso): 20 mesas com 4 cadeiras cada, 10 cabines;</w:t>
      </w:r>
    </w:p>
    <w:p w:rsidR="00A707E3" w:rsidRPr="00A707E3" w:rsidRDefault="00A707E3" w:rsidP="00A707E3">
      <w:pPr>
        <w:widowControl w:val="0"/>
        <w:numPr>
          <w:ilvl w:val="0"/>
          <w:numId w:val="4"/>
        </w:numPr>
        <w:tabs>
          <w:tab w:val="left" w:pos="720"/>
        </w:tabs>
        <w:suppressAutoHyphens/>
        <w:spacing w:after="0" w:line="360" w:lineRule="auto"/>
        <w:ind w:left="720"/>
        <w:rPr>
          <w:rFonts w:ascii="Times New Roman" w:hAnsi="Times New Roman"/>
        </w:rPr>
      </w:pPr>
      <w:r w:rsidRPr="00A707E3">
        <w:rPr>
          <w:rFonts w:ascii="Times New Roman" w:hAnsi="Times New Roman"/>
        </w:rPr>
        <w:t>Setor de processamento técnico do acervo: 05 computadores, 01 impressora;</w:t>
      </w:r>
    </w:p>
    <w:p w:rsidR="00A707E3" w:rsidRPr="00A707E3" w:rsidRDefault="00A707E3" w:rsidP="00A707E3">
      <w:pPr>
        <w:widowControl w:val="0"/>
        <w:numPr>
          <w:ilvl w:val="0"/>
          <w:numId w:val="4"/>
        </w:numPr>
        <w:tabs>
          <w:tab w:val="left" w:pos="720"/>
        </w:tabs>
        <w:suppressAutoHyphens/>
        <w:spacing w:after="0" w:line="360" w:lineRule="auto"/>
        <w:ind w:left="720"/>
        <w:rPr>
          <w:rFonts w:ascii="Times New Roman" w:hAnsi="Times New Roman"/>
        </w:rPr>
      </w:pPr>
      <w:r w:rsidRPr="00A707E3">
        <w:rPr>
          <w:rFonts w:ascii="Times New Roman" w:hAnsi="Times New Roman"/>
        </w:rPr>
        <w:t>Recepção e atendimento ao usuário: 03 computadores;</w:t>
      </w:r>
    </w:p>
    <w:p w:rsidR="00A707E3" w:rsidRPr="00A707E3" w:rsidRDefault="00A707E3" w:rsidP="00A707E3">
      <w:pPr>
        <w:widowControl w:val="0"/>
        <w:numPr>
          <w:ilvl w:val="0"/>
          <w:numId w:val="4"/>
        </w:numPr>
        <w:tabs>
          <w:tab w:val="left" w:pos="720"/>
        </w:tabs>
        <w:suppressAutoHyphens/>
        <w:spacing w:after="0" w:line="360" w:lineRule="auto"/>
        <w:ind w:left="720"/>
        <w:rPr>
          <w:rFonts w:ascii="Times New Roman" w:hAnsi="Times New Roman"/>
        </w:rPr>
      </w:pPr>
      <w:r w:rsidRPr="00A707E3">
        <w:rPr>
          <w:rFonts w:ascii="Times New Roman" w:hAnsi="Times New Roman"/>
        </w:rPr>
        <w:t>Consulta ao acervo: 03 computadores;</w:t>
      </w:r>
    </w:p>
    <w:p w:rsidR="00A707E3" w:rsidRPr="00A707E3" w:rsidRDefault="00A707E3" w:rsidP="00A707E3">
      <w:pPr>
        <w:widowControl w:val="0"/>
        <w:numPr>
          <w:ilvl w:val="0"/>
          <w:numId w:val="4"/>
        </w:numPr>
        <w:tabs>
          <w:tab w:val="left" w:pos="720"/>
        </w:tabs>
        <w:suppressAutoHyphens/>
        <w:spacing w:after="0" w:line="360" w:lineRule="auto"/>
        <w:ind w:left="720"/>
        <w:rPr>
          <w:rFonts w:ascii="Times New Roman" w:hAnsi="Times New Roman"/>
        </w:rPr>
      </w:pPr>
      <w:r w:rsidRPr="00A707E3">
        <w:rPr>
          <w:rFonts w:ascii="Times New Roman" w:hAnsi="Times New Roman"/>
        </w:rPr>
        <w:t>Coordenação: 01 computador.</w:t>
      </w: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Instalações Para Estudos Individuais</w:t>
      </w: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A sala de estudos individuais está localizada no 2º pavimento da biblioteca, dispõe de 12 cabines individuais para estudo, em ambiente totalmente climatizado.</w:t>
      </w: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Instalações Para Estudos em Grupos</w:t>
      </w: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lastRenderedPageBreak/>
        <w:t xml:space="preserve">As salas de estudo em grupo, localizadas no 1º e 2º pavimento da biblioteca, possuem juntas 28 mesas com 4 cadeiras cada, com capacidade para 112 usuários sentados. </w:t>
      </w:r>
    </w:p>
    <w:p w:rsidR="00A707E3" w:rsidRPr="00A707E3" w:rsidRDefault="00A707E3" w:rsidP="00A707E3">
      <w:pPr>
        <w:spacing w:line="360" w:lineRule="auto"/>
        <w:rPr>
          <w:rFonts w:ascii="Times New Roman" w:hAnsi="Times New Roman"/>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6.2.1 Acervo bibliográfico</w:t>
      </w:r>
    </w:p>
    <w:p w:rsidR="00A707E3" w:rsidRPr="00A707E3" w:rsidRDefault="00A707E3" w:rsidP="00A707E3">
      <w:pPr>
        <w:spacing w:line="360" w:lineRule="auto"/>
        <w:ind w:firstLine="708"/>
        <w:rPr>
          <w:rFonts w:ascii="Times New Roman" w:hAnsi="Times New Roman"/>
        </w:rPr>
      </w:pP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O acervo da biblioteca compõe-se de livros, teses, folhetos, periódicos nacionais e estrangeiros, obras de referência e materiais especiais direcionado às áreas de conhecimento trabalhadas nos cursos do Campus de Palmas da UFT. As obras encontram-se ordenadas por assunto de acordo com a Classificação Decimal Dewey (CDD). Os materiais (livros, periódicos, CD-ROM e vídeos) existentes na biblioteca, estão cadastrados (no SIE/biblioteca ou em livros de tombo), possibilitando a circulação do material de acordo com a política de empréstimo estabelecida, com possibilidade de renovações ou reservas.</w:t>
      </w: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a) Livros</w:t>
      </w:r>
    </w:p>
    <w:p w:rsidR="00A707E3" w:rsidRPr="00A707E3" w:rsidRDefault="00A707E3" w:rsidP="00A707E3">
      <w:pPr>
        <w:spacing w:line="360" w:lineRule="auto"/>
        <w:ind w:firstLine="720"/>
        <w:rPr>
          <w:rFonts w:ascii="Times New Roman" w:hAnsi="Times New Roman"/>
        </w:rPr>
      </w:pPr>
      <w:r w:rsidRPr="00A707E3">
        <w:rPr>
          <w:rFonts w:ascii="Times New Roman" w:hAnsi="Times New Roman"/>
        </w:rPr>
        <w:t>A política de aquisição e expansão do acervo da biblioteca da UFT prioriza a compra das bibliografias básicas que constam nas ementas de todas as disciplinas, ou seja, no programa de cada disciplina. Portanto, o acervo está de acordo com os programas das disciplinas e atende as propostas pedagógicas dos cursos, além de ter a proporção, para os livros básicos de 1 exemplar para cada 10 alunos do curso.</w:t>
      </w:r>
    </w:p>
    <w:p w:rsidR="00A707E3" w:rsidRPr="00A707E3" w:rsidRDefault="00A707E3" w:rsidP="00A707E3">
      <w:pPr>
        <w:spacing w:line="360" w:lineRule="auto"/>
        <w:rPr>
          <w:rFonts w:ascii="Times New Roman" w:hAnsi="Times New Roman"/>
        </w:rPr>
      </w:pPr>
      <w:r w:rsidRPr="00A707E3">
        <w:rPr>
          <w:rFonts w:ascii="Times New Roman" w:hAnsi="Times New Roman"/>
        </w:rPr>
        <w:t>A biblioteca possui atualmente em seu acervo um total de 13.404 títulos e 45.180 exemplares.</w:t>
      </w: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b) Periódicos</w:t>
      </w: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t>A seção de periódicos dispõe atualmente de 1.124 (hum mil, cento e vinte e quatro) periódicos nacionais e 174 (cento e setenta e quatro) internacionais. Alem disso os alunos professores e técnicos administrativos, tem acesso livre ao portal de periódicos da CAPES em computadores localizados dentro da instituição.</w:t>
      </w: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c) Jornais e Revistas</w:t>
      </w: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t>A biblioteca da UFT mantém assinaturas de jornais que complementam a formação acadêmica à medida que são veículos de divulgação do panorama atual, o que auxiliam na contextualização das questões relacionadas com os conteúdos abordados em sala.</w:t>
      </w:r>
    </w:p>
    <w:p w:rsidR="00A707E3" w:rsidRPr="00A707E3" w:rsidRDefault="00A707E3" w:rsidP="00A707E3">
      <w:pPr>
        <w:widowControl w:val="0"/>
        <w:numPr>
          <w:ilvl w:val="0"/>
          <w:numId w:val="5"/>
        </w:numPr>
        <w:tabs>
          <w:tab w:val="left" w:pos="1080"/>
        </w:tabs>
        <w:suppressAutoHyphens/>
        <w:spacing w:after="0" w:line="360" w:lineRule="auto"/>
        <w:ind w:left="1080"/>
        <w:rPr>
          <w:rFonts w:ascii="Times New Roman" w:hAnsi="Times New Roman"/>
        </w:rPr>
      </w:pPr>
      <w:r w:rsidRPr="00A707E3">
        <w:rPr>
          <w:rFonts w:ascii="Times New Roman" w:hAnsi="Times New Roman"/>
        </w:rPr>
        <w:t>Jornais - assinaturas de 02 jornais:  01 local e 01 do sudeste do país.</w:t>
      </w: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d) Acesso ao Acervo</w:t>
      </w:r>
    </w:p>
    <w:p w:rsidR="00A707E3" w:rsidRPr="00A707E3" w:rsidRDefault="00A707E3" w:rsidP="00A707E3">
      <w:pPr>
        <w:spacing w:line="360" w:lineRule="auto"/>
        <w:rPr>
          <w:rFonts w:ascii="Times New Roman" w:hAnsi="Times New Roman"/>
        </w:rPr>
      </w:pPr>
      <w:r w:rsidRPr="00A707E3">
        <w:rPr>
          <w:rFonts w:ascii="Times New Roman" w:hAnsi="Times New Roman"/>
          <w:b/>
          <w:bCs/>
        </w:rPr>
        <w:t>Consulta:</w:t>
      </w:r>
      <w:r w:rsidRPr="00A707E3">
        <w:rPr>
          <w:rFonts w:ascii="Times New Roman" w:hAnsi="Times New Roman"/>
        </w:rPr>
        <w:t xml:space="preserve"> a pesquisa do acervo bibliográfico é realizada em 03 terminais de computadores, localizados na entrada da biblioteca.</w:t>
      </w:r>
    </w:p>
    <w:p w:rsidR="00A707E3" w:rsidRPr="00A707E3" w:rsidRDefault="00A707E3" w:rsidP="00A707E3">
      <w:pPr>
        <w:spacing w:line="360" w:lineRule="auto"/>
        <w:rPr>
          <w:rFonts w:ascii="Times New Roman" w:hAnsi="Times New Roman"/>
        </w:rPr>
      </w:pPr>
      <w:r w:rsidRPr="00A707E3">
        <w:rPr>
          <w:rFonts w:ascii="Times New Roman" w:hAnsi="Times New Roman"/>
          <w:b/>
          <w:bCs/>
        </w:rPr>
        <w:t>Empréstimo:</w:t>
      </w:r>
      <w:r w:rsidRPr="00A707E3">
        <w:rPr>
          <w:rFonts w:ascii="Times New Roman" w:hAnsi="Times New Roman"/>
        </w:rPr>
        <w:t xml:space="preserve"> é realizado diretamente nos balcões de atendimento. Cada aluno pode emprestar três livros por sete dias, renováveis por mais sete dias em caso de não existência de reservas. Os professores podem emprestar até cinco livros pelo prazo de quinze dias.</w:t>
      </w: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Reserva: </w:t>
      </w:r>
      <w:r w:rsidRPr="00A707E3">
        <w:rPr>
          <w:rFonts w:ascii="Times New Roman" w:hAnsi="Times New Roman"/>
        </w:rPr>
        <w:t xml:space="preserve">O usuário pode fazer reservas somente de materiais que podem ser emprestados. O material fica à espera do usuário pelo prazo de um dia. </w:t>
      </w: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Renovação: </w:t>
      </w:r>
      <w:r w:rsidRPr="00A707E3">
        <w:rPr>
          <w:rFonts w:ascii="Times New Roman" w:hAnsi="Times New Roman"/>
        </w:rPr>
        <w:t xml:space="preserve">Todo material pode ser renovado, pelo mesmo tempo de empréstimo, desde que não esteja reservado e que não constem pendências no nome do usuário em quaisquer bibliotecas da UFT. </w:t>
      </w: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e) Política de Atualização e Expansão do Acervo</w:t>
      </w: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t>A política da atualização do acervo de livros e periódicos acontece conforme listagem emitida pelos professores e coordenadores de curso, semestralmente e encaminhadas à coordenação do sistema de bibliotecas da UFT.</w:t>
      </w:r>
    </w:p>
    <w:p w:rsidR="00A707E3" w:rsidRPr="00A707E3" w:rsidRDefault="00A707E3" w:rsidP="00A707E3">
      <w:pPr>
        <w:spacing w:line="360" w:lineRule="auto"/>
        <w:rPr>
          <w:rFonts w:ascii="Times New Roman" w:hAnsi="Times New Roman"/>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6.2.2 Infra-estrutura</w:t>
      </w: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a) Informatização</w:t>
      </w: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t xml:space="preserve">A informatização da Biblioteca da UFT iniciou em 2006, com a implantação de software de banco de dados </w:t>
      </w: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b) Base de Dados</w:t>
      </w:r>
    </w:p>
    <w:p w:rsidR="00A707E3" w:rsidRPr="00A707E3" w:rsidRDefault="00A707E3" w:rsidP="00A707E3">
      <w:pPr>
        <w:widowControl w:val="0"/>
        <w:numPr>
          <w:ilvl w:val="0"/>
          <w:numId w:val="2"/>
        </w:numPr>
        <w:tabs>
          <w:tab w:val="left" w:pos="720"/>
        </w:tabs>
        <w:suppressAutoHyphens/>
        <w:spacing w:after="0" w:line="360" w:lineRule="auto"/>
        <w:ind w:left="720"/>
        <w:rPr>
          <w:rFonts w:ascii="Times New Roman" w:hAnsi="Times New Roman"/>
        </w:rPr>
      </w:pPr>
      <w:r w:rsidRPr="00A707E3">
        <w:rPr>
          <w:rFonts w:ascii="Times New Roman" w:hAnsi="Times New Roman"/>
        </w:rPr>
        <w:t>A UFT disponibiliza várias bases de dados do Portal de Periódicos da CAPES, com acesso em qualquer computador da instituição.</w:t>
      </w:r>
    </w:p>
    <w:p w:rsidR="00A707E3" w:rsidRPr="00A707E3" w:rsidRDefault="00A707E3" w:rsidP="00A707E3">
      <w:pPr>
        <w:spacing w:line="360" w:lineRule="auto"/>
        <w:rPr>
          <w:rFonts w:ascii="Times New Roman" w:hAnsi="Times New Roman"/>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6.2.3. Administração e serviços</w:t>
      </w: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a) Corpo Técnico</w:t>
      </w: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lastRenderedPageBreak/>
        <w:t>A biblioteca do Campus de Palmas conta com o seguinte quadro de funcionários:</w:t>
      </w:r>
    </w:p>
    <w:p w:rsidR="00A707E3" w:rsidRPr="00A707E3" w:rsidRDefault="00A707E3" w:rsidP="00A707E3">
      <w:pPr>
        <w:pStyle w:val="Corpodetexto31"/>
        <w:jc w:val="both"/>
        <w:rPr>
          <w:rFonts w:ascii="Times New Roman" w:hAnsi="Times New Roman" w:cs="Times New Roman"/>
          <w:b/>
          <w:bCs/>
          <w:sz w:val="24"/>
          <w:szCs w:val="24"/>
        </w:rPr>
      </w:pPr>
    </w:p>
    <w:p w:rsidR="00A707E3" w:rsidRPr="00A707E3" w:rsidRDefault="00A707E3" w:rsidP="00A707E3">
      <w:pPr>
        <w:pStyle w:val="Corpodetexto31"/>
        <w:jc w:val="both"/>
        <w:rPr>
          <w:rFonts w:ascii="Times New Roman" w:hAnsi="Times New Roman" w:cs="Times New Roman"/>
          <w:b/>
          <w:bCs/>
          <w:sz w:val="24"/>
          <w:szCs w:val="24"/>
        </w:rPr>
      </w:pPr>
      <w:r w:rsidRPr="00A707E3">
        <w:rPr>
          <w:rFonts w:ascii="Times New Roman" w:hAnsi="Times New Roman" w:cs="Times New Roman"/>
          <w:b/>
          <w:bCs/>
          <w:sz w:val="24"/>
          <w:szCs w:val="24"/>
        </w:rPr>
        <w:t>1 Bibliotecário</w:t>
      </w:r>
    </w:p>
    <w:p w:rsidR="00A707E3" w:rsidRPr="00A707E3" w:rsidRDefault="00A707E3" w:rsidP="00A707E3">
      <w:pPr>
        <w:pStyle w:val="Corpodetexto31"/>
        <w:jc w:val="both"/>
        <w:rPr>
          <w:rFonts w:ascii="Times New Roman" w:hAnsi="Times New Roman" w:cs="Times New Roman"/>
          <w:sz w:val="24"/>
          <w:szCs w:val="24"/>
        </w:rPr>
      </w:pPr>
      <w:r w:rsidRPr="00A707E3">
        <w:rPr>
          <w:rFonts w:ascii="Times New Roman" w:hAnsi="Times New Roman" w:cs="Times New Roman"/>
          <w:sz w:val="24"/>
          <w:szCs w:val="24"/>
        </w:rPr>
        <w:t>horário das 8:00h às 12:00h e das 13:00h às 17:00h</w:t>
      </w:r>
    </w:p>
    <w:p w:rsidR="00A707E3" w:rsidRPr="00A707E3" w:rsidRDefault="00A707E3" w:rsidP="00A707E3">
      <w:pPr>
        <w:rPr>
          <w:rFonts w:ascii="Times New Roman" w:hAnsi="Times New Roman"/>
          <w:b/>
          <w:bCs/>
        </w:rPr>
      </w:pPr>
    </w:p>
    <w:p w:rsidR="00A707E3" w:rsidRPr="00A707E3" w:rsidRDefault="00A707E3" w:rsidP="00A707E3">
      <w:pPr>
        <w:rPr>
          <w:rFonts w:ascii="Times New Roman" w:hAnsi="Times New Roman"/>
        </w:rPr>
      </w:pPr>
      <w:r w:rsidRPr="00A707E3">
        <w:rPr>
          <w:rFonts w:ascii="Times New Roman" w:hAnsi="Times New Roman"/>
          <w:b/>
          <w:bCs/>
        </w:rPr>
        <w:t>Auxiliares administrativos e bolsistas</w:t>
      </w:r>
      <w:r w:rsidRPr="00A707E3">
        <w:rPr>
          <w:rFonts w:ascii="Times New Roman" w:hAnsi="Times New Roman"/>
        </w:rPr>
        <w:t>:</w: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r w:rsidRPr="00A707E3">
        <w:rPr>
          <w:rFonts w:ascii="Times New Roman" w:hAnsi="Times New Roman"/>
          <w:b/>
          <w:bCs/>
        </w:rPr>
        <w:t>Manhã</w:t>
      </w:r>
      <w:r w:rsidRPr="00A707E3">
        <w:rPr>
          <w:rFonts w:ascii="Times New Roman" w:hAnsi="Times New Roman"/>
        </w:rPr>
        <w:t>:</w:t>
      </w:r>
    </w:p>
    <w:p w:rsidR="00A707E3" w:rsidRPr="00A707E3" w:rsidRDefault="00A707E3" w:rsidP="00A707E3">
      <w:pPr>
        <w:rPr>
          <w:rFonts w:ascii="Times New Roman" w:hAnsi="Times New Roman"/>
        </w:rPr>
      </w:pPr>
      <w:r w:rsidRPr="00A707E3">
        <w:rPr>
          <w:rFonts w:ascii="Times New Roman" w:hAnsi="Times New Roman"/>
        </w:rPr>
        <w:t>01 auxiliares administrativos no horário das 8:00h às 14:00h</w:t>
      </w:r>
    </w:p>
    <w:p w:rsidR="00A707E3" w:rsidRPr="00A707E3" w:rsidRDefault="00A707E3" w:rsidP="00A707E3">
      <w:pPr>
        <w:rPr>
          <w:rFonts w:ascii="Times New Roman" w:hAnsi="Times New Roman"/>
        </w:rPr>
      </w:pPr>
      <w:r w:rsidRPr="00A707E3">
        <w:rPr>
          <w:rFonts w:ascii="Times New Roman" w:hAnsi="Times New Roman"/>
        </w:rPr>
        <w:t>02 bolsista das 8:00h às 12:00h</w:t>
      </w:r>
    </w:p>
    <w:p w:rsidR="00A707E3" w:rsidRPr="00A707E3" w:rsidRDefault="00A707E3" w:rsidP="00A707E3">
      <w:pPr>
        <w:rPr>
          <w:rFonts w:ascii="Times New Roman" w:hAnsi="Times New Roman"/>
        </w:rPr>
      </w:pPr>
      <w:r w:rsidRPr="00A707E3">
        <w:rPr>
          <w:rFonts w:ascii="Times New Roman" w:hAnsi="Times New Roman"/>
        </w:rPr>
        <w:t>01 bolsista das 9:00h às 13:00h</w: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r w:rsidRPr="00A707E3">
        <w:rPr>
          <w:rFonts w:ascii="Times New Roman" w:hAnsi="Times New Roman"/>
          <w:b/>
          <w:bCs/>
        </w:rPr>
        <w:t>Tarde</w:t>
      </w:r>
      <w:r w:rsidRPr="00A707E3">
        <w:rPr>
          <w:rFonts w:ascii="Times New Roman" w:hAnsi="Times New Roman"/>
        </w:rPr>
        <w:t>:</w:t>
      </w:r>
    </w:p>
    <w:p w:rsidR="00A707E3" w:rsidRPr="00A707E3" w:rsidRDefault="00A707E3" w:rsidP="00A707E3">
      <w:pPr>
        <w:rPr>
          <w:rFonts w:ascii="Times New Roman" w:hAnsi="Times New Roman"/>
        </w:rPr>
      </w:pPr>
      <w:r w:rsidRPr="00A707E3">
        <w:rPr>
          <w:rFonts w:ascii="Times New Roman" w:hAnsi="Times New Roman"/>
        </w:rPr>
        <w:t>02 auxiliares administrativos no horário das 12:00h às 18:00h</w:t>
      </w:r>
    </w:p>
    <w:p w:rsidR="00A707E3" w:rsidRPr="00A707E3" w:rsidRDefault="00A707E3" w:rsidP="00A707E3">
      <w:pPr>
        <w:rPr>
          <w:rFonts w:ascii="Times New Roman" w:hAnsi="Times New Roman"/>
        </w:rPr>
      </w:pPr>
      <w:r w:rsidRPr="00A707E3">
        <w:rPr>
          <w:rFonts w:ascii="Times New Roman" w:hAnsi="Times New Roman"/>
        </w:rPr>
        <w:t>01 bolsista das 14:00h às 18:00</w: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r w:rsidRPr="00A707E3">
        <w:rPr>
          <w:rFonts w:ascii="Times New Roman" w:hAnsi="Times New Roman"/>
          <w:b/>
          <w:bCs/>
        </w:rPr>
        <w:t>Noite</w:t>
      </w:r>
      <w:r w:rsidRPr="00A707E3">
        <w:rPr>
          <w:rFonts w:ascii="Times New Roman" w:hAnsi="Times New Roman"/>
        </w:rPr>
        <w:t>:</w:t>
      </w:r>
    </w:p>
    <w:p w:rsidR="00A707E3" w:rsidRPr="00A707E3" w:rsidRDefault="00A707E3" w:rsidP="00A707E3">
      <w:pPr>
        <w:rPr>
          <w:rFonts w:ascii="Times New Roman" w:hAnsi="Times New Roman"/>
        </w:rPr>
      </w:pPr>
      <w:r w:rsidRPr="00A707E3">
        <w:rPr>
          <w:rFonts w:ascii="Times New Roman" w:hAnsi="Times New Roman"/>
        </w:rPr>
        <w:t>03 auxiliares administrativos no horário das 16h30 às 22h30</w:t>
      </w:r>
    </w:p>
    <w:p w:rsidR="00A707E3" w:rsidRPr="00A707E3" w:rsidRDefault="00A707E3" w:rsidP="00A707E3">
      <w:pPr>
        <w:rPr>
          <w:rFonts w:ascii="Times New Roman" w:hAnsi="Times New Roman"/>
        </w:rPr>
      </w:pPr>
      <w:r w:rsidRPr="00A707E3">
        <w:rPr>
          <w:rFonts w:ascii="Times New Roman" w:hAnsi="Times New Roman"/>
        </w:rPr>
        <w:t>02 bolsistas das 18:00h às 22:00h</w: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r w:rsidRPr="00A707E3">
        <w:rPr>
          <w:rFonts w:ascii="Times New Roman" w:hAnsi="Times New Roman"/>
          <w:b/>
          <w:bCs/>
        </w:rPr>
        <w:t>Total</w:t>
      </w:r>
      <w:r w:rsidRPr="00A707E3">
        <w:rPr>
          <w:rFonts w:ascii="Times New Roman" w:hAnsi="Times New Roman"/>
        </w:rPr>
        <w:t>: 06 auxiliares de biblioteca</w:t>
      </w:r>
    </w:p>
    <w:p w:rsidR="00A707E3" w:rsidRPr="00A707E3" w:rsidRDefault="00A707E3" w:rsidP="00A707E3">
      <w:pPr>
        <w:rPr>
          <w:rFonts w:ascii="Times New Roman" w:hAnsi="Times New Roman"/>
        </w:rPr>
      </w:pPr>
      <w:r w:rsidRPr="00A707E3">
        <w:rPr>
          <w:rFonts w:ascii="Times New Roman" w:hAnsi="Times New Roman"/>
        </w:rPr>
        <w:t xml:space="preserve">           06 bolsistas</w: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b/>
          <w:bCs/>
        </w:rPr>
      </w:pPr>
      <w:r w:rsidRPr="00A707E3">
        <w:rPr>
          <w:rFonts w:ascii="Times New Roman" w:hAnsi="Times New Roman"/>
          <w:b/>
          <w:bCs/>
        </w:rPr>
        <w:t>No Processamento técnico :</w:t>
      </w:r>
    </w:p>
    <w:p w:rsidR="00A707E3" w:rsidRPr="00A707E3" w:rsidRDefault="00A707E3" w:rsidP="00A707E3">
      <w:pPr>
        <w:rPr>
          <w:rFonts w:ascii="Times New Roman" w:hAnsi="Times New Roman"/>
        </w:rPr>
      </w:pPr>
      <w:r w:rsidRPr="00A707E3">
        <w:rPr>
          <w:rFonts w:ascii="Times New Roman" w:hAnsi="Times New Roman"/>
        </w:rPr>
        <w:t>04 auxiliares administrativos</w:t>
      </w:r>
    </w:p>
    <w:p w:rsidR="00A707E3" w:rsidRPr="00A707E3" w:rsidRDefault="00A707E3" w:rsidP="00A707E3">
      <w:pPr>
        <w:rPr>
          <w:rFonts w:ascii="Times New Roman" w:hAnsi="Times New Roman"/>
        </w:rPr>
      </w:pPr>
      <w:r w:rsidRPr="00A707E3">
        <w:rPr>
          <w:rFonts w:ascii="Times New Roman" w:hAnsi="Times New Roman"/>
        </w:rPr>
        <w:t xml:space="preserve">05 bolsistas </w:t>
      </w:r>
    </w:p>
    <w:p w:rsidR="00A707E3" w:rsidRPr="00A707E3" w:rsidRDefault="00A707E3" w:rsidP="00A707E3">
      <w:pPr>
        <w:spacing w:line="360" w:lineRule="auto"/>
        <w:ind w:firstLine="709"/>
        <w:rPr>
          <w:rFonts w:ascii="Times New Roman" w:hAnsi="Times New Roman"/>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b) Apoio a Elaboração de Trabalhos Acadêmicos</w:t>
      </w:r>
    </w:p>
    <w:p w:rsidR="00A707E3" w:rsidRPr="00A707E3" w:rsidRDefault="00A707E3" w:rsidP="00A707E3">
      <w:pPr>
        <w:spacing w:line="360" w:lineRule="auto"/>
        <w:ind w:firstLine="709"/>
        <w:rPr>
          <w:rFonts w:ascii="Times New Roman" w:hAnsi="Times New Roman"/>
        </w:rPr>
      </w:pPr>
      <w:r w:rsidRPr="00A707E3">
        <w:rPr>
          <w:rFonts w:ascii="Times New Roman" w:hAnsi="Times New Roman"/>
        </w:rPr>
        <w:t>A biblioteca tem como política interna prestar serviços de orientação na normalização dos trabalhos técnicos científicos, segundo recomendações da ABNT. Também auxilia na catalogação do material e treina o usuário quanto à pesquisa de fontes documentais e bibliográficas, sua recuperação e serviços oferecidos, inclusive com visitas programadas.</w:t>
      </w: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c)</w:t>
      </w:r>
      <w:r w:rsidRPr="00A707E3">
        <w:rPr>
          <w:rFonts w:ascii="Times New Roman" w:hAnsi="Times New Roman"/>
        </w:rPr>
        <w:t xml:space="preserve"> </w:t>
      </w:r>
      <w:r w:rsidRPr="00A707E3">
        <w:rPr>
          <w:rFonts w:ascii="Times New Roman" w:hAnsi="Times New Roman"/>
          <w:b/>
          <w:bCs/>
        </w:rPr>
        <w:t>Atendimento ao Público</w:t>
      </w:r>
    </w:p>
    <w:p w:rsidR="00A707E3" w:rsidRPr="00A707E3" w:rsidRDefault="00A707E3" w:rsidP="00A707E3">
      <w:pPr>
        <w:widowControl w:val="0"/>
        <w:spacing w:line="360" w:lineRule="auto"/>
        <w:rPr>
          <w:rFonts w:ascii="Times New Roman" w:hAnsi="Times New Roman"/>
        </w:rPr>
      </w:pPr>
      <w:r w:rsidRPr="00A707E3">
        <w:rPr>
          <w:rFonts w:ascii="Times New Roman" w:hAnsi="Times New Roman"/>
        </w:rPr>
        <w:t>De Segunda à Sexta-feira: 08h - 22h.</w:t>
      </w:r>
    </w:p>
    <w:p w:rsidR="00A707E3" w:rsidRPr="00A707E3" w:rsidRDefault="00A707E3" w:rsidP="00A707E3">
      <w:pPr>
        <w:spacing w:line="360" w:lineRule="auto"/>
        <w:rPr>
          <w:rFonts w:ascii="Times New Roman" w:hAnsi="Times New Roman"/>
        </w:rPr>
      </w:pPr>
      <w:r w:rsidRPr="00A707E3">
        <w:rPr>
          <w:rFonts w:ascii="Times New Roman" w:hAnsi="Times New Roman"/>
        </w:rPr>
        <w:lastRenderedPageBreak/>
        <w:t>Sábados: 08h - 12h</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6.3 Laboratórios</w:t>
      </w:r>
    </w:p>
    <w:p w:rsidR="00A707E3" w:rsidRPr="00A707E3" w:rsidRDefault="00A707E3" w:rsidP="00A707E3">
      <w:pPr>
        <w:spacing w:line="360" w:lineRule="auto"/>
        <w:rPr>
          <w:rFonts w:ascii="Times New Roman" w:hAnsi="Times New Roman"/>
          <w:b/>
          <w:bCs/>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6.3.1 Laboratório de Ensino de Filosofia</w:t>
      </w: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ind w:firstLine="360"/>
        <w:rPr>
          <w:rFonts w:ascii="Times New Roman" w:hAnsi="Times New Roman"/>
        </w:rPr>
      </w:pPr>
      <w:r w:rsidRPr="00A707E3">
        <w:rPr>
          <w:rFonts w:ascii="Times New Roman" w:hAnsi="Times New Roman"/>
        </w:rPr>
        <w:t>O Laboratório de Ensino de Filosofia é um espaço fundamental do curso que propicia as condições físicas para o desenvolvimento das atividades de investigação e de produção de textos filosóficos.</w: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b/>
          <w:bCs/>
        </w:rPr>
      </w:pPr>
      <w:r w:rsidRPr="00A707E3">
        <w:rPr>
          <w:rFonts w:ascii="Times New Roman" w:hAnsi="Times New Roman"/>
          <w:b/>
          <w:bCs/>
        </w:rPr>
        <w:t>a) Objetivos gerais</w:t>
      </w:r>
    </w:p>
    <w:p w:rsidR="00A707E3" w:rsidRPr="00A707E3" w:rsidRDefault="00A707E3" w:rsidP="00A707E3">
      <w:pPr>
        <w:pStyle w:val="Corpodetexto"/>
        <w:spacing w:after="0" w:line="360" w:lineRule="auto"/>
        <w:ind w:firstLine="708"/>
        <w:jc w:val="both"/>
        <w:rPr>
          <w:rFonts w:ascii="Times New Roman" w:hAnsi="Times New Roman" w:cs="Times New Roman"/>
        </w:rPr>
      </w:pPr>
    </w:p>
    <w:p w:rsidR="00A707E3" w:rsidRPr="00A707E3" w:rsidRDefault="00A707E3" w:rsidP="00A707E3">
      <w:pPr>
        <w:pStyle w:val="Corpodetexto"/>
        <w:numPr>
          <w:ilvl w:val="0"/>
          <w:numId w:val="19"/>
        </w:numPr>
        <w:tabs>
          <w:tab w:val="left" w:pos="720"/>
        </w:tabs>
        <w:spacing w:after="0" w:line="360" w:lineRule="auto"/>
        <w:jc w:val="both"/>
        <w:rPr>
          <w:rFonts w:ascii="Times New Roman" w:hAnsi="Times New Roman" w:cs="Times New Roman"/>
        </w:rPr>
      </w:pPr>
      <w:r w:rsidRPr="00A707E3">
        <w:rPr>
          <w:rFonts w:ascii="Times New Roman" w:hAnsi="Times New Roman" w:cs="Times New Roman"/>
        </w:rPr>
        <w:t>viabilizar projetos de ensino de cunho interdisciplinar que articulem os curso de Licenciatura em Artes e Filosofia com as diversas áreas de conhecimento, especialmente com as ciências humanas;</w:t>
      </w:r>
    </w:p>
    <w:p w:rsidR="00A707E3" w:rsidRPr="00A707E3" w:rsidRDefault="00A707E3" w:rsidP="00A707E3">
      <w:pPr>
        <w:pStyle w:val="Corpodetexto"/>
        <w:numPr>
          <w:ilvl w:val="0"/>
          <w:numId w:val="19"/>
        </w:numPr>
        <w:tabs>
          <w:tab w:val="left" w:pos="720"/>
        </w:tabs>
        <w:spacing w:after="0" w:line="360" w:lineRule="auto"/>
        <w:jc w:val="both"/>
        <w:rPr>
          <w:rFonts w:ascii="Times New Roman" w:hAnsi="Times New Roman" w:cs="Times New Roman"/>
        </w:rPr>
      </w:pPr>
      <w:r w:rsidRPr="00A707E3">
        <w:rPr>
          <w:rFonts w:ascii="Times New Roman" w:hAnsi="Times New Roman" w:cs="Times New Roman"/>
        </w:rPr>
        <w:t>fazer a integração de todos os professores e alunos (graduação e pós) empenhados na realização de uma prática de ensino crítica e interdisciplinar;</w:t>
      </w:r>
    </w:p>
    <w:p w:rsidR="00A707E3" w:rsidRPr="00A707E3" w:rsidRDefault="00A707E3" w:rsidP="00A707E3">
      <w:pPr>
        <w:pStyle w:val="Corpodetexto"/>
        <w:numPr>
          <w:ilvl w:val="0"/>
          <w:numId w:val="19"/>
        </w:numPr>
        <w:tabs>
          <w:tab w:val="left" w:pos="720"/>
        </w:tabs>
        <w:spacing w:after="0" w:line="360" w:lineRule="auto"/>
        <w:jc w:val="both"/>
        <w:rPr>
          <w:rFonts w:ascii="Times New Roman" w:hAnsi="Times New Roman" w:cs="Times New Roman"/>
        </w:rPr>
      </w:pPr>
      <w:r w:rsidRPr="00A707E3">
        <w:rPr>
          <w:rFonts w:ascii="Times New Roman" w:hAnsi="Times New Roman" w:cs="Times New Roman"/>
        </w:rPr>
        <w:t>dar condições de trabalho para que os profissionais se habilitem no sentido de prestar serviços à comunidade de professores das redes pública e particular de ensino;</w:t>
      </w:r>
    </w:p>
    <w:p w:rsidR="00A707E3" w:rsidRPr="00A707E3" w:rsidRDefault="00A707E3" w:rsidP="00A707E3">
      <w:pPr>
        <w:pStyle w:val="Corpodetexto"/>
        <w:numPr>
          <w:ilvl w:val="0"/>
          <w:numId w:val="19"/>
        </w:numPr>
        <w:tabs>
          <w:tab w:val="left" w:pos="720"/>
        </w:tabs>
        <w:spacing w:after="0" w:line="360" w:lineRule="auto"/>
        <w:jc w:val="both"/>
        <w:rPr>
          <w:rFonts w:ascii="Times New Roman" w:hAnsi="Times New Roman" w:cs="Times New Roman"/>
        </w:rPr>
      </w:pPr>
      <w:r w:rsidRPr="00A707E3">
        <w:rPr>
          <w:rFonts w:ascii="Times New Roman" w:hAnsi="Times New Roman" w:cs="Times New Roman"/>
        </w:rPr>
        <w:t>disponibilizar a estrutura física necessária para o desenvolvimento das atividades das disciplinas de Laboratório de Produção de material didático I e II.</w:t>
      </w:r>
    </w:p>
    <w:p w:rsidR="00A707E3" w:rsidRPr="00A707E3" w:rsidRDefault="00A707E3" w:rsidP="00A707E3">
      <w:pPr>
        <w:pStyle w:val="Corpodetexto"/>
        <w:spacing w:after="0"/>
        <w:rPr>
          <w:rFonts w:ascii="Times New Roman" w:hAnsi="Times New Roman" w:cs="Times New Roman"/>
        </w:rPr>
      </w:pPr>
    </w:p>
    <w:p w:rsidR="00A707E3" w:rsidRPr="00A707E3" w:rsidRDefault="00A707E3" w:rsidP="00A707E3">
      <w:pPr>
        <w:rPr>
          <w:rFonts w:ascii="Times New Roman" w:hAnsi="Times New Roman"/>
          <w:b/>
          <w:bCs/>
        </w:rPr>
      </w:pPr>
      <w:r w:rsidRPr="00A707E3">
        <w:rPr>
          <w:rFonts w:ascii="Times New Roman" w:hAnsi="Times New Roman"/>
          <w:b/>
          <w:bCs/>
        </w:rPr>
        <w:t>b) Objetivos Específicos</w:t>
      </w:r>
    </w:p>
    <w:p w:rsidR="00A707E3" w:rsidRPr="00A707E3" w:rsidRDefault="00A707E3" w:rsidP="00A707E3">
      <w:pPr>
        <w:pStyle w:val="Corpodetexto"/>
        <w:spacing w:after="0" w:line="360" w:lineRule="auto"/>
        <w:jc w:val="both"/>
        <w:rPr>
          <w:rFonts w:ascii="Times New Roman" w:hAnsi="Times New Roman" w:cs="Times New Roman"/>
          <w:b/>
          <w:bCs/>
        </w:rPr>
      </w:pPr>
    </w:p>
    <w:p w:rsidR="00A707E3" w:rsidRPr="00A707E3" w:rsidRDefault="00A707E3" w:rsidP="00A707E3">
      <w:pPr>
        <w:pStyle w:val="Corpodetexto"/>
        <w:numPr>
          <w:ilvl w:val="0"/>
          <w:numId w:val="22"/>
        </w:numPr>
        <w:tabs>
          <w:tab w:val="left" w:pos="720"/>
        </w:tabs>
        <w:spacing w:after="0" w:line="360" w:lineRule="auto"/>
        <w:jc w:val="both"/>
        <w:rPr>
          <w:rFonts w:ascii="Times New Roman" w:hAnsi="Times New Roman" w:cs="Times New Roman"/>
        </w:rPr>
      </w:pPr>
      <w:r w:rsidRPr="00A707E3">
        <w:rPr>
          <w:rFonts w:ascii="Times New Roman" w:hAnsi="Times New Roman" w:cs="Times New Roman"/>
        </w:rPr>
        <w:t xml:space="preserve">Possibilitar aos alunos de Licenciatura em Artes e Filosofia: </w:t>
      </w:r>
    </w:p>
    <w:p w:rsidR="00A707E3" w:rsidRPr="00A707E3" w:rsidRDefault="00A707E3" w:rsidP="00A707E3">
      <w:pPr>
        <w:pStyle w:val="Corpodetexto"/>
        <w:numPr>
          <w:ilvl w:val="0"/>
          <w:numId w:val="24"/>
        </w:numPr>
        <w:tabs>
          <w:tab w:val="left" w:pos="720"/>
        </w:tabs>
        <w:spacing w:after="0" w:line="360" w:lineRule="auto"/>
        <w:jc w:val="both"/>
        <w:rPr>
          <w:rFonts w:ascii="Times New Roman" w:hAnsi="Times New Roman" w:cs="Times New Roman"/>
        </w:rPr>
      </w:pPr>
      <w:r w:rsidRPr="00A707E3">
        <w:rPr>
          <w:rFonts w:ascii="Times New Roman" w:hAnsi="Times New Roman" w:cs="Times New Roman"/>
        </w:rPr>
        <w:t xml:space="preserve">análise dos materiais didáticos existentes no mercado; </w:t>
      </w:r>
    </w:p>
    <w:p w:rsidR="00A707E3" w:rsidRPr="00A707E3" w:rsidRDefault="00A707E3" w:rsidP="00A707E3">
      <w:pPr>
        <w:pStyle w:val="Corpodetexto"/>
        <w:numPr>
          <w:ilvl w:val="0"/>
          <w:numId w:val="24"/>
        </w:numPr>
        <w:tabs>
          <w:tab w:val="left" w:pos="720"/>
        </w:tabs>
        <w:spacing w:after="0" w:line="360" w:lineRule="auto"/>
        <w:jc w:val="both"/>
        <w:rPr>
          <w:rFonts w:ascii="Times New Roman" w:hAnsi="Times New Roman" w:cs="Times New Roman"/>
        </w:rPr>
      </w:pPr>
      <w:r w:rsidRPr="00A707E3">
        <w:rPr>
          <w:rFonts w:ascii="Times New Roman" w:hAnsi="Times New Roman" w:cs="Times New Roman"/>
        </w:rPr>
        <w:t>produção de materiais didáticos diversificados;</w:t>
      </w:r>
    </w:p>
    <w:p w:rsidR="00A707E3" w:rsidRPr="00A707E3" w:rsidRDefault="00A707E3" w:rsidP="00A707E3">
      <w:pPr>
        <w:pStyle w:val="Corpodetexto"/>
        <w:numPr>
          <w:ilvl w:val="0"/>
          <w:numId w:val="24"/>
        </w:numPr>
        <w:tabs>
          <w:tab w:val="left" w:pos="720"/>
        </w:tabs>
        <w:spacing w:after="0" w:line="360" w:lineRule="auto"/>
        <w:jc w:val="both"/>
        <w:rPr>
          <w:rFonts w:ascii="Times New Roman" w:hAnsi="Times New Roman" w:cs="Times New Roman"/>
        </w:rPr>
      </w:pPr>
      <w:r w:rsidRPr="00A707E3">
        <w:rPr>
          <w:rFonts w:ascii="Times New Roman" w:hAnsi="Times New Roman" w:cs="Times New Roman"/>
        </w:rPr>
        <w:t>eficiência em lidar com novos métodos e técnicas de ensino;</w:t>
      </w:r>
    </w:p>
    <w:p w:rsidR="00A707E3" w:rsidRPr="00A707E3" w:rsidRDefault="00A707E3" w:rsidP="00A707E3">
      <w:pPr>
        <w:pStyle w:val="Corpodetexto"/>
        <w:numPr>
          <w:ilvl w:val="0"/>
          <w:numId w:val="22"/>
        </w:numPr>
        <w:tabs>
          <w:tab w:val="left" w:pos="720"/>
        </w:tabs>
        <w:spacing w:after="0" w:line="360" w:lineRule="auto"/>
        <w:jc w:val="both"/>
        <w:rPr>
          <w:rFonts w:ascii="Times New Roman" w:hAnsi="Times New Roman" w:cs="Times New Roman"/>
        </w:rPr>
      </w:pPr>
      <w:r w:rsidRPr="00A707E3">
        <w:rPr>
          <w:rFonts w:ascii="Times New Roman" w:hAnsi="Times New Roman" w:cs="Times New Roman"/>
        </w:rPr>
        <w:t xml:space="preserve">Oferecer condições adequadas para a articulação entre: </w:t>
      </w:r>
    </w:p>
    <w:p w:rsidR="00A707E3" w:rsidRPr="00A707E3" w:rsidRDefault="00A707E3" w:rsidP="00A707E3">
      <w:pPr>
        <w:pStyle w:val="Corpodetexto"/>
        <w:numPr>
          <w:ilvl w:val="0"/>
          <w:numId w:val="16"/>
        </w:numPr>
        <w:tabs>
          <w:tab w:val="left" w:pos="786"/>
        </w:tabs>
        <w:spacing w:after="0" w:line="360" w:lineRule="auto"/>
        <w:ind w:left="786"/>
        <w:jc w:val="both"/>
        <w:rPr>
          <w:rFonts w:ascii="Times New Roman" w:hAnsi="Times New Roman" w:cs="Times New Roman"/>
        </w:rPr>
      </w:pPr>
      <w:r w:rsidRPr="00A707E3">
        <w:rPr>
          <w:rFonts w:ascii="Times New Roman" w:hAnsi="Times New Roman" w:cs="Times New Roman"/>
        </w:rPr>
        <w:t xml:space="preserve">conhecimento específico e conhecimento inter e transdisciplinar; </w:t>
      </w:r>
    </w:p>
    <w:p w:rsidR="00A707E3" w:rsidRPr="00A707E3" w:rsidRDefault="00A707E3" w:rsidP="00A707E3">
      <w:pPr>
        <w:pStyle w:val="Corpodetexto"/>
        <w:numPr>
          <w:ilvl w:val="0"/>
          <w:numId w:val="16"/>
        </w:numPr>
        <w:tabs>
          <w:tab w:val="left" w:pos="786"/>
        </w:tabs>
        <w:spacing w:after="0" w:line="360" w:lineRule="auto"/>
        <w:ind w:left="786"/>
        <w:jc w:val="both"/>
        <w:rPr>
          <w:rFonts w:ascii="Times New Roman" w:hAnsi="Times New Roman" w:cs="Times New Roman"/>
        </w:rPr>
      </w:pPr>
      <w:r w:rsidRPr="00A707E3">
        <w:rPr>
          <w:rFonts w:ascii="Times New Roman" w:hAnsi="Times New Roman" w:cs="Times New Roman"/>
        </w:rPr>
        <w:t>o ciclo de formação geral e o ciclo de formação profissional a graduação e a pós-graduação mediante os programas institucionais de monitoria e iniciação à docência;</w:t>
      </w:r>
    </w:p>
    <w:p w:rsidR="00A707E3" w:rsidRPr="00A707E3" w:rsidRDefault="00A707E3" w:rsidP="00A707E3">
      <w:pPr>
        <w:pStyle w:val="Corpodetexto"/>
        <w:numPr>
          <w:ilvl w:val="0"/>
          <w:numId w:val="16"/>
        </w:numPr>
        <w:tabs>
          <w:tab w:val="left" w:pos="786"/>
        </w:tabs>
        <w:spacing w:after="0" w:line="360" w:lineRule="auto"/>
        <w:ind w:left="786"/>
        <w:jc w:val="both"/>
        <w:rPr>
          <w:rFonts w:ascii="Times New Roman" w:hAnsi="Times New Roman" w:cs="Times New Roman"/>
        </w:rPr>
      </w:pPr>
      <w:r w:rsidRPr="00A707E3">
        <w:rPr>
          <w:rFonts w:ascii="Times New Roman" w:hAnsi="Times New Roman" w:cs="Times New Roman"/>
        </w:rPr>
        <w:t xml:space="preserve"> a formação acadêmica e os desafios do mercado de trabalho;</w:t>
      </w:r>
    </w:p>
    <w:p w:rsidR="00A707E3" w:rsidRPr="00A707E3" w:rsidRDefault="00A707E3" w:rsidP="00A707E3">
      <w:pPr>
        <w:pStyle w:val="Corpodetexto"/>
        <w:numPr>
          <w:ilvl w:val="0"/>
          <w:numId w:val="16"/>
        </w:numPr>
        <w:tabs>
          <w:tab w:val="left" w:pos="786"/>
        </w:tabs>
        <w:spacing w:after="0" w:line="360" w:lineRule="auto"/>
        <w:ind w:left="786"/>
        <w:jc w:val="both"/>
        <w:rPr>
          <w:rFonts w:ascii="Times New Roman" w:hAnsi="Times New Roman" w:cs="Times New Roman"/>
        </w:rPr>
      </w:pPr>
      <w:r w:rsidRPr="00A707E3">
        <w:rPr>
          <w:rFonts w:ascii="Times New Roman" w:hAnsi="Times New Roman" w:cs="Times New Roman"/>
        </w:rPr>
        <w:t>domínio de conteúdos específicos e habilidades de docência</w:t>
      </w:r>
    </w:p>
    <w:p w:rsidR="00A707E3" w:rsidRPr="00A707E3" w:rsidRDefault="00A707E3" w:rsidP="00A707E3">
      <w:pPr>
        <w:pStyle w:val="Corpodetexto"/>
        <w:numPr>
          <w:ilvl w:val="0"/>
          <w:numId w:val="22"/>
        </w:numPr>
        <w:tabs>
          <w:tab w:val="left" w:pos="720"/>
        </w:tabs>
        <w:spacing w:after="0" w:line="360" w:lineRule="auto"/>
        <w:jc w:val="both"/>
        <w:rPr>
          <w:rFonts w:ascii="Times New Roman" w:hAnsi="Times New Roman" w:cs="Times New Roman"/>
        </w:rPr>
      </w:pPr>
      <w:r w:rsidRPr="00A707E3">
        <w:rPr>
          <w:rFonts w:ascii="Times New Roman" w:hAnsi="Times New Roman" w:cs="Times New Roman"/>
        </w:rPr>
        <w:lastRenderedPageBreak/>
        <w:t xml:space="preserve">Disponibilizar um acervo de materiais didáticos condizentes com resultados mais recentes das pesquisas na área de ensino médio e superior em Filosofia e Artes, no Brasil e no exterior. </w:t>
      </w:r>
    </w:p>
    <w:p w:rsidR="00A707E3" w:rsidRPr="00A707E3" w:rsidRDefault="00A707E3" w:rsidP="00A707E3">
      <w:pPr>
        <w:pStyle w:val="Corpodetexto"/>
        <w:spacing w:after="0"/>
        <w:rPr>
          <w:rFonts w:ascii="Times New Roman" w:hAnsi="Times New Roman" w:cs="Times New Roman"/>
          <w:b/>
          <w:bCs/>
        </w:rPr>
      </w:pPr>
    </w:p>
    <w:p w:rsidR="00A707E3" w:rsidRPr="00A707E3" w:rsidRDefault="00A707E3" w:rsidP="00A707E3">
      <w:pPr>
        <w:rPr>
          <w:rFonts w:ascii="Times New Roman" w:hAnsi="Times New Roman"/>
          <w:b/>
          <w:bCs/>
        </w:rPr>
      </w:pPr>
      <w:r w:rsidRPr="00A707E3">
        <w:rPr>
          <w:rFonts w:ascii="Times New Roman" w:hAnsi="Times New Roman"/>
          <w:b/>
          <w:bCs/>
        </w:rPr>
        <w:t>c) Instalações do Laboratório</w:t>
      </w:r>
    </w:p>
    <w:p w:rsidR="00A707E3" w:rsidRPr="00A707E3" w:rsidRDefault="00A707E3" w:rsidP="00A707E3">
      <w:pPr>
        <w:pStyle w:val="Corpodetexto"/>
        <w:spacing w:after="0" w:line="360" w:lineRule="auto"/>
        <w:rPr>
          <w:rFonts w:ascii="Times New Roman" w:hAnsi="Times New Roman" w:cs="Times New Roman"/>
        </w:rPr>
      </w:pPr>
    </w:p>
    <w:p w:rsidR="00A707E3" w:rsidRPr="00A707E3" w:rsidRDefault="00A707E3" w:rsidP="00A707E3">
      <w:pPr>
        <w:pStyle w:val="Corpodetexto"/>
        <w:spacing w:after="0" w:line="360" w:lineRule="auto"/>
        <w:ind w:firstLine="708"/>
        <w:jc w:val="both"/>
        <w:rPr>
          <w:rFonts w:ascii="Times New Roman" w:hAnsi="Times New Roman" w:cs="Times New Roman"/>
        </w:rPr>
      </w:pPr>
      <w:r w:rsidRPr="00A707E3">
        <w:rPr>
          <w:rFonts w:ascii="Times New Roman" w:hAnsi="Times New Roman" w:cs="Times New Roman"/>
        </w:rPr>
        <w:t>Os dois laboratórios do curso de Filosofia estão ainda em fase de planejamento. As obras deverão ser concluídas ainda no ano de 2009.</w:t>
      </w:r>
      <w:r w:rsidRPr="00A707E3">
        <w:rPr>
          <w:rFonts w:ascii="Times New Roman" w:hAnsi="Times New Roman" w:cs="Times New Roman"/>
        </w:rPr>
        <w:br/>
      </w:r>
    </w:p>
    <w:p w:rsidR="00A707E3" w:rsidRPr="00A707E3" w:rsidRDefault="00A707E3" w:rsidP="00A707E3">
      <w:pPr>
        <w:pStyle w:val="Corpodetexto"/>
        <w:numPr>
          <w:ilvl w:val="0"/>
          <w:numId w:val="22"/>
        </w:numPr>
        <w:tabs>
          <w:tab w:val="left" w:pos="720"/>
        </w:tabs>
        <w:spacing w:after="0" w:line="360" w:lineRule="auto"/>
        <w:jc w:val="both"/>
        <w:rPr>
          <w:rFonts w:ascii="Times New Roman" w:hAnsi="Times New Roman" w:cs="Times New Roman"/>
        </w:rPr>
      </w:pPr>
      <w:r w:rsidRPr="00A707E3">
        <w:rPr>
          <w:rFonts w:ascii="Times New Roman" w:hAnsi="Times New Roman" w:cs="Times New Roman"/>
          <w:b/>
          <w:bCs/>
        </w:rPr>
        <w:t>Instalação física / mobiliário</w:t>
      </w:r>
      <w:r w:rsidRPr="00A707E3">
        <w:rPr>
          <w:rFonts w:ascii="Times New Roman" w:hAnsi="Times New Roman" w:cs="Times New Roman"/>
        </w:rPr>
        <w:t>:</w:t>
      </w:r>
    </w:p>
    <w:p w:rsidR="00A707E3" w:rsidRPr="00A707E3" w:rsidRDefault="00A707E3" w:rsidP="00A707E3">
      <w:pPr>
        <w:pStyle w:val="Corpodetexto"/>
        <w:spacing w:after="0" w:line="360" w:lineRule="auto"/>
        <w:ind w:firstLine="360"/>
        <w:rPr>
          <w:rFonts w:ascii="Times New Roman" w:hAnsi="Times New Roman" w:cs="Times New Roman"/>
        </w:rPr>
      </w:pPr>
      <w:r w:rsidRPr="00A707E3">
        <w:rPr>
          <w:rFonts w:ascii="Times New Roman" w:hAnsi="Times New Roman" w:cs="Times New Roman"/>
        </w:rPr>
        <w:t>a) escrivaninhas p/ computadores;</w:t>
      </w:r>
    </w:p>
    <w:p w:rsidR="00A707E3" w:rsidRPr="00A707E3" w:rsidRDefault="00A707E3" w:rsidP="00A707E3">
      <w:pPr>
        <w:pStyle w:val="Corpodetexto"/>
        <w:spacing w:after="0" w:line="360" w:lineRule="auto"/>
        <w:ind w:firstLine="360"/>
        <w:rPr>
          <w:rFonts w:ascii="Times New Roman" w:hAnsi="Times New Roman" w:cs="Times New Roman"/>
        </w:rPr>
      </w:pPr>
      <w:r w:rsidRPr="00A707E3">
        <w:rPr>
          <w:rFonts w:ascii="Times New Roman" w:hAnsi="Times New Roman" w:cs="Times New Roman"/>
        </w:rPr>
        <w:t>b) mesas de reunião;</w:t>
      </w:r>
    </w:p>
    <w:p w:rsidR="00A707E3" w:rsidRPr="00A707E3" w:rsidRDefault="00A707E3" w:rsidP="00A707E3">
      <w:pPr>
        <w:pStyle w:val="Corpodetexto"/>
        <w:spacing w:after="0" w:line="360" w:lineRule="auto"/>
        <w:ind w:firstLine="360"/>
        <w:rPr>
          <w:rFonts w:ascii="Times New Roman" w:hAnsi="Times New Roman" w:cs="Times New Roman"/>
        </w:rPr>
      </w:pPr>
      <w:r w:rsidRPr="00A707E3">
        <w:rPr>
          <w:rFonts w:ascii="Times New Roman" w:hAnsi="Times New Roman" w:cs="Times New Roman"/>
        </w:rPr>
        <w:t xml:space="preserve">c) cadeiras </w:t>
      </w:r>
    </w:p>
    <w:p w:rsidR="00A707E3" w:rsidRPr="00A707E3" w:rsidRDefault="00A707E3" w:rsidP="00A707E3">
      <w:pPr>
        <w:pStyle w:val="Corpodetexto"/>
        <w:spacing w:after="0" w:line="360" w:lineRule="auto"/>
        <w:ind w:firstLine="360"/>
        <w:rPr>
          <w:rFonts w:ascii="Times New Roman" w:hAnsi="Times New Roman" w:cs="Times New Roman"/>
        </w:rPr>
      </w:pPr>
      <w:r w:rsidRPr="00A707E3">
        <w:rPr>
          <w:rFonts w:ascii="Times New Roman" w:hAnsi="Times New Roman" w:cs="Times New Roman"/>
        </w:rPr>
        <w:t>d) prateleiras;</w:t>
      </w:r>
    </w:p>
    <w:p w:rsidR="00A707E3" w:rsidRPr="00A707E3" w:rsidRDefault="00A707E3" w:rsidP="00A707E3">
      <w:pPr>
        <w:pStyle w:val="Corpodetexto"/>
        <w:spacing w:after="0" w:line="360" w:lineRule="auto"/>
        <w:ind w:firstLine="360"/>
        <w:rPr>
          <w:rFonts w:ascii="Times New Roman" w:hAnsi="Times New Roman" w:cs="Times New Roman"/>
        </w:rPr>
      </w:pPr>
      <w:r w:rsidRPr="00A707E3">
        <w:rPr>
          <w:rFonts w:ascii="Times New Roman" w:hAnsi="Times New Roman" w:cs="Times New Roman"/>
        </w:rPr>
        <w:t xml:space="preserve">e) arquivo; </w:t>
      </w:r>
    </w:p>
    <w:p w:rsidR="00A707E3" w:rsidRPr="00A707E3" w:rsidRDefault="00A707E3" w:rsidP="00A707E3">
      <w:pPr>
        <w:pStyle w:val="Corpodetexto"/>
        <w:numPr>
          <w:ilvl w:val="0"/>
          <w:numId w:val="22"/>
        </w:numPr>
        <w:tabs>
          <w:tab w:val="left" w:pos="720"/>
        </w:tabs>
        <w:spacing w:after="0" w:line="360" w:lineRule="auto"/>
        <w:rPr>
          <w:rFonts w:ascii="Times New Roman" w:hAnsi="Times New Roman" w:cs="Times New Roman"/>
          <w:b/>
          <w:bCs/>
        </w:rPr>
      </w:pPr>
      <w:r w:rsidRPr="00A707E3">
        <w:rPr>
          <w:rFonts w:ascii="Times New Roman" w:hAnsi="Times New Roman" w:cs="Times New Roman"/>
          <w:b/>
          <w:bCs/>
        </w:rPr>
        <w:t xml:space="preserve">Equipamentos </w:t>
      </w:r>
    </w:p>
    <w:p w:rsidR="00A707E3" w:rsidRPr="00A707E3" w:rsidRDefault="00A707E3" w:rsidP="00A707E3">
      <w:pPr>
        <w:pStyle w:val="Corpodetexto"/>
        <w:spacing w:after="0" w:line="360" w:lineRule="auto"/>
        <w:ind w:firstLine="360"/>
        <w:rPr>
          <w:rFonts w:ascii="Times New Roman" w:hAnsi="Times New Roman" w:cs="Times New Roman"/>
        </w:rPr>
      </w:pPr>
      <w:r w:rsidRPr="00A707E3">
        <w:rPr>
          <w:rFonts w:ascii="Times New Roman" w:hAnsi="Times New Roman" w:cs="Times New Roman"/>
        </w:rPr>
        <w:t>a) computadores</w:t>
      </w:r>
    </w:p>
    <w:p w:rsidR="00A707E3" w:rsidRPr="00A707E3" w:rsidRDefault="00A707E3" w:rsidP="00A707E3">
      <w:pPr>
        <w:pStyle w:val="Corpodetexto"/>
        <w:spacing w:after="0" w:line="360" w:lineRule="auto"/>
        <w:ind w:firstLine="360"/>
        <w:rPr>
          <w:rFonts w:ascii="Times New Roman" w:hAnsi="Times New Roman" w:cs="Times New Roman"/>
        </w:rPr>
      </w:pPr>
      <w:r w:rsidRPr="00A707E3">
        <w:rPr>
          <w:rFonts w:ascii="Times New Roman" w:hAnsi="Times New Roman" w:cs="Times New Roman"/>
        </w:rPr>
        <w:t>b) ar-condicionado</w:t>
      </w:r>
    </w:p>
    <w:p w:rsidR="00A707E3" w:rsidRPr="00A707E3" w:rsidRDefault="00A707E3" w:rsidP="00A707E3">
      <w:pPr>
        <w:pStyle w:val="Corpodetexto"/>
        <w:spacing w:after="0" w:line="360" w:lineRule="auto"/>
        <w:ind w:firstLine="360"/>
        <w:rPr>
          <w:rFonts w:ascii="Times New Roman" w:hAnsi="Times New Roman" w:cs="Times New Roman"/>
          <w:lang w:val="en-US"/>
        </w:rPr>
      </w:pPr>
      <w:r w:rsidRPr="00A707E3">
        <w:rPr>
          <w:rFonts w:ascii="Times New Roman" w:hAnsi="Times New Roman" w:cs="Times New Roman"/>
          <w:lang w:val="en-US"/>
        </w:rPr>
        <w:t>c) data-show; pen drives;</w:t>
      </w:r>
    </w:p>
    <w:p w:rsidR="00A707E3" w:rsidRPr="00A707E3" w:rsidRDefault="00A707E3" w:rsidP="00A707E3">
      <w:pPr>
        <w:pStyle w:val="Corpodetexto"/>
        <w:spacing w:after="0" w:line="360" w:lineRule="auto"/>
        <w:ind w:firstLine="360"/>
        <w:rPr>
          <w:rFonts w:ascii="Times New Roman" w:hAnsi="Times New Roman" w:cs="Times New Roman"/>
        </w:rPr>
      </w:pPr>
      <w:r w:rsidRPr="00A707E3">
        <w:rPr>
          <w:rFonts w:ascii="Times New Roman" w:hAnsi="Times New Roman" w:cs="Times New Roman"/>
        </w:rPr>
        <w:t>d) TV</w:t>
      </w:r>
    </w:p>
    <w:p w:rsidR="00A707E3" w:rsidRPr="00A707E3" w:rsidRDefault="00A707E3" w:rsidP="00A707E3">
      <w:pPr>
        <w:pStyle w:val="Corpodetexto"/>
        <w:spacing w:after="0" w:line="360" w:lineRule="auto"/>
        <w:ind w:firstLine="360"/>
        <w:rPr>
          <w:rFonts w:ascii="Times New Roman" w:hAnsi="Times New Roman" w:cs="Times New Roman"/>
        </w:rPr>
      </w:pPr>
      <w:r w:rsidRPr="00A707E3">
        <w:rPr>
          <w:rFonts w:ascii="Times New Roman" w:hAnsi="Times New Roman" w:cs="Times New Roman"/>
        </w:rPr>
        <w:t>e) Tela para projeção de slides</w:t>
      </w:r>
    </w:p>
    <w:p w:rsidR="00A707E3" w:rsidRPr="00A707E3" w:rsidRDefault="00A707E3" w:rsidP="00A707E3">
      <w:pPr>
        <w:pStyle w:val="Corpodetexto"/>
        <w:numPr>
          <w:ilvl w:val="0"/>
          <w:numId w:val="22"/>
        </w:numPr>
        <w:tabs>
          <w:tab w:val="left" w:pos="720"/>
        </w:tabs>
        <w:spacing w:after="0" w:line="360" w:lineRule="auto"/>
        <w:rPr>
          <w:rFonts w:ascii="Times New Roman" w:hAnsi="Times New Roman" w:cs="Times New Roman"/>
          <w:b/>
          <w:bCs/>
        </w:rPr>
      </w:pPr>
      <w:r w:rsidRPr="00A707E3">
        <w:rPr>
          <w:rFonts w:ascii="Times New Roman" w:hAnsi="Times New Roman" w:cs="Times New Roman"/>
          <w:b/>
          <w:bCs/>
        </w:rPr>
        <w:t xml:space="preserve">Material didático </w:t>
      </w:r>
    </w:p>
    <w:p w:rsidR="00A707E3" w:rsidRPr="00A707E3" w:rsidRDefault="00A707E3" w:rsidP="00A707E3">
      <w:pPr>
        <w:pStyle w:val="Corpodetexto"/>
        <w:spacing w:after="0" w:line="360" w:lineRule="auto"/>
        <w:ind w:firstLine="360"/>
        <w:rPr>
          <w:rFonts w:ascii="Times New Roman" w:hAnsi="Times New Roman" w:cs="Times New Roman"/>
        </w:rPr>
      </w:pPr>
      <w:r w:rsidRPr="00A707E3">
        <w:rPr>
          <w:rFonts w:ascii="Times New Roman" w:hAnsi="Times New Roman" w:cs="Times New Roman"/>
        </w:rPr>
        <w:t>a) quadro branco</w:t>
      </w:r>
    </w:p>
    <w:p w:rsidR="00A707E3" w:rsidRPr="00A707E3" w:rsidRDefault="00A707E3" w:rsidP="00A707E3">
      <w:pPr>
        <w:pStyle w:val="Corpodetexto"/>
        <w:spacing w:after="0" w:line="360" w:lineRule="auto"/>
        <w:ind w:left="360"/>
        <w:rPr>
          <w:rFonts w:ascii="Times New Roman" w:hAnsi="Times New Roman" w:cs="Times New Roman"/>
        </w:rPr>
      </w:pPr>
      <w:r w:rsidRPr="00A707E3">
        <w:rPr>
          <w:rFonts w:ascii="Times New Roman" w:hAnsi="Times New Roman" w:cs="Times New Roman"/>
        </w:rPr>
        <w:t>b) biblioteca básica: dicionários básicos, história do pensamento humano, obras dos clássicos do pensamento filosófico,</w:t>
      </w:r>
    </w:p>
    <w:p w:rsidR="00A707E3" w:rsidRPr="00A707E3" w:rsidRDefault="00A707E3" w:rsidP="00A707E3">
      <w:pPr>
        <w:spacing w:line="360" w:lineRule="auto"/>
        <w:rPr>
          <w:rFonts w:ascii="Times New Roman" w:hAnsi="Times New Roman"/>
        </w:rPr>
      </w:pPr>
    </w:p>
    <w:p w:rsidR="00A707E3" w:rsidRPr="00A707E3" w:rsidRDefault="00A707E3" w:rsidP="00A707E3">
      <w:pPr>
        <w:pStyle w:val="Ttulo3"/>
        <w:tabs>
          <w:tab w:val="left" w:pos="0"/>
        </w:tabs>
        <w:rPr>
          <w:rFonts w:ascii="Times New Roman" w:hAnsi="Times New Roman" w:cs="Times New Roman"/>
        </w:rPr>
      </w:pPr>
      <w:r w:rsidRPr="00A707E3">
        <w:rPr>
          <w:rFonts w:ascii="Times New Roman" w:hAnsi="Times New Roman" w:cs="Times New Roman"/>
        </w:rPr>
        <w:t>6.3.2 Laboratórios de informática</w:t>
      </w:r>
    </w:p>
    <w:p w:rsidR="00A707E3" w:rsidRPr="00A707E3" w:rsidRDefault="00A707E3" w:rsidP="00A707E3">
      <w:pPr>
        <w:spacing w:line="360" w:lineRule="auto"/>
        <w:rPr>
          <w:rFonts w:ascii="Times New Roman" w:hAnsi="Times New Roman"/>
        </w:rPr>
      </w:pPr>
      <w:r w:rsidRPr="00A707E3">
        <w:rPr>
          <w:rFonts w:ascii="Times New Roman" w:hAnsi="Times New Roman"/>
        </w:rPr>
        <w:tab/>
        <w:t>O objetivo dos laboratórios de informática é proporcionar ao aluno o contato com aplicativos básicos e softwares de informática (Sistemas Operacionais, Editores de Texto, Planilhas Eletrônicas, Gerenciadores de Bancos de Dados e Linguagem de Programação) Todos os laboratórios possuem infra-estrutura necessária para acesso aos principais serviços disponíveis na INTERNET (www, FTP, Telnet, E-Mail,), possibilitando a pesquisa através da INTERNET e facilitando a obtenção de material de forma atualizada e dinâmica.</w:t>
      </w:r>
    </w:p>
    <w:p w:rsidR="00A707E3" w:rsidRPr="00A707E3" w:rsidRDefault="00A707E3" w:rsidP="00A707E3">
      <w:pPr>
        <w:pStyle w:val="NormalWeb"/>
        <w:spacing w:before="0" w:after="0" w:line="360" w:lineRule="auto"/>
        <w:ind w:firstLine="360"/>
        <w:jc w:val="both"/>
        <w:rPr>
          <w:rFonts w:ascii="Times New Roman" w:hAnsi="Times New Roman" w:cs="Times New Roman"/>
        </w:rPr>
      </w:pPr>
      <w:r w:rsidRPr="00A707E3">
        <w:rPr>
          <w:rFonts w:ascii="Times New Roman" w:hAnsi="Times New Roman" w:cs="Times New Roman"/>
        </w:rPr>
        <w:lastRenderedPageBreak/>
        <w:t>O Campus de Palmas dispõe de 05 Laboratórios de Informática para os discentes, contando com 189 computadores, assim distribuídos:</w:t>
      </w:r>
    </w:p>
    <w:p w:rsidR="00A707E3" w:rsidRPr="00A707E3" w:rsidRDefault="00A707E3" w:rsidP="00A707E3">
      <w:pPr>
        <w:widowControl w:val="0"/>
        <w:numPr>
          <w:ilvl w:val="0"/>
          <w:numId w:val="9"/>
        </w:numPr>
        <w:tabs>
          <w:tab w:val="left" w:pos="757"/>
        </w:tabs>
        <w:suppressAutoHyphens/>
        <w:spacing w:after="0" w:line="360" w:lineRule="auto"/>
        <w:ind w:left="757"/>
        <w:rPr>
          <w:rFonts w:ascii="Times New Roman" w:hAnsi="Times New Roman"/>
        </w:rPr>
      </w:pPr>
      <w:r w:rsidRPr="00A707E3">
        <w:rPr>
          <w:rFonts w:ascii="Times New Roman" w:hAnsi="Times New Roman"/>
        </w:rPr>
        <w:t>LABIN 1: 40 máquinas;</w:t>
      </w:r>
    </w:p>
    <w:p w:rsidR="00A707E3" w:rsidRPr="00A707E3" w:rsidRDefault="00A707E3" w:rsidP="00A707E3">
      <w:pPr>
        <w:widowControl w:val="0"/>
        <w:numPr>
          <w:ilvl w:val="0"/>
          <w:numId w:val="9"/>
        </w:numPr>
        <w:tabs>
          <w:tab w:val="left" w:pos="757"/>
        </w:tabs>
        <w:suppressAutoHyphens/>
        <w:spacing w:after="0" w:line="360" w:lineRule="auto"/>
        <w:ind w:left="757"/>
        <w:rPr>
          <w:rFonts w:ascii="Times New Roman" w:hAnsi="Times New Roman"/>
        </w:rPr>
      </w:pPr>
      <w:r w:rsidRPr="00A707E3">
        <w:rPr>
          <w:rFonts w:ascii="Times New Roman" w:hAnsi="Times New Roman"/>
        </w:rPr>
        <w:t>LABIN 2:  40 máquinas;</w:t>
      </w:r>
    </w:p>
    <w:p w:rsidR="00A707E3" w:rsidRPr="00A707E3" w:rsidRDefault="00A707E3" w:rsidP="00A707E3">
      <w:pPr>
        <w:widowControl w:val="0"/>
        <w:numPr>
          <w:ilvl w:val="0"/>
          <w:numId w:val="9"/>
        </w:numPr>
        <w:tabs>
          <w:tab w:val="left" w:pos="757"/>
        </w:tabs>
        <w:suppressAutoHyphens/>
        <w:spacing w:after="0" w:line="360" w:lineRule="auto"/>
        <w:ind w:left="757"/>
        <w:rPr>
          <w:rFonts w:ascii="Times New Roman" w:hAnsi="Times New Roman"/>
        </w:rPr>
      </w:pPr>
      <w:r w:rsidRPr="00A707E3">
        <w:rPr>
          <w:rFonts w:ascii="Times New Roman" w:hAnsi="Times New Roman"/>
        </w:rPr>
        <w:t>LABIN 3: 35 máquinas;</w:t>
      </w:r>
    </w:p>
    <w:p w:rsidR="00A707E3" w:rsidRPr="00A707E3" w:rsidRDefault="00A707E3" w:rsidP="00A707E3">
      <w:pPr>
        <w:widowControl w:val="0"/>
        <w:numPr>
          <w:ilvl w:val="0"/>
          <w:numId w:val="9"/>
        </w:numPr>
        <w:tabs>
          <w:tab w:val="left" w:pos="757"/>
        </w:tabs>
        <w:suppressAutoHyphens/>
        <w:spacing w:after="0" w:line="360" w:lineRule="auto"/>
        <w:ind w:left="757"/>
        <w:rPr>
          <w:rFonts w:ascii="Times New Roman" w:hAnsi="Times New Roman"/>
        </w:rPr>
      </w:pPr>
      <w:r w:rsidRPr="00A707E3">
        <w:rPr>
          <w:rFonts w:ascii="Times New Roman" w:hAnsi="Times New Roman"/>
        </w:rPr>
        <w:t>LABIN 4: 34 máquinas;</w:t>
      </w:r>
    </w:p>
    <w:p w:rsidR="00A707E3" w:rsidRPr="00A707E3" w:rsidRDefault="00A707E3" w:rsidP="00A707E3">
      <w:pPr>
        <w:widowControl w:val="0"/>
        <w:numPr>
          <w:ilvl w:val="0"/>
          <w:numId w:val="9"/>
        </w:numPr>
        <w:tabs>
          <w:tab w:val="left" w:pos="757"/>
        </w:tabs>
        <w:suppressAutoHyphens/>
        <w:spacing w:after="0" w:line="360" w:lineRule="auto"/>
        <w:ind w:left="757"/>
        <w:rPr>
          <w:rFonts w:ascii="Times New Roman" w:hAnsi="Times New Roman"/>
        </w:rPr>
      </w:pPr>
      <w:r w:rsidRPr="00A707E3">
        <w:rPr>
          <w:rFonts w:ascii="Times New Roman" w:hAnsi="Times New Roman"/>
        </w:rPr>
        <w:t>LABIN 5: 40 máquinas;</w:t>
      </w:r>
    </w:p>
    <w:p w:rsidR="00A707E3" w:rsidRPr="00A707E3" w:rsidRDefault="00A707E3" w:rsidP="00A707E3">
      <w:pPr>
        <w:tabs>
          <w:tab w:val="left" w:pos="1440"/>
        </w:tabs>
        <w:spacing w:line="360" w:lineRule="auto"/>
        <w:rPr>
          <w:rFonts w:ascii="Times New Roman" w:hAnsi="Times New Roman"/>
        </w:rPr>
      </w:pPr>
    </w:p>
    <w:p w:rsidR="00A707E3" w:rsidRPr="00A707E3" w:rsidRDefault="00A707E3" w:rsidP="00A707E3">
      <w:pPr>
        <w:tabs>
          <w:tab w:val="left" w:pos="0"/>
        </w:tabs>
        <w:spacing w:line="360" w:lineRule="auto"/>
        <w:rPr>
          <w:rFonts w:ascii="Times New Roman" w:hAnsi="Times New Roman"/>
        </w:rPr>
      </w:pPr>
      <w:r w:rsidRPr="00A707E3">
        <w:rPr>
          <w:rFonts w:ascii="Times New Roman" w:hAnsi="Times New Roman"/>
        </w:rPr>
        <w:tab/>
        <w:t>No Bloco II, encontra-se a sala de professores com 42m</w:t>
      </w:r>
      <w:r w:rsidRPr="00A707E3">
        <w:rPr>
          <w:rFonts w:ascii="Times New Roman" w:hAnsi="Times New Roman"/>
          <w:vertAlign w:val="superscript"/>
        </w:rPr>
        <w:t>2</w:t>
      </w:r>
      <w:r w:rsidRPr="00A707E3">
        <w:rPr>
          <w:rFonts w:ascii="Times New Roman" w:hAnsi="Times New Roman"/>
        </w:rPr>
        <w:t xml:space="preserve"> de área, dispondo de 10 computadores em rede, com uma impressora. Esses equipamentos estão disponíveis em todos os horários e turnos aos professores para atividades de planejamento, elaboração das aulas e atividades complementares de informática enquanto permanecem na Instituição para atividades de orientação, pesquisa e tutoria aos alunos.</w:t>
      </w:r>
    </w:p>
    <w:p w:rsidR="00A707E3" w:rsidRPr="00A707E3" w:rsidRDefault="00A707E3" w:rsidP="00A707E3">
      <w:pPr>
        <w:pStyle w:val="Ttulo2"/>
        <w:tabs>
          <w:tab w:val="left" w:pos="0"/>
        </w:tabs>
        <w:rPr>
          <w:rFonts w:ascii="Times New Roman" w:hAnsi="Times New Roman" w:cs="Times New Roman"/>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6.4 Recursos audiovisuais</w:t>
      </w:r>
    </w:p>
    <w:p w:rsidR="00A707E3" w:rsidRPr="00A707E3" w:rsidRDefault="00A707E3" w:rsidP="00A707E3">
      <w:pPr>
        <w:spacing w:line="360" w:lineRule="auto"/>
        <w:ind w:firstLine="708"/>
        <w:rPr>
          <w:rFonts w:ascii="Times New Roman" w:hAnsi="Times New Roman"/>
        </w:rPr>
      </w:pPr>
      <w:r w:rsidRPr="00A707E3">
        <w:rPr>
          <w:rFonts w:ascii="Times New Roman" w:hAnsi="Times New Roman"/>
        </w:rPr>
        <w:t xml:space="preserve">É meta do Campus de Palmas manter uma relação de aproximadamente um equipamento de multimeios, dos mais utilizados, para cada 5 professores. Atualmente há um data show e um notebook para cada coordenação de curso. Televisores, videocassetes, DVD e retro-projetores são os equipamentos mais utilizados. Os projetores multimídia estão disponíveis para agendamento de uso nos três auditórios e na sala de reuniões. </w:t>
      </w:r>
    </w:p>
    <w:p w:rsidR="00A707E3" w:rsidRPr="00A707E3" w:rsidRDefault="00A707E3" w:rsidP="00A707E3">
      <w:pPr>
        <w:spacing w:line="360" w:lineRule="auto"/>
        <w:rPr>
          <w:rFonts w:ascii="Times New Roman" w:hAnsi="Times New Roman"/>
        </w:rPr>
      </w:pPr>
    </w:p>
    <w:tbl>
      <w:tblPr>
        <w:tblW w:w="0" w:type="auto"/>
        <w:tblInd w:w="-25" w:type="dxa"/>
        <w:tblLayout w:type="fixed"/>
        <w:tblLook w:val="0000" w:firstRow="0" w:lastRow="0" w:firstColumn="0" w:lastColumn="0" w:noHBand="0" w:noVBand="0"/>
      </w:tblPr>
      <w:tblGrid>
        <w:gridCol w:w="6755"/>
        <w:gridCol w:w="2582"/>
      </w:tblGrid>
      <w:tr w:rsidR="00A707E3" w:rsidRPr="00A707E3" w:rsidTr="00F72879">
        <w:trPr>
          <w:trHeight w:hRule="exact" w:val="284"/>
        </w:trPr>
        <w:tc>
          <w:tcPr>
            <w:tcW w:w="6755" w:type="dxa"/>
            <w:tcBorders>
              <w:top w:val="single" w:sz="4" w:space="0" w:color="000000"/>
              <w:left w:val="single" w:sz="4" w:space="0" w:color="000000"/>
              <w:bottom w:val="single" w:sz="4" w:space="0" w:color="000000"/>
            </w:tcBorders>
            <w:shd w:val="clear" w:color="auto" w:fill="E6E6E6"/>
          </w:tcPr>
          <w:p w:rsidR="00A707E3" w:rsidRPr="00A707E3" w:rsidRDefault="00A707E3" w:rsidP="00F72879">
            <w:pPr>
              <w:snapToGrid w:val="0"/>
              <w:spacing w:line="360" w:lineRule="auto"/>
              <w:rPr>
                <w:rFonts w:ascii="Times New Roman" w:hAnsi="Times New Roman"/>
                <w:b/>
                <w:bCs/>
              </w:rPr>
            </w:pPr>
            <w:r w:rsidRPr="00A707E3">
              <w:rPr>
                <w:rFonts w:ascii="Times New Roman" w:hAnsi="Times New Roman"/>
                <w:b/>
                <w:bCs/>
              </w:rPr>
              <w:t>EQUIPAMENTO</w:t>
            </w:r>
          </w:p>
        </w:tc>
        <w:tc>
          <w:tcPr>
            <w:tcW w:w="2582" w:type="dxa"/>
            <w:tcBorders>
              <w:top w:val="single" w:sz="4" w:space="0" w:color="000000"/>
              <w:left w:val="single" w:sz="4" w:space="0" w:color="000000"/>
              <w:bottom w:val="single" w:sz="4" w:space="0" w:color="000000"/>
              <w:right w:val="single" w:sz="4" w:space="0" w:color="000000"/>
            </w:tcBorders>
            <w:shd w:val="clear" w:color="auto" w:fill="E6E6E6"/>
          </w:tcPr>
          <w:p w:rsidR="00A707E3" w:rsidRPr="00A707E3" w:rsidRDefault="00A707E3" w:rsidP="00F72879">
            <w:pPr>
              <w:snapToGrid w:val="0"/>
              <w:spacing w:line="360" w:lineRule="auto"/>
              <w:jc w:val="center"/>
              <w:rPr>
                <w:rFonts w:ascii="Times New Roman" w:hAnsi="Times New Roman"/>
                <w:b/>
                <w:bCs/>
              </w:rPr>
            </w:pPr>
            <w:r w:rsidRPr="00A707E3">
              <w:rPr>
                <w:rFonts w:ascii="Times New Roman" w:hAnsi="Times New Roman"/>
                <w:b/>
                <w:bCs/>
              </w:rPr>
              <w:t>QUANTIDADE</w:t>
            </w:r>
          </w:p>
        </w:tc>
      </w:tr>
      <w:tr w:rsidR="00A707E3" w:rsidRPr="00A707E3" w:rsidTr="00F72879">
        <w:trPr>
          <w:trHeight w:hRule="exact" w:val="284"/>
        </w:trPr>
        <w:tc>
          <w:tcPr>
            <w:tcW w:w="6755" w:type="dxa"/>
            <w:tcBorders>
              <w:left w:val="single" w:sz="4" w:space="0" w:color="000000"/>
              <w:bottom w:val="single" w:sz="4" w:space="0" w:color="000000"/>
            </w:tcBorders>
          </w:tcPr>
          <w:p w:rsidR="00A707E3" w:rsidRPr="00A707E3" w:rsidRDefault="00A707E3" w:rsidP="00F72879">
            <w:pPr>
              <w:snapToGrid w:val="0"/>
              <w:spacing w:line="360" w:lineRule="auto"/>
              <w:rPr>
                <w:rFonts w:ascii="Times New Roman" w:hAnsi="Times New Roman"/>
              </w:rPr>
            </w:pPr>
            <w:r w:rsidRPr="00A707E3">
              <w:rPr>
                <w:rFonts w:ascii="Times New Roman" w:hAnsi="Times New Roman"/>
              </w:rPr>
              <w:t>Televisores</w:t>
            </w:r>
          </w:p>
        </w:tc>
        <w:tc>
          <w:tcPr>
            <w:tcW w:w="2582" w:type="dxa"/>
            <w:tcBorders>
              <w:left w:val="single" w:sz="4" w:space="0" w:color="000000"/>
              <w:bottom w:val="single" w:sz="4" w:space="0" w:color="000000"/>
              <w:right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08</w:t>
            </w:r>
          </w:p>
        </w:tc>
      </w:tr>
      <w:tr w:rsidR="00A707E3" w:rsidRPr="00A707E3" w:rsidTr="00F72879">
        <w:trPr>
          <w:trHeight w:hRule="exact" w:val="284"/>
        </w:trPr>
        <w:tc>
          <w:tcPr>
            <w:tcW w:w="6755" w:type="dxa"/>
            <w:tcBorders>
              <w:left w:val="single" w:sz="4" w:space="0" w:color="000000"/>
              <w:bottom w:val="single" w:sz="4" w:space="0" w:color="000000"/>
            </w:tcBorders>
          </w:tcPr>
          <w:p w:rsidR="00A707E3" w:rsidRPr="00A707E3" w:rsidRDefault="00A707E3" w:rsidP="00F72879">
            <w:pPr>
              <w:snapToGrid w:val="0"/>
              <w:spacing w:line="360" w:lineRule="auto"/>
              <w:rPr>
                <w:rFonts w:ascii="Times New Roman" w:hAnsi="Times New Roman"/>
              </w:rPr>
            </w:pPr>
            <w:r w:rsidRPr="00A707E3">
              <w:rPr>
                <w:rFonts w:ascii="Times New Roman" w:hAnsi="Times New Roman"/>
              </w:rPr>
              <w:t>Videocassete</w:t>
            </w:r>
          </w:p>
        </w:tc>
        <w:tc>
          <w:tcPr>
            <w:tcW w:w="2582" w:type="dxa"/>
            <w:tcBorders>
              <w:left w:val="single" w:sz="4" w:space="0" w:color="000000"/>
              <w:bottom w:val="single" w:sz="4" w:space="0" w:color="000000"/>
              <w:right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01</w:t>
            </w:r>
          </w:p>
        </w:tc>
      </w:tr>
      <w:tr w:rsidR="00A707E3" w:rsidRPr="00A707E3" w:rsidTr="00F72879">
        <w:trPr>
          <w:trHeight w:hRule="exact" w:val="284"/>
        </w:trPr>
        <w:tc>
          <w:tcPr>
            <w:tcW w:w="6755" w:type="dxa"/>
            <w:tcBorders>
              <w:left w:val="single" w:sz="4" w:space="0" w:color="000000"/>
              <w:bottom w:val="single" w:sz="4" w:space="0" w:color="000000"/>
            </w:tcBorders>
          </w:tcPr>
          <w:p w:rsidR="00A707E3" w:rsidRPr="00A707E3" w:rsidRDefault="00A707E3" w:rsidP="00F72879">
            <w:pPr>
              <w:snapToGrid w:val="0"/>
              <w:spacing w:line="360" w:lineRule="auto"/>
              <w:rPr>
                <w:rFonts w:ascii="Times New Roman" w:hAnsi="Times New Roman"/>
              </w:rPr>
            </w:pPr>
            <w:r w:rsidRPr="00A707E3">
              <w:rPr>
                <w:rFonts w:ascii="Times New Roman" w:hAnsi="Times New Roman"/>
              </w:rPr>
              <w:t>Retro projetor</w:t>
            </w:r>
          </w:p>
        </w:tc>
        <w:tc>
          <w:tcPr>
            <w:tcW w:w="2582" w:type="dxa"/>
            <w:tcBorders>
              <w:left w:val="single" w:sz="4" w:space="0" w:color="000000"/>
              <w:bottom w:val="single" w:sz="4" w:space="0" w:color="000000"/>
              <w:right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19</w:t>
            </w:r>
          </w:p>
        </w:tc>
      </w:tr>
      <w:tr w:rsidR="00A707E3" w:rsidRPr="00A707E3" w:rsidTr="00F72879">
        <w:trPr>
          <w:trHeight w:hRule="exact" w:val="284"/>
        </w:trPr>
        <w:tc>
          <w:tcPr>
            <w:tcW w:w="6755" w:type="dxa"/>
            <w:tcBorders>
              <w:left w:val="single" w:sz="4" w:space="0" w:color="000000"/>
              <w:bottom w:val="single" w:sz="4" w:space="0" w:color="000000"/>
            </w:tcBorders>
          </w:tcPr>
          <w:p w:rsidR="00A707E3" w:rsidRPr="00A707E3" w:rsidRDefault="00A707E3" w:rsidP="00F72879">
            <w:pPr>
              <w:snapToGrid w:val="0"/>
              <w:spacing w:line="360" w:lineRule="auto"/>
              <w:rPr>
                <w:rFonts w:ascii="Times New Roman" w:hAnsi="Times New Roman"/>
              </w:rPr>
            </w:pPr>
            <w:r w:rsidRPr="00A707E3">
              <w:rPr>
                <w:rFonts w:ascii="Times New Roman" w:hAnsi="Times New Roman"/>
              </w:rPr>
              <w:t>Telas de Projeção</w:t>
            </w:r>
          </w:p>
        </w:tc>
        <w:tc>
          <w:tcPr>
            <w:tcW w:w="2582" w:type="dxa"/>
            <w:tcBorders>
              <w:left w:val="single" w:sz="4" w:space="0" w:color="000000"/>
              <w:bottom w:val="single" w:sz="4" w:space="0" w:color="000000"/>
              <w:right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08</w:t>
            </w:r>
          </w:p>
        </w:tc>
      </w:tr>
      <w:tr w:rsidR="00A707E3" w:rsidRPr="00A707E3" w:rsidTr="00F72879">
        <w:trPr>
          <w:trHeight w:hRule="exact" w:val="284"/>
        </w:trPr>
        <w:tc>
          <w:tcPr>
            <w:tcW w:w="6755" w:type="dxa"/>
            <w:tcBorders>
              <w:left w:val="single" w:sz="4" w:space="0" w:color="000000"/>
              <w:bottom w:val="single" w:sz="4" w:space="0" w:color="000000"/>
            </w:tcBorders>
          </w:tcPr>
          <w:p w:rsidR="00A707E3" w:rsidRPr="00A707E3" w:rsidRDefault="00A707E3" w:rsidP="00F72879">
            <w:pPr>
              <w:snapToGrid w:val="0"/>
              <w:spacing w:line="360" w:lineRule="auto"/>
              <w:rPr>
                <w:rFonts w:ascii="Times New Roman" w:hAnsi="Times New Roman"/>
              </w:rPr>
            </w:pPr>
            <w:r w:rsidRPr="00A707E3">
              <w:rPr>
                <w:rFonts w:ascii="Times New Roman" w:hAnsi="Times New Roman"/>
              </w:rPr>
              <w:t>Projetor multimídia (data show) + CPU</w:t>
            </w:r>
          </w:p>
        </w:tc>
        <w:tc>
          <w:tcPr>
            <w:tcW w:w="2582" w:type="dxa"/>
            <w:tcBorders>
              <w:left w:val="single" w:sz="4" w:space="0" w:color="000000"/>
              <w:bottom w:val="single" w:sz="4" w:space="0" w:color="000000"/>
              <w:right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20</w:t>
            </w:r>
          </w:p>
        </w:tc>
      </w:tr>
      <w:tr w:rsidR="00A707E3" w:rsidRPr="00A707E3" w:rsidTr="00F72879">
        <w:trPr>
          <w:trHeight w:hRule="exact" w:val="284"/>
        </w:trPr>
        <w:tc>
          <w:tcPr>
            <w:tcW w:w="6755" w:type="dxa"/>
            <w:tcBorders>
              <w:left w:val="single" w:sz="4" w:space="0" w:color="000000"/>
              <w:bottom w:val="single" w:sz="4" w:space="0" w:color="000000"/>
            </w:tcBorders>
          </w:tcPr>
          <w:p w:rsidR="00A707E3" w:rsidRPr="00A707E3" w:rsidRDefault="00A707E3" w:rsidP="00F72879">
            <w:pPr>
              <w:snapToGrid w:val="0"/>
              <w:spacing w:line="360" w:lineRule="auto"/>
              <w:rPr>
                <w:rFonts w:ascii="Times New Roman" w:hAnsi="Times New Roman"/>
              </w:rPr>
            </w:pPr>
            <w:r w:rsidRPr="00A707E3">
              <w:rPr>
                <w:rFonts w:ascii="Times New Roman" w:hAnsi="Times New Roman"/>
              </w:rPr>
              <w:t>Projetor de slides</w:t>
            </w:r>
          </w:p>
        </w:tc>
        <w:tc>
          <w:tcPr>
            <w:tcW w:w="2582" w:type="dxa"/>
            <w:tcBorders>
              <w:left w:val="single" w:sz="4" w:space="0" w:color="000000"/>
              <w:bottom w:val="single" w:sz="4" w:space="0" w:color="000000"/>
              <w:right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01</w:t>
            </w:r>
          </w:p>
        </w:tc>
      </w:tr>
      <w:tr w:rsidR="00A707E3" w:rsidRPr="00A707E3" w:rsidTr="00F72879">
        <w:trPr>
          <w:trHeight w:hRule="exact" w:val="284"/>
        </w:trPr>
        <w:tc>
          <w:tcPr>
            <w:tcW w:w="6755" w:type="dxa"/>
            <w:tcBorders>
              <w:left w:val="single" w:sz="4" w:space="0" w:color="000000"/>
              <w:bottom w:val="single" w:sz="4" w:space="0" w:color="000000"/>
            </w:tcBorders>
          </w:tcPr>
          <w:p w:rsidR="00A707E3" w:rsidRPr="00A707E3" w:rsidRDefault="00A707E3" w:rsidP="00F72879">
            <w:pPr>
              <w:snapToGrid w:val="0"/>
              <w:spacing w:line="360" w:lineRule="auto"/>
              <w:rPr>
                <w:rFonts w:ascii="Times New Roman" w:hAnsi="Times New Roman"/>
              </w:rPr>
            </w:pPr>
            <w:r w:rsidRPr="00A707E3">
              <w:rPr>
                <w:rFonts w:ascii="Times New Roman" w:hAnsi="Times New Roman"/>
              </w:rPr>
              <w:t>DVD</w:t>
            </w:r>
          </w:p>
        </w:tc>
        <w:tc>
          <w:tcPr>
            <w:tcW w:w="2582" w:type="dxa"/>
            <w:tcBorders>
              <w:left w:val="single" w:sz="4" w:space="0" w:color="000000"/>
              <w:bottom w:val="single" w:sz="4" w:space="0" w:color="000000"/>
              <w:right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02</w:t>
            </w:r>
          </w:p>
        </w:tc>
      </w:tr>
      <w:tr w:rsidR="00A707E3" w:rsidRPr="00A707E3" w:rsidTr="00F72879">
        <w:trPr>
          <w:trHeight w:hRule="exact" w:val="284"/>
        </w:trPr>
        <w:tc>
          <w:tcPr>
            <w:tcW w:w="6755" w:type="dxa"/>
            <w:tcBorders>
              <w:left w:val="single" w:sz="4" w:space="0" w:color="000000"/>
              <w:bottom w:val="single" w:sz="4" w:space="0" w:color="000000"/>
            </w:tcBorders>
          </w:tcPr>
          <w:p w:rsidR="00A707E3" w:rsidRPr="00A707E3" w:rsidRDefault="00A707E3" w:rsidP="00F72879">
            <w:pPr>
              <w:snapToGrid w:val="0"/>
              <w:spacing w:line="360" w:lineRule="auto"/>
              <w:rPr>
                <w:rFonts w:ascii="Times New Roman" w:hAnsi="Times New Roman"/>
              </w:rPr>
            </w:pPr>
            <w:r w:rsidRPr="00A707E3">
              <w:rPr>
                <w:rFonts w:ascii="Times New Roman" w:hAnsi="Times New Roman"/>
              </w:rPr>
              <w:t>Mesas de Som</w:t>
            </w:r>
          </w:p>
        </w:tc>
        <w:tc>
          <w:tcPr>
            <w:tcW w:w="2582" w:type="dxa"/>
            <w:tcBorders>
              <w:left w:val="single" w:sz="4" w:space="0" w:color="000000"/>
              <w:bottom w:val="single" w:sz="4" w:space="0" w:color="000000"/>
              <w:right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02</w:t>
            </w:r>
          </w:p>
        </w:tc>
      </w:tr>
      <w:tr w:rsidR="00A707E3" w:rsidRPr="00A707E3" w:rsidTr="00F72879">
        <w:trPr>
          <w:trHeight w:hRule="exact" w:val="284"/>
        </w:trPr>
        <w:tc>
          <w:tcPr>
            <w:tcW w:w="6755" w:type="dxa"/>
            <w:tcBorders>
              <w:left w:val="single" w:sz="4" w:space="0" w:color="000000"/>
              <w:bottom w:val="single" w:sz="4" w:space="0" w:color="000000"/>
            </w:tcBorders>
          </w:tcPr>
          <w:p w:rsidR="00A707E3" w:rsidRPr="00A707E3" w:rsidRDefault="00A707E3" w:rsidP="00F72879">
            <w:pPr>
              <w:snapToGrid w:val="0"/>
              <w:spacing w:line="360" w:lineRule="auto"/>
              <w:rPr>
                <w:rFonts w:ascii="Times New Roman" w:hAnsi="Times New Roman"/>
              </w:rPr>
            </w:pPr>
            <w:r w:rsidRPr="00A707E3">
              <w:rPr>
                <w:rFonts w:ascii="Times New Roman" w:hAnsi="Times New Roman"/>
              </w:rPr>
              <w:t>Amplificadores</w:t>
            </w:r>
          </w:p>
        </w:tc>
        <w:tc>
          <w:tcPr>
            <w:tcW w:w="2582" w:type="dxa"/>
            <w:tcBorders>
              <w:left w:val="single" w:sz="4" w:space="0" w:color="000000"/>
              <w:bottom w:val="single" w:sz="4" w:space="0" w:color="000000"/>
              <w:right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02</w:t>
            </w:r>
          </w:p>
        </w:tc>
      </w:tr>
      <w:tr w:rsidR="00A707E3" w:rsidRPr="00A707E3" w:rsidTr="00F72879">
        <w:trPr>
          <w:trHeight w:hRule="exact" w:val="284"/>
        </w:trPr>
        <w:tc>
          <w:tcPr>
            <w:tcW w:w="6755" w:type="dxa"/>
            <w:tcBorders>
              <w:left w:val="single" w:sz="4" w:space="0" w:color="000000"/>
              <w:bottom w:val="single" w:sz="4" w:space="0" w:color="000000"/>
            </w:tcBorders>
          </w:tcPr>
          <w:p w:rsidR="00A707E3" w:rsidRPr="00A707E3" w:rsidRDefault="00A707E3" w:rsidP="00F72879">
            <w:pPr>
              <w:snapToGrid w:val="0"/>
              <w:spacing w:line="360" w:lineRule="auto"/>
              <w:rPr>
                <w:rFonts w:ascii="Times New Roman" w:hAnsi="Times New Roman"/>
              </w:rPr>
            </w:pPr>
            <w:r w:rsidRPr="00A707E3">
              <w:rPr>
                <w:rFonts w:ascii="Times New Roman" w:hAnsi="Times New Roman"/>
              </w:rPr>
              <w:t>Caixas de Som</w:t>
            </w:r>
          </w:p>
        </w:tc>
        <w:tc>
          <w:tcPr>
            <w:tcW w:w="2582" w:type="dxa"/>
            <w:tcBorders>
              <w:left w:val="single" w:sz="4" w:space="0" w:color="000000"/>
              <w:bottom w:val="single" w:sz="4" w:space="0" w:color="000000"/>
              <w:right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02</w:t>
            </w:r>
          </w:p>
        </w:tc>
      </w:tr>
      <w:tr w:rsidR="00A707E3" w:rsidRPr="00A707E3" w:rsidTr="00F72879">
        <w:trPr>
          <w:trHeight w:hRule="exact" w:val="284"/>
        </w:trPr>
        <w:tc>
          <w:tcPr>
            <w:tcW w:w="6755" w:type="dxa"/>
            <w:tcBorders>
              <w:left w:val="single" w:sz="4" w:space="0" w:color="000000"/>
              <w:bottom w:val="single" w:sz="4" w:space="0" w:color="000000"/>
            </w:tcBorders>
          </w:tcPr>
          <w:p w:rsidR="00A707E3" w:rsidRPr="00A707E3" w:rsidRDefault="00A707E3" w:rsidP="00F72879">
            <w:pPr>
              <w:snapToGrid w:val="0"/>
              <w:spacing w:line="360" w:lineRule="auto"/>
              <w:rPr>
                <w:rFonts w:ascii="Times New Roman" w:hAnsi="Times New Roman"/>
              </w:rPr>
            </w:pPr>
            <w:r w:rsidRPr="00A707E3">
              <w:rPr>
                <w:rFonts w:ascii="Times New Roman" w:hAnsi="Times New Roman"/>
              </w:rPr>
              <w:t>Microfone</w:t>
            </w:r>
          </w:p>
        </w:tc>
        <w:tc>
          <w:tcPr>
            <w:tcW w:w="2582" w:type="dxa"/>
            <w:tcBorders>
              <w:left w:val="single" w:sz="4" w:space="0" w:color="000000"/>
              <w:bottom w:val="single" w:sz="4" w:space="0" w:color="000000"/>
              <w:right w:val="single" w:sz="4" w:space="0" w:color="000000"/>
            </w:tcBorders>
          </w:tcPr>
          <w:p w:rsidR="00A707E3" w:rsidRPr="00A707E3" w:rsidRDefault="00A707E3" w:rsidP="00F72879">
            <w:pPr>
              <w:snapToGrid w:val="0"/>
              <w:spacing w:line="360" w:lineRule="auto"/>
              <w:jc w:val="center"/>
              <w:rPr>
                <w:rFonts w:ascii="Times New Roman" w:hAnsi="Times New Roman"/>
              </w:rPr>
            </w:pPr>
            <w:r w:rsidRPr="00A707E3">
              <w:rPr>
                <w:rFonts w:ascii="Times New Roman" w:hAnsi="Times New Roman"/>
              </w:rPr>
              <w:t>02</w:t>
            </w:r>
          </w:p>
        </w:tc>
      </w:tr>
    </w:tbl>
    <w:p w:rsidR="00A707E3" w:rsidRPr="00A707E3" w:rsidRDefault="00A707E3" w:rsidP="00A707E3">
      <w:pPr>
        <w:pStyle w:val="Ttulo3"/>
        <w:keepNext w:val="0"/>
        <w:tabs>
          <w:tab w:val="left" w:pos="0"/>
        </w:tabs>
        <w:suppressAutoHyphens w:val="0"/>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 xml:space="preserve">6.5  Acessibilidade para portador de necessidades especiais </w:t>
      </w:r>
    </w:p>
    <w:p w:rsidR="00A707E3" w:rsidRPr="00A707E3" w:rsidRDefault="00A707E3" w:rsidP="00A707E3">
      <w:pPr>
        <w:rPr>
          <w:rFonts w:ascii="Times New Roman" w:hAnsi="Times New Roman"/>
        </w:rPr>
      </w:pPr>
    </w:p>
    <w:p w:rsidR="00A707E3" w:rsidRPr="00A707E3" w:rsidRDefault="00A707E3" w:rsidP="00A707E3">
      <w:pPr>
        <w:spacing w:line="360" w:lineRule="auto"/>
        <w:ind w:firstLine="360"/>
        <w:rPr>
          <w:rFonts w:ascii="Times New Roman" w:hAnsi="Times New Roman"/>
        </w:rPr>
      </w:pPr>
      <w:r w:rsidRPr="00A707E3">
        <w:rPr>
          <w:rFonts w:ascii="Times New Roman" w:hAnsi="Times New Roman"/>
        </w:rPr>
        <w:lastRenderedPageBreak/>
        <w:t>As edificações foram construídas para dar acesso e uso a quem, eventualmente, tem alguma dificuldade de locomoção.</w:t>
      </w:r>
    </w:p>
    <w:p w:rsidR="00A707E3" w:rsidRPr="00A707E3" w:rsidRDefault="00A707E3" w:rsidP="00A707E3">
      <w:pPr>
        <w:numPr>
          <w:ilvl w:val="0"/>
          <w:numId w:val="11"/>
        </w:numPr>
        <w:tabs>
          <w:tab w:val="left" w:pos="720"/>
        </w:tabs>
        <w:spacing w:after="0" w:line="360" w:lineRule="auto"/>
        <w:rPr>
          <w:rFonts w:ascii="Times New Roman" w:hAnsi="Times New Roman"/>
        </w:rPr>
      </w:pPr>
      <w:r w:rsidRPr="00A707E3">
        <w:rPr>
          <w:rFonts w:ascii="Times New Roman" w:hAnsi="Times New Roman"/>
        </w:rPr>
        <w:t>Entradas principais com rampas;</w:t>
      </w:r>
    </w:p>
    <w:p w:rsidR="00A707E3" w:rsidRPr="00A707E3" w:rsidRDefault="00A707E3" w:rsidP="00A707E3">
      <w:pPr>
        <w:numPr>
          <w:ilvl w:val="0"/>
          <w:numId w:val="11"/>
        </w:numPr>
        <w:tabs>
          <w:tab w:val="left" w:pos="720"/>
        </w:tabs>
        <w:spacing w:after="0" w:line="360" w:lineRule="auto"/>
        <w:rPr>
          <w:rFonts w:ascii="Times New Roman" w:hAnsi="Times New Roman"/>
        </w:rPr>
      </w:pPr>
      <w:r w:rsidRPr="00A707E3">
        <w:rPr>
          <w:rFonts w:ascii="Times New Roman" w:hAnsi="Times New Roman"/>
        </w:rPr>
        <w:t>A maioria das dependências de uso geral está posta no andar térreo (biblioteca, laboratórios, auditórios, protocolo, tesouraria e secretaria acadêmica);</w:t>
      </w:r>
    </w:p>
    <w:p w:rsidR="00A707E3" w:rsidRPr="00A707E3" w:rsidRDefault="00A707E3" w:rsidP="00A707E3">
      <w:pPr>
        <w:numPr>
          <w:ilvl w:val="0"/>
          <w:numId w:val="11"/>
        </w:numPr>
        <w:tabs>
          <w:tab w:val="left" w:pos="720"/>
        </w:tabs>
        <w:spacing w:after="0" w:line="360" w:lineRule="auto"/>
        <w:rPr>
          <w:rFonts w:ascii="Times New Roman" w:hAnsi="Times New Roman"/>
        </w:rPr>
      </w:pPr>
      <w:r w:rsidRPr="00A707E3">
        <w:rPr>
          <w:rFonts w:ascii="Times New Roman" w:hAnsi="Times New Roman"/>
        </w:rPr>
        <w:t>Os sanitários, tanto masculino, como feminino, são adequados para cadeirantes e portadores de necessidades especiais</w:t>
      </w:r>
    </w:p>
    <w:p w:rsidR="00A707E3" w:rsidRPr="00A707E3" w:rsidRDefault="00A707E3" w:rsidP="00A707E3">
      <w:pPr>
        <w:numPr>
          <w:ilvl w:val="0"/>
          <w:numId w:val="11"/>
        </w:numPr>
        <w:tabs>
          <w:tab w:val="left" w:pos="720"/>
        </w:tabs>
        <w:spacing w:after="0" w:line="360" w:lineRule="auto"/>
        <w:rPr>
          <w:rFonts w:ascii="Times New Roman" w:hAnsi="Times New Roman"/>
        </w:rPr>
      </w:pPr>
      <w:r w:rsidRPr="00A707E3">
        <w:rPr>
          <w:rFonts w:ascii="Times New Roman" w:hAnsi="Times New Roman"/>
        </w:rPr>
        <w:t>Todas as salas de aula são no andar térreo;</w:t>
      </w:r>
    </w:p>
    <w:p w:rsidR="00A707E3" w:rsidRPr="00A707E3" w:rsidRDefault="00A707E3" w:rsidP="00A707E3">
      <w:pPr>
        <w:numPr>
          <w:ilvl w:val="0"/>
          <w:numId w:val="11"/>
        </w:numPr>
        <w:tabs>
          <w:tab w:val="left" w:pos="720"/>
        </w:tabs>
        <w:spacing w:after="0" w:line="360" w:lineRule="auto"/>
        <w:rPr>
          <w:rFonts w:ascii="Times New Roman" w:hAnsi="Times New Roman"/>
        </w:rPr>
      </w:pPr>
      <w:r w:rsidRPr="00A707E3">
        <w:rPr>
          <w:rFonts w:ascii="Times New Roman" w:hAnsi="Times New Roman"/>
        </w:rPr>
        <w:t>São reservadas vagas especiais no estacionamento;</w:t>
      </w:r>
    </w:p>
    <w:p w:rsidR="00A707E3" w:rsidRPr="00A707E3" w:rsidRDefault="00A707E3" w:rsidP="00A707E3">
      <w:pPr>
        <w:spacing w:line="360" w:lineRule="auto"/>
        <w:rPr>
          <w:rFonts w:ascii="Times New Roman" w:hAnsi="Times New Roman"/>
          <w:b/>
          <w:bCs/>
          <w:sz w:val="26"/>
          <w:szCs w:val="26"/>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6.6  Sala de Direção do Campus e Coordenação do Curso</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t>A sala da Direção do Campus de Palmas localiza-se atualmente no Bloco II, pavimento superior. A sala da Coordenação do Curso de Licenciatura em Filosofia está situada no Bloco de Apoio Logístico Acadêmico (BALA).</w:t>
      </w:r>
    </w:p>
    <w:p w:rsidR="00A707E3" w:rsidRPr="00A707E3" w:rsidRDefault="00A707E3" w:rsidP="00A707E3">
      <w:pPr>
        <w:pStyle w:val="Ttulo2"/>
        <w:tabs>
          <w:tab w:val="left" w:pos="0"/>
        </w:tabs>
        <w:rPr>
          <w:rFonts w:ascii="Times New Roman" w:hAnsi="Times New Roman" w:cs="Times New Roman"/>
        </w:rPr>
      </w:pPr>
    </w:p>
    <w:p w:rsidR="00A707E3" w:rsidRPr="00A707E3" w:rsidRDefault="00A707E3" w:rsidP="00A707E3">
      <w:pPr>
        <w:pStyle w:val="Ttulo2"/>
        <w:tabs>
          <w:tab w:val="left" w:pos="0"/>
        </w:tabs>
        <w:rPr>
          <w:rFonts w:ascii="Times New Roman" w:hAnsi="Times New Roman" w:cs="Times New Roman"/>
        </w:rPr>
      </w:pPr>
      <w:r w:rsidRPr="00A707E3">
        <w:rPr>
          <w:rFonts w:ascii="Times New Roman" w:hAnsi="Times New Roman" w:cs="Times New Roman"/>
        </w:rPr>
        <w:t xml:space="preserve">6.7 Futuras Instalações no Campus de Palmas </w:t>
      </w:r>
    </w:p>
    <w:p w:rsidR="00A707E3" w:rsidRPr="00A707E3" w:rsidRDefault="00A707E3" w:rsidP="00A707E3">
      <w:pPr>
        <w:spacing w:line="360" w:lineRule="auto"/>
        <w:rPr>
          <w:rFonts w:ascii="Times New Roman" w:hAnsi="Times New Roman"/>
          <w:sz w:val="26"/>
          <w:szCs w:val="26"/>
        </w:rPr>
      </w:pPr>
      <w:r w:rsidRPr="00A707E3">
        <w:rPr>
          <w:rFonts w:ascii="Times New Roman" w:hAnsi="Times New Roman"/>
          <w:b/>
          <w:bCs/>
          <w:sz w:val="26"/>
          <w:szCs w:val="26"/>
        </w:rPr>
        <w:tab/>
      </w:r>
      <w:r w:rsidRPr="00A707E3">
        <w:rPr>
          <w:rFonts w:ascii="Times New Roman" w:hAnsi="Times New Roman"/>
          <w:sz w:val="26"/>
          <w:szCs w:val="26"/>
        </w:rPr>
        <w:t xml:space="preserve">O Plano de Reestruturação e Expansão da UFT prospecta a construção de novas instalações físicas para dar suporte ao funcionamento dos novos cursos, incluindo, anfiteatros, salas de aula, laboratórios, salas de professor e de administração. </w:t>
      </w:r>
    </w:p>
    <w:p w:rsidR="00A707E3" w:rsidRPr="00A707E3" w:rsidRDefault="00A707E3" w:rsidP="00A707E3">
      <w:pPr>
        <w:autoSpaceDE w:val="0"/>
        <w:spacing w:line="360" w:lineRule="auto"/>
        <w:rPr>
          <w:rFonts w:ascii="Times New Roman" w:hAnsi="Times New Roman"/>
          <w:sz w:val="26"/>
          <w:szCs w:val="26"/>
        </w:rPr>
      </w:pPr>
    </w:p>
    <w:p w:rsidR="00A707E3" w:rsidRPr="00A707E3" w:rsidRDefault="00A707E3" w:rsidP="00A707E3">
      <w:pPr>
        <w:autoSpaceDE w:val="0"/>
        <w:spacing w:line="360" w:lineRule="auto"/>
        <w:rPr>
          <w:rFonts w:ascii="Times New Roman" w:hAnsi="Times New Roman"/>
          <w:b/>
          <w:bCs/>
        </w:rPr>
      </w:pPr>
      <w:r w:rsidRPr="00A707E3">
        <w:rPr>
          <w:rFonts w:ascii="Times New Roman" w:hAnsi="Times New Roman"/>
          <w:b/>
          <w:bCs/>
        </w:rPr>
        <w:t>a) Anfiteatros</w:t>
      </w: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t xml:space="preserve">Está em andamento a construção de seis anfiteatros que serão utilizados para as atividades acadêmicas do primeiro ciclo dos novos cursos, incluindo o curso de Filosofia. </w:t>
      </w: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t xml:space="preserve">Com capacidade para 120 pessoas, cada anfiteatro terá 200,00 m² e contará com área de circulação e banheiros. São construções em infra e superestrutura convencional de concreto e aço; vedações de alvenaria de tijolo cerâmico; cobertura em telhas onduladas de material reciclado sobre estrutura metálica; piso de alta resistência em cerâmica esmaltada; divisões internas em gêsso acartonado com isolamento acústico em lã de vidro; forro mineral;esquadrias em alumínio anodizado e vidro e madeira; emassamento e pintura com tinta lavável de primeira qualidade; luminárias adequadas às funções a serem desenvolvidas nos ambientes; além de toda a infra estrutura básica para funcionamento como: instalações de água, energia, esgoto e cabeamento estruturado. </w:t>
      </w:r>
    </w:p>
    <w:p w:rsidR="00A707E3" w:rsidRPr="00A707E3" w:rsidRDefault="00A707E3" w:rsidP="00A707E3">
      <w:pPr>
        <w:autoSpaceDE w:val="0"/>
        <w:spacing w:line="360" w:lineRule="auto"/>
        <w:rPr>
          <w:rFonts w:ascii="Times New Roman" w:hAnsi="Times New Roman"/>
          <w:b/>
          <w:bCs/>
        </w:rPr>
      </w:pPr>
    </w:p>
    <w:p w:rsidR="00A707E3" w:rsidRPr="00A707E3" w:rsidRDefault="00A707E3" w:rsidP="00A707E3">
      <w:pPr>
        <w:autoSpaceDE w:val="0"/>
        <w:spacing w:line="360" w:lineRule="auto"/>
        <w:rPr>
          <w:rFonts w:ascii="Times New Roman" w:hAnsi="Times New Roman"/>
          <w:b/>
          <w:bCs/>
        </w:rPr>
      </w:pPr>
      <w:r w:rsidRPr="00A707E3">
        <w:rPr>
          <w:rFonts w:ascii="Times New Roman" w:hAnsi="Times New Roman"/>
          <w:b/>
          <w:bCs/>
        </w:rPr>
        <w:lastRenderedPageBreak/>
        <w:t xml:space="preserve">b) Salas de aula. </w:t>
      </w: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t>Serão construídas 10 salas de aula com capacidade para 40 pessoas, que serão utilizadas para as atividades acadêmicas principalmente do segundo ciclo de formação. Serão 02 blocos com 05 salas, além de área de circulação e banheiros.</w:t>
      </w: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t>O bloco possui área total construída de 468,44m², sendo cada sala de 60,20m². São construções em infra e superestrutura convencional de concreto e aço; vedações de alvenaria de tijolo cerâmico; cobertura em telhas de concreto na cor verde – padrão UFT - sobre estrutura metálica; piso de alta resistência em cerâmica esmaltada; divisões internas em gêsso acartonado com isolamento acústico em lã de vidro; laje treliçada com enchimento em EPS, conforme projeto; esquadrias em alumínio e vidro e madeira; emassamento e pintura com tinta lavável de primeira qualidade; luminárias adequadas às funções a serem desenvolvidas nos ambientes; Textura acrílica do tipo grafiatto nos pilares externos; brises em alumínio fixados sobre estrutura metálica além de toda a infra estrutura básica para funcionamento como: instalações de água, energia, esgoto, cabeamento estruturado. As 10 salas serão construídas no ano de 2009.</w:t>
      </w:r>
    </w:p>
    <w:p w:rsidR="00A707E3" w:rsidRPr="00A707E3" w:rsidRDefault="00A707E3" w:rsidP="00A707E3">
      <w:pPr>
        <w:autoSpaceDE w:val="0"/>
        <w:spacing w:line="360" w:lineRule="auto"/>
        <w:rPr>
          <w:rFonts w:ascii="Times New Roman" w:hAnsi="Times New Roman"/>
          <w:b/>
          <w:bCs/>
        </w:rPr>
      </w:pPr>
    </w:p>
    <w:p w:rsidR="00A707E3" w:rsidRPr="00A707E3" w:rsidRDefault="00A707E3" w:rsidP="00A707E3">
      <w:pPr>
        <w:autoSpaceDE w:val="0"/>
        <w:spacing w:line="360" w:lineRule="auto"/>
        <w:rPr>
          <w:rFonts w:ascii="Times New Roman" w:hAnsi="Times New Roman"/>
          <w:b/>
          <w:bCs/>
        </w:rPr>
      </w:pPr>
      <w:r w:rsidRPr="00A707E3">
        <w:rPr>
          <w:rFonts w:ascii="Times New Roman" w:hAnsi="Times New Roman"/>
          <w:b/>
          <w:bCs/>
        </w:rPr>
        <w:t xml:space="preserve">c) Laboratórios. </w:t>
      </w: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t xml:space="preserve">Serão construídos 03 blocos contendo 05 laboratórios cada, sendo </w:t>
      </w:r>
      <w:r w:rsidRPr="00A707E3">
        <w:rPr>
          <w:rFonts w:ascii="Times New Roman" w:hAnsi="Times New Roman"/>
          <w:b/>
          <w:bCs/>
        </w:rPr>
        <w:t>dois os laboratórios pertencentes ao Curso de Filosofia</w:t>
      </w:r>
      <w:r w:rsidRPr="00A707E3">
        <w:rPr>
          <w:rFonts w:ascii="Times New Roman" w:hAnsi="Times New Roman"/>
        </w:rPr>
        <w:t>. Cada bloco de laboratórios contará com banheiros masculino e feminino. Cada bloco possui área construída de 468,44m² e cada laboratório tem 60,20m², com capacidade para 25 alunos. São construções em infra e superestrutura convencional de concreto e aço; vedações de alvenaria de tijolo cerâmico; cobertura em telhas de concreto na cor verde – padrão UFT - sobre estrutura metálica; piso de alta resistência em cerâmica esmaltada ou granilite com aplicação de resina epóxi; divisões internas em gesso acartonado com isolamento acústico em lã de vidro; laje treliçada com enchimento em EPS, conforme projeto; esquadrias em alumínio e vidro e madeira; emassamento e pintura com tinta lavável de primeira qualidade; ou revestimento cerâmico – caso necessário - luminárias adequadas às funções a serem desenvolvidas nos ambientes; textura acrílica do tipo grafiatto nos pilares externos; brises em alumínio fixados sobre estrutura metálica além de toda a infra estrutura básica para funcionamento como: instalações de água, energia, esgoto, cabeamento estruturado, bancadas em granito, instalação de gases, etc. Serão construídos em 2009.</w:t>
      </w:r>
    </w:p>
    <w:p w:rsidR="00A707E3" w:rsidRPr="00A707E3" w:rsidRDefault="00A707E3" w:rsidP="00A707E3">
      <w:pPr>
        <w:autoSpaceDE w:val="0"/>
        <w:spacing w:line="360" w:lineRule="auto"/>
        <w:rPr>
          <w:rFonts w:ascii="Times New Roman" w:hAnsi="Times New Roman"/>
          <w:b/>
          <w:bCs/>
        </w:rPr>
      </w:pPr>
    </w:p>
    <w:p w:rsidR="00A707E3" w:rsidRPr="00A707E3" w:rsidRDefault="00A707E3" w:rsidP="00A707E3">
      <w:pPr>
        <w:autoSpaceDE w:val="0"/>
        <w:spacing w:line="360" w:lineRule="auto"/>
        <w:rPr>
          <w:rFonts w:ascii="Times New Roman" w:hAnsi="Times New Roman"/>
          <w:b/>
          <w:bCs/>
        </w:rPr>
      </w:pPr>
      <w:r w:rsidRPr="00A707E3">
        <w:rPr>
          <w:rFonts w:ascii="Times New Roman" w:hAnsi="Times New Roman"/>
          <w:b/>
          <w:bCs/>
        </w:rPr>
        <w:t xml:space="preserve">d) Bloco para salas de professor e apoio administrativo. </w:t>
      </w:r>
    </w:p>
    <w:p w:rsidR="00A707E3" w:rsidRPr="00A707E3" w:rsidRDefault="00A707E3" w:rsidP="00A707E3">
      <w:pPr>
        <w:autoSpaceDE w:val="0"/>
        <w:spacing w:line="360" w:lineRule="auto"/>
        <w:ind w:firstLine="708"/>
        <w:rPr>
          <w:rFonts w:ascii="Times New Roman" w:hAnsi="Times New Roman"/>
        </w:rPr>
      </w:pPr>
      <w:r w:rsidRPr="00A707E3">
        <w:rPr>
          <w:rFonts w:ascii="Times New Roman" w:hAnsi="Times New Roman"/>
        </w:rPr>
        <w:t>O edifício terá área construída total de 1.459,33 m², dividida em dois pavimentos (térreo e superior).</w:t>
      </w:r>
    </w:p>
    <w:p w:rsidR="00A707E3" w:rsidRPr="00A707E3" w:rsidRDefault="00A707E3" w:rsidP="00A707E3">
      <w:pPr>
        <w:autoSpaceDE w:val="0"/>
        <w:spacing w:line="360" w:lineRule="auto"/>
        <w:ind w:firstLine="708"/>
        <w:rPr>
          <w:rFonts w:ascii="Times New Roman" w:hAnsi="Times New Roman"/>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Bloco de Apoio Logístico e Administrativo - BALA/REUNI - instalações</w:t>
      </w:r>
    </w:p>
    <w:tbl>
      <w:tblPr>
        <w:tblW w:w="0" w:type="auto"/>
        <w:jc w:val="center"/>
        <w:tblLayout w:type="fixed"/>
        <w:tblLook w:val="0000" w:firstRow="0" w:lastRow="0" w:firstColumn="0" w:lastColumn="0" w:noHBand="0" w:noVBand="0"/>
      </w:tblPr>
      <w:tblGrid>
        <w:gridCol w:w="7303"/>
        <w:gridCol w:w="2034"/>
      </w:tblGrid>
      <w:tr w:rsidR="00A707E3" w:rsidRPr="00A707E3" w:rsidTr="00F72879">
        <w:trPr>
          <w:jc w:val="center"/>
        </w:trPr>
        <w:tc>
          <w:tcPr>
            <w:tcW w:w="7303" w:type="dxa"/>
            <w:tcBorders>
              <w:top w:val="single" w:sz="4" w:space="0" w:color="000000"/>
              <w:left w:val="single" w:sz="4" w:space="0" w:color="000000"/>
              <w:bottom w:val="single" w:sz="4" w:space="0" w:color="000000"/>
            </w:tcBorders>
            <w:shd w:val="clear" w:color="auto" w:fill="E6E6E6"/>
          </w:tcPr>
          <w:p w:rsidR="00A707E3" w:rsidRPr="00A707E3" w:rsidRDefault="00A707E3" w:rsidP="00F72879">
            <w:pPr>
              <w:autoSpaceDE w:val="0"/>
              <w:snapToGrid w:val="0"/>
              <w:spacing w:line="360" w:lineRule="auto"/>
              <w:jc w:val="center"/>
              <w:rPr>
                <w:rFonts w:ascii="Times New Roman" w:hAnsi="Times New Roman"/>
                <w:b/>
                <w:bCs/>
              </w:rPr>
            </w:pPr>
            <w:r w:rsidRPr="00A707E3">
              <w:rPr>
                <w:rFonts w:ascii="Times New Roman" w:hAnsi="Times New Roman"/>
                <w:b/>
                <w:bCs/>
              </w:rPr>
              <w:lastRenderedPageBreak/>
              <w:t>Pavimento térreo</w:t>
            </w:r>
          </w:p>
        </w:tc>
        <w:tc>
          <w:tcPr>
            <w:tcW w:w="2034" w:type="dxa"/>
            <w:tcBorders>
              <w:top w:val="single" w:sz="4" w:space="0" w:color="000000"/>
              <w:left w:val="single" w:sz="4" w:space="0" w:color="000000"/>
              <w:bottom w:val="single" w:sz="4" w:space="0" w:color="000000"/>
              <w:right w:val="single" w:sz="4" w:space="0" w:color="000000"/>
            </w:tcBorders>
            <w:shd w:val="clear" w:color="auto" w:fill="E6E6E6"/>
          </w:tcPr>
          <w:p w:rsidR="00A707E3" w:rsidRPr="00A707E3" w:rsidRDefault="00A707E3" w:rsidP="00F72879">
            <w:pPr>
              <w:autoSpaceDE w:val="0"/>
              <w:snapToGrid w:val="0"/>
              <w:spacing w:line="360" w:lineRule="auto"/>
              <w:jc w:val="center"/>
              <w:rPr>
                <w:rFonts w:ascii="Times New Roman" w:hAnsi="Times New Roman"/>
                <w:b/>
                <w:bCs/>
              </w:rPr>
            </w:pPr>
            <w:r w:rsidRPr="00A707E3">
              <w:rPr>
                <w:rFonts w:ascii="Times New Roman" w:hAnsi="Times New Roman"/>
                <w:b/>
                <w:bCs/>
              </w:rPr>
              <w:t>Área</w:t>
            </w:r>
          </w:p>
        </w:tc>
      </w:tr>
      <w:tr w:rsidR="00A707E3" w:rsidRPr="00A707E3" w:rsidTr="00F72879">
        <w:trPr>
          <w:jc w:val="center"/>
        </w:trPr>
        <w:tc>
          <w:tcPr>
            <w:tcW w:w="7303"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Recepção</w:t>
            </w:r>
          </w:p>
        </w:tc>
        <w:tc>
          <w:tcPr>
            <w:tcW w:w="2034" w:type="dxa"/>
            <w:tcBorders>
              <w:left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20,95 m²</w:t>
            </w:r>
          </w:p>
        </w:tc>
      </w:tr>
      <w:tr w:rsidR="00A707E3" w:rsidRPr="00A707E3" w:rsidTr="00F72879">
        <w:trPr>
          <w:jc w:val="center"/>
        </w:trPr>
        <w:tc>
          <w:tcPr>
            <w:tcW w:w="7303"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Sanitários masculino/feminino</w:t>
            </w:r>
          </w:p>
        </w:tc>
        <w:tc>
          <w:tcPr>
            <w:tcW w:w="2034" w:type="dxa"/>
            <w:tcBorders>
              <w:left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18,18m² cada</w:t>
            </w:r>
          </w:p>
        </w:tc>
      </w:tr>
      <w:tr w:rsidR="00A707E3" w:rsidRPr="00A707E3" w:rsidTr="00F72879">
        <w:trPr>
          <w:jc w:val="center"/>
        </w:trPr>
        <w:tc>
          <w:tcPr>
            <w:tcW w:w="7303"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Sala da segurança</w:t>
            </w:r>
          </w:p>
        </w:tc>
        <w:tc>
          <w:tcPr>
            <w:tcW w:w="2034" w:type="dxa"/>
            <w:tcBorders>
              <w:left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8.11m²</w:t>
            </w:r>
          </w:p>
        </w:tc>
      </w:tr>
      <w:tr w:rsidR="00A707E3" w:rsidRPr="00A707E3" w:rsidTr="00F72879">
        <w:trPr>
          <w:jc w:val="center"/>
        </w:trPr>
        <w:tc>
          <w:tcPr>
            <w:tcW w:w="7303"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Serviço e DML</w:t>
            </w:r>
          </w:p>
        </w:tc>
        <w:tc>
          <w:tcPr>
            <w:tcW w:w="2034" w:type="dxa"/>
            <w:tcBorders>
              <w:left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23.07m²</w:t>
            </w:r>
          </w:p>
        </w:tc>
      </w:tr>
      <w:tr w:rsidR="00A707E3" w:rsidRPr="00A707E3" w:rsidTr="00F72879">
        <w:trPr>
          <w:jc w:val="center"/>
        </w:trPr>
        <w:tc>
          <w:tcPr>
            <w:tcW w:w="7303"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Secretaria Acadêmica</w:t>
            </w:r>
          </w:p>
        </w:tc>
        <w:tc>
          <w:tcPr>
            <w:tcW w:w="2034" w:type="dxa"/>
            <w:tcBorders>
              <w:left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51.00m²</w:t>
            </w:r>
          </w:p>
        </w:tc>
      </w:tr>
      <w:tr w:rsidR="00A707E3" w:rsidRPr="00A707E3" w:rsidTr="00F72879">
        <w:trPr>
          <w:jc w:val="center"/>
        </w:trPr>
        <w:tc>
          <w:tcPr>
            <w:tcW w:w="7303"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Auditório para 75 pessoas</w:t>
            </w:r>
          </w:p>
        </w:tc>
        <w:tc>
          <w:tcPr>
            <w:tcW w:w="2034" w:type="dxa"/>
            <w:tcBorders>
              <w:left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104.10m²</w:t>
            </w:r>
          </w:p>
        </w:tc>
      </w:tr>
      <w:tr w:rsidR="00A707E3" w:rsidRPr="00A707E3" w:rsidTr="00F72879">
        <w:trPr>
          <w:jc w:val="center"/>
        </w:trPr>
        <w:tc>
          <w:tcPr>
            <w:tcW w:w="7303"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Laboratório de Informática para 26 pessoas</w:t>
            </w:r>
          </w:p>
        </w:tc>
        <w:tc>
          <w:tcPr>
            <w:tcW w:w="2034" w:type="dxa"/>
            <w:tcBorders>
              <w:left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61.89m²</w:t>
            </w:r>
          </w:p>
        </w:tc>
      </w:tr>
      <w:tr w:rsidR="00A707E3" w:rsidRPr="00A707E3" w:rsidTr="00F72879">
        <w:trPr>
          <w:trHeight w:val="451"/>
          <w:jc w:val="center"/>
        </w:trPr>
        <w:tc>
          <w:tcPr>
            <w:tcW w:w="7303"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Central de Processamento de Dados</w:t>
            </w:r>
          </w:p>
        </w:tc>
        <w:tc>
          <w:tcPr>
            <w:tcW w:w="2034" w:type="dxa"/>
            <w:tcBorders>
              <w:left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39.27m²</w:t>
            </w:r>
          </w:p>
        </w:tc>
      </w:tr>
      <w:tr w:rsidR="00A707E3" w:rsidRPr="00A707E3" w:rsidTr="00F72879">
        <w:trPr>
          <w:trHeight w:val="364"/>
          <w:jc w:val="center"/>
        </w:trPr>
        <w:tc>
          <w:tcPr>
            <w:tcW w:w="7303"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Almoxarifado</w:t>
            </w:r>
          </w:p>
        </w:tc>
        <w:tc>
          <w:tcPr>
            <w:tcW w:w="2034" w:type="dxa"/>
            <w:tcBorders>
              <w:left w:val="single" w:sz="4" w:space="0" w:color="000000"/>
              <w:right w:val="single" w:sz="4"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44.58m²</w:t>
            </w:r>
          </w:p>
        </w:tc>
      </w:tr>
      <w:tr w:rsidR="00A707E3" w:rsidRPr="00A707E3" w:rsidTr="00F72879">
        <w:trPr>
          <w:jc w:val="center"/>
        </w:trPr>
        <w:tc>
          <w:tcPr>
            <w:tcW w:w="7303"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Cantina:</w:t>
            </w:r>
          </w:p>
        </w:tc>
        <w:tc>
          <w:tcPr>
            <w:tcW w:w="2034"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41.10m².</w:t>
            </w:r>
          </w:p>
        </w:tc>
      </w:tr>
      <w:tr w:rsidR="00A707E3" w:rsidRPr="00A707E3" w:rsidTr="00F72879">
        <w:trPr>
          <w:jc w:val="center"/>
        </w:trPr>
        <w:tc>
          <w:tcPr>
            <w:tcW w:w="7303" w:type="dxa"/>
            <w:tcBorders>
              <w:left w:val="single" w:sz="4" w:space="0" w:color="000000"/>
              <w:bottom w:val="single" w:sz="4" w:space="0" w:color="000000"/>
            </w:tcBorders>
            <w:shd w:val="clear" w:color="auto" w:fill="E6E6E6"/>
          </w:tcPr>
          <w:p w:rsidR="00A707E3" w:rsidRPr="00A707E3" w:rsidRDefault="00A707E3" w:rsidP="00F72879">
            <w:pPr>
              <w:autoSpaceDE w:val="0"/>
              <w:snapToGrid w:val="0"/>
              <w:spacing w:line="360" w:lineRule="auto"/>
              <w:jc w:val="center"/>
              <w:rPr>
                <w:rFonts w:ascii="Times New Roman" w:hAnsi="Times New Roman"/>
                <w:b/>
                <w:bCs/>
              </w:rPr>
            </w:pPr>
            <w:r w:rsidRPr="00A707E3">
              <w:rPr>
                <w:rFonts w:ascii="Times New Roman" w:hAnsi="Times New Roman"/>
                <w:b/>
                <w:bCs/>
              </w:rPr>
              <w:t>Pavimento superior</w:t>
            </w:r>
          </w:p>
        </w:tc>
        <w:tc>
          <w:tcPr>
            <w:tcW w:w="2034" w:type="dxa"/>
            <w:tcBorders>
              <w:left w:val="single" w:sz="4" w:space="0" w:color="000000"/>
              <w:bottom w:val="single" w:sz="4" w:space="0" w:color="000000"/>
              <w:right w:val="single" w:sz="4" w:space="0" w:color="000000"/>
            </w:tcBorders>
            <w:shd w:val="clear" w:color="auto" w:fill="E6E6E6"/>
          </w:tcPr>
          <w:p w:rsidR="00A707E3" w:rsidRPr="00A707E3" w:rsidRDefault="00A707E3" w:rsidP="00F72879">
            <w:pPr>
              <w:autoSpaceDE w:val="0"/>
              <w:snapToGrid w:val="0"/>
              <w:spacing w:line="360" w:lineRule="auto"/>
              <w:jc w:val="center"/>
              <w:rPr>
                <w:rFonts w:ascii="Times New Roman" w:hAnsi="Times New Roman"/>
                <w:b/>
                <w:bCs/>
                <w:color w:val="C0C0C0"/>
              </w:rPr>
            </w:pPr>
            <w:r w:rsidRPr="00A707E3">
              <w:rPr>
                <w:rFonts w:ascii="Times New Roman" w:hAnsi="Times New Roman"/>
                <w:b/>
                <w:bCs/>
                <w:color w:val="C0C0C0"/>
              </w:rPr>
              <w:t>Área</w:t>
            </w:r>
          </w:p>
        </w:tc>
      </w:tr>
      <w:tr w:rsidR="00A707E3" w:rsidRPr="00A707E3" w:rsidTr="00F72879">
        <w:trPr>
          <w:jc w:val="center"/>
        </w:trPr>
        <w:tc>
          <w:tcPr>
            <w:tcW w:w="7303"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Sanitários masculino/feminino</w:t>
            </w:r>
          </w:p>
        </w:tc>
        <w:tc>
          <w:tcPr>
            <w:tcW w:w="2034" w:type="dxa"/>
            <w:tcBorders>
              <w:left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18,18m² cada</w:t>
            </w:r>
          </w:p>
        </w:tc>
      </w:tr>
      <w:tr w:rsidR="00A707E3" w:rsidRPr="00A707E3" w:rsidTr="00F72879">
        <w:trPr>
          <w:jc w:val="center"/>
        </w:trPr>
        <w:tc>
          <w:tcPr>
            <w:tcW w:w="7303"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Coordenação de Pós-graduação/Mestrado</w:t>
            </w:r>
          </w:p>
        </w:tc>
        <w:tc>
          <w:tcPr>
            <w:tcW w:w="2034" w:type="dxa"/>
            <w:tcBorders>
              <w:left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37.87m².</w:t>
            </w:r>
          </w:p>
        </w:tc>
      </w:tr>
      <w:tr w:rsidR="00A707E3" w:rsidRPr="00A707E3" w:rsidTr="00F72879">
        <w:trPr>
          <w:jc w:val="center"/>
        </w:trPr>
        <w:tc>
          <w:tcPr>
            <w:tcW w:w="7303"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-Coordenação do Curso de Medicina</w:t>
            </w:r>
          </w:p>
        </w:tc>
        <w:tc>
          <w:tcPr>
            <w:tcW w:w="2034" w:type="dxa"/>
            <w:tcBorders>
              <w:left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42.93m².</w:t>
            </w:r>
          </w:p>
        </w:tc>
      </w:tr>
      <w:tr w:rsidR="00A707E3" w:rsidRPr="00A707E3" w:rsidTr="00F72879">
        <w:trPr>
          <w:jc w:val="center"/>
        </w:trPr>
        <w:tc>
          <w:tcPr>
            <w:tcW w:w="7303"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Coordenação Núcleo de Estudos de Saúde do Tocantins</w:t>
            </w:r>
          </w:p>
        </w:tc>
        <w:tc>
          <w:tcPr>
            <w:tcW w:w="2034" w:type="dxa"/>
            <w:tcBorders>
              <w:left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41.07m².</w:t>
            </w:r>
          </w:p>
        </w:tc>
      </w:tr>
      <w:tr w:rsidR="00A707E3" w:rsidRPr="00A707E3" w:rsidTr="00F72879">
        <w:trPr>
          <w:jc w:val="center"/>
        </w:trPr>
        <w:tc>
          <w:tcPr>
            <w:tcW w:w="7303"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Coordenação Laboratorial:</w:t>
            </w:r>
          </w:p>
        </w:tc>
        <w:tc>
          <w:tcPr>
            <w:tcW w:w="2034" w:type="dxa"/>
            <w:tcBorders>
              <w:left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41.07m².</w:t>
            </w:r>
          </w:p>
        </w:tc>
      </w:tr>
      <w:tr w:rsidR="00A707E3" w:rsidRPr="00A707E3" w:rsidTr="00F72879">
        <w:trPr>
          <w:jc w:val="center"/>
        </w:trPr>
        <w:tc>
          <w:tcPr>
            <w:tcW w:w="7303"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-Protocolo:</w:t>
            </w:r>
          </w:p>
        </w:tc>
        <w:tc>
          <w:tcPr>
            <w:tcW w:w="2034" w:type="dxa"/>
            <w:tcBorders>
              <w:left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22.89m².</w:t>
            </w:r>
          </w:p>
        </w:tc>
      </w:tr>
      <w:tr w:rsidR="00A707E3" w:rsidRPr="00A707E3" w:rsidTr="00F72879">
        <w:trPr>
          <w:jc w:val="center"/>
        </w:trPr>
        <w:tc>
          <w:tcPr>
            <w:tcW w:w="7303" w:type="dxa"/>
            <w:tcBorders>
              <w:lef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 xml:space="preserve">Salas de professores: 17 salas </w:t>
            </w:r>
          </w:p>
        </w:tc>
        <w:tc>
          <w:tcPr>
            <w:tcW w:w="2034" w:type="dxa"/>
            <w:tcBorders>
              <w:left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10,00m² e</w:t>
            </w:r>
          </w:p>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17m²</w:t>
            </w:r>
          </w:p>
        </w:tc>
      </w:tr>
      <w:tr w:rsidR="00A707E3" w:rsidRPr="00A707E3" w:rsidTr="00F72879">
        <w:trPr>
          <w:jc w:val="center"/>
        </w:trPr>
        <w:tc>
          <w:tcPr>
            <w:tcW w:w="7303" w:type="dxa"/>
            <w:tcBorders>
              <w:left w:val="single" w:sz="4" w:space="0" w:color="000000"/>
              <w:bottom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Sala de Vídeo-conferência  para 34 pessoas</w:t>
            </w:r>
          </w:p>
        </w:tc>
        <w:tc>
          <w:tcPr>
            <w:tcW w:w="2034" w:type="dxa"/>
            <w:tcBorders>
              <w:left w:val="single" w:sz="4" w:space="0" w:color="000000"/>
              <w:bottom w:val="single" w:sz="4" w:space="0" w:color="000000"/>
              <w:right w:val="single" w:sz="4" w:space="0" w:color="000000"/>
            </w:tcBorders>
          </w:tcPr>
          <w:p w:rsidR="00A707E3" w:rsidRPr="00A707E3" w:rsidRDefault="00A707E3" w:rsidP="00F72879">
            <w:pPr>
              <w:autoSpaceDE w:val="0"/>
              <w:snapToGrid w:val="0"/>
              <w:spacing w:line="360" w:lineRule="auto"/>
              <w:rPr>
                <w:rFonts w:ascii="Times New Roman" w:hAnsi="Times New Roman"/>
              </w:rPr>
            </w:pPr>
            <w:r w:rsidRPr="00A707E3">
              <w:rPr>
                <w:rFonts w:ascii="Times New Roman" w:hAnsi="Times New Roman"/>
              </w:rPr>
              <w:t>51.70m².</w:t>
            </w:r>
          </w:p>
        </w:tc>
      </w:tr>
    </w:tbl>
    <w:p w:rsidR="00A707E3" w:rsidRPr="00A707E3" w:rsidRDefault="00A707E3" w:rsidP="00A707E3">
      <w:pPr>
        <w:pStyle w:val="Ttulo2"/>
        <w:keepNext w:val="0"/>
        <w:widowControl w:val="0"/>
        <w:tabs>
          <w:tab w:val="left" w:pos="0"/>
        </w:tabs>
        <w:jc w:val="both"/>
        <w:rPr>
          <w:rFonts w:ascii="Times New Roman" w:hAnsi="Times New Roman" w:cs="Times New Roman"/>
          <w:b w:val="0"/>
          <w:bCs w:val="0"/>
          <w:i/>
          <w:iCs/>
        </w:rPr>
      </w:pPr>
      <w:r w:rsidRPr="00A707E3">
        <w:rPr>
          <w:rFonts w:ascii="Times New Roman" w:hAnsi="Times New Roman" w:cs="Times New Roman"/>
          <w:b w:val="0"/>
          <w:bCs w:val="0"/>
          <w:i/>
          <w:iCs/>
        </w:rPr>
        <w:t xml:space="preserve">. </w:t>
      </w:r>
    </w:p>
    <w:p w:rsidR="00A707E3" w:rsidRPr="00A707E3" w:rsidRDefault="00A707E3" w:rsidP="00A707E3">
      <w:pPr>
        <w:pStyle w:val="Ttulo3"/>
        <w:tabs>
          <w:tab w:val="left" w:pos="0"/>
        </w:tabs>
        <w:spacing w:before="120"/>
        <w:rPr>
          <w:rFonts w:ascii="Times New Roman" w:hAnsi="Times New Roman" w:cs="Times New Roman"/>
        </w:rPr>
      </w:pPr>
      <w:r w:rsidRPr="00A707E3">
        <w:rPr>
          <w:rFonts w:ascii="Times New Roman" w:hAnsi="Times New Roman" w:cs="Times New Roman"/>
        </w:rPr>
        <w:t>6.8. Centro Universitário Integrado de Ciência, Cultura e Arte - CUICA</w:t>
      </w:r>
    </w:p>
    <w:p w:rsidR="00A707E3" w:rsidRPr="00A707E3" w:rsidRDefault="00A707E3" w:rsidP="00A707E3">
      <w:pPr>
        <w:spacing w:before="120" w:line="360" w:lineRule="auto"/>
        <w:ind w:firstLine="709"/>
        <w:rPr>
          <w:rFonts w:ascii="Times New Roman" w:hAnsi="Times New Roman"/>
        </w:rPr>
      </w:pPr>
      <w:r w:rsidRPr="00A707E3">
        <w:rPr>
          <w:rFonts w:ascii="Times New Roman" w:hAnsi="Times New Roman"/>
        </w:rPr>
        <w:t>É um espaço cultural, sem fins lucrativos, com auditório para teatro, dança, cinema e espetáculos musicais. As atividades desenvolvidas em suas instalações serão de cunho cultural e dividem-se nos seguintes espaços:</w:t>
      </w:r>
    </w:p>
    <w:p w:rsidR="00A707E3" w:rsidRPr="00A707E3" w:rsidRDefault="00A707E3" w:rsidP="00A707E3">
      <w:pPr>
        <w:numPr>
          <w:ilvl w:val="0"/>
          <w:numId w:val="29"/>
        </w:numPr>
        <w:tabs>
          <w:tab w:val="left" w:pos="1428"/>
        </w:tabs>
        <w:suppressAutoHyphens/>
        <w:autoSpaceDE w:val="0"/>
        <w:spacing w:after="0" w:line="360" w:lineRule="auto"/>
        <w:rPr>
          <w:rFonts w:ascii="Times New Roman" w:hAnsi="Times New Roman"/>
        </w:rPr>
      </w:pPr>
      <w:r w:rsidRPr="00A707E3">
        <w:rPr>
          <w:rFonts w:ascii="Times New Roman" w:hAnsi="Times New Roman"/>
        </w:rPr>
        <w:t>Auditório, com capacidade para 500 pessoas;</w:t>
      </w:r>
    </w:p>
    <w:p w:rsidR="00A707E3" w:rsidRPr="00A707E3" w:rsidRDefault="00A707E3" w:rsidP="00A707E3">
      <w:pPr>
        <w:numPr>
          <w:ilvl w:val="0"/>
          <w:numId w:val="29"/>
        </w:numPr>
        <w:tabs>
          <w:tab w:val="left" w:pos="1428"/>
        </w:tabs>
        <w:suppressAutoHyphens/>
        <w:autoSpaceDE w:val="0"/>
        <w:spacing w:after="0" w:line="360" w:lineRule="auto"/>
        <w:rPr>
          <w:rFonts w:ascii="Times New Roman" w:hAnsi="Times New Roman"/>
        </w:rPr>
      </w:pPr>
      <w:r w:rsidRPr="00A707E3">
        <w:rPr>
          <w:rFonts w:ascii="Times New Roman" w:hAnsi="Times New Roman"/>
        </w:rPr>
        <w:t>Cinema e teatro, também para 500 pessoas;</w:t>
      </w:r>
    </w:p>
    <w:p w:rsidR="00A707E3" w:rsidRPr="00A707E3" w:rsidRDefault="00A707E3" w:rsidP="00A707E3">
      <w:pPr>
        <w:numPr>
          <w:ilvl w:val="0"/>
          <w:numId w:val="29"/>
        </w:numPr>
        <w:tabs>
          <w:tab w:val="left" w:pos="1428"/>
        </w:tabs>
        <w:suppressAutoHyphens/>
        <w:autoSpaceDE w:val="0"/>
        <w:spacing w:after="0" w:line="360" w:lineRule="auto"/>
        <w:rPr>
          <w:rFonts w:ascii="Times New Roman" w:hAnsi="Times New Roman"/>
        </w:rPr>
      </w:pPr>
      <w:r w:rsidRPr="00A707E3">
        <w:rPr>
          <w:rFonts w:ascii="Times New Roman" w:hAnsi="Times New Roman"/>
        </w:rPr>
        <w:lastRenderedPageBreak/>
        <w:t>Espaço Pedro Tierra para artes visuais – com exposições permanentes e temporárias.</w:t>
      </w:r>
    </w:p>
    <w:p w:rsidR="00A707E3" w:rsidRPr="00A707E3" w:rsidRDefault="00A707E3" w:rsidP="00A707E3">
      <w:pPr>
        <w:spacing w:before="120" w:line="360" w:lineRule="auto"/>
        <w:ind w:firstLine="709"/>
        <w:rPr>
          <w:rFonts w:ascii="Times New Roman" w:hAnsi="Times New Roman"/>
        </w:rPr>
      </w:pPr>
      <w:r w:rsidRPr="00A707E3">
        <w:rPr>
          <w:rFonts w:ascii="Times New Roman" w:hAnsi="Times New Roman"/>
        </w:rPr>
        <w:t>O objetivo principal do CUICA é criar um espaço de fomento e divulgação da cultura contemporânea regional. Oferecer espetáculos de teatro, dança e música, mostras de artes visuais, projeções de cinema e vídeo, oficinas, debates e cursos, além de manter sob sua guarda expressivo acervo cultural permanente do Estado do Tocantins.</w:t>
      </w:r>
    </w:p>
    <w:p w:rsidR="00A707E3" w:rsidRPr="00A707E3" w:rsidRDefault="00A707E3" w:rsidP="00A707E3">
      <w:pPr>
        <w:spacing w:before="120" w:line="360" w:lineRule="auto"/>
        <w:ind w:firstLine="709"/>
        <w:rPr>
          <w:rFonts w:ascii="Times New Roman" w:hAnsi="Times New Roman"/>
        </w:rPr>
      </w:pPr>
    </w:p>
    <w:p w:rsidR="00A707E3" w:rsidRPr="00A707E3" w:rsidRDefault="00A707E3" w:rsidP="00A707E3">
      <w:pPr>
        <w:pStyle w:val="Ttulo1"/>
        <w:tabs>
          <w:tab w:val="num" w:pos="0"/>
        </w:tabs>
        <w:rPr>
          <w:rFonts w:ascii="Times New Roman" w:hAnsi="Times New Roman" w:cs="Times New Roman"/>
        </w:rPr>
      </w:pPr>
      <w:bookmarkStart w:id="9" w:name="_toc4990"/>
      <w:bookmarkEnd w:id="9"/>
      <w:r w:rsidRPr="00A707E3">
        <w:rPr>
          <w:rFonts w:ascii="Times New Roman" w:hAnsi="Times New Roman" w:cs="Times New Roman"/>
        </w:rPr>
        <w:t>REFERÊNCIAS BIBLIOGRÁFICAS</w:t>
      </w:r>
    </w:p>
    <w:p w:rsidR="00A707E3" w:rsidRPr="00A707E3" w:rsidRDefault="00A707E3" w:rsidP="00A707E3">
      <w:pPr>
        <w:rPr>
          <w:rFonts w:ascii="Times New Roman" w:hAnsi="Times New Roman"/>
          <w:b/>
          <w:bCs/>
        </w:rPr>
      </w:pPr>
    </w:p>
    <w:p w:rsidR="00A707E3" w:rsidRPr="00A707E3" w:rsidRDefault="00A707E3" w:rsidP="00A707E3">
      <w:pPr>
        <w:rPr>
          <w:rFonts w:ascii="Times New Roman" w:hAnsi="Times New Roman"/>
        </w:rPr>
      </w:pPr>
      <w:r w:rsidRPr="00A707E3">
        <w:rPr>
          <w:rFonts w:ascii="Times New Roman" w:hAnsi="Times New Roman"/>
        </w:rPr>
        <w:t xml:space="preserve">ARDOINO, J. Entrevista com Cornelius Castoriadis. </w:t>
      </w:r>
      <w:r w:rsidRPr="00A707E3">
        <w:rPr>
          <w:rFonts w:ascii="Times New Roman" w:hAnsi="Times New Roman"/>
          <w:lang w:val="it-IT"/>
        </w:rPr>
        <w:t xml:space="preserve">In: BARBOSA, J. G. (Org.). </w:t>
      </w:r>
      <w:r w:rsidRPr="00A707E3">
        <w:rPr>
          <w:rFonts w:ascii="Times New Roman" w:hAnsi="Times New Roman"/>
          <w:b/>
          <w:bCs/>
        </w:rPr>
        <w:t xml:space="preserve">Multirreferencialidade nas ciências e na educação. </w:t>
      </w:r>
      <w:r w:rsidRPr="00A707E3">
        <w:rPr>
          <w:rFonts w:ascii="Times New Roman" w:hAnsi="Times New Roman"/>
        </w:rPr>
        <w:t>São Paulo: Ufscar, 1998.</w:t>
      </w:r>
    </w:p>
    <w:p w:rsidR="00A707E3" w:rsidRPr="00A707E3" w:rsidRDefault="00A707E3" w:rsidP="00A707E3">
      <w:pPr>
        <w:rPr>
          <w:rFonts w:ascii="Times New Roman" w:hAnsi="Times New Roman"/>
        </w:rPr>
      </w:pPr>
    </w:p>
    <w:p w:rsidR="00A707E3" w:rsidRPr="00A707E3" w:rsidRDefault="00A707E3" w:rsidP="00A707E3">
      <w:pPr>
        <w:autoSpaceDE w:val="0"/>
        <w:rPr>
          <w:rFonts w:ascii="Times New Roman" w:hAnsi="Times New Roman"/>
        </w:rPr>
      </w:pPr>
      <w:r w:rsidRPr="00A707E3">
        <w:rPr>
          <w:rFonts w:ascii="Times New Roman" w:hAnsi="Times New Roman"/>
        </w:rPr>
        <w:t xml:space="preserve">ASSMANN, Hugo. </w:t>
      </w:r>
      <w:r w:rsidRPr="00A707E3">
        <w:rPr>
          <w:rFonts w:ascii="Times New Roman" w:hAnsi="Times New Roman"/>
          <w:b/>
          <w:bCs/>
        </w:rPr>
        <w:t>Reencantar a educação</w:t>
      </w:r>
      <w:r w:rsidRPr="00A707E3">
        <w:rPr>
          <w:rFonts w:ascii="Times New Roman" w:hAnsi="Times New Roman"/>
        </w:rPr>
        <w:t>: rumo à sociedade aprendente. Petrópolis: Vozes, 1998.</w:t>
      </w:r>
    </w:p>
    <w:p w:rsidR="00A707E3" w:rsidRPr="00A707E3" w:rsidRDefault="00A707E3" w:rsidP="00A707E3">
      <w:pPr>
        <w:autoSpaceDE w:val="0"/>
        <w:rPr>
          <w:rFonts w:ascii="Times New Roman" w:hAnsi="Times New Roman"/>
        </w:rPr>
      </w:pPr>
    </w:p>
    <w:p w:rsidR="00A707E3" w:rsidRPr="00A707E3" w:rsidRDefault="00A707E3" w:rsidP="00A707E3">
      <w:pPr>
        <w:autoSpaceDE w:val="0"/>
        <w:rPr>
          <w:rFonts w:ascii="Times New Roman" w:hAnsi="Times New Roman"/>
        </w:rPr>
      </w:pPr>
      <w:r w:rsidRPr="00A707E3">
        <w:rPr>
          <w:rFonts w:ascii="Times New Roman" w:hAnsi="Times New Roman"/>
        </w:rPr>
        <w:t xml:space="preserve">BORDENAVE, J. D.; PEREIRA, A. M. </w:t>
      </w:r>
      <w:r w:rsidRPr="00A707E3">
        <w:rPr>
          <w:rFonts w:ascii="Times New Roman" w:hAnsi="Times New Roman"/>
          <w:b/>
          <w:bCs/>
        </w:rPr>
        <w:t>Estratégias de ensino-aprendizagem</w:t>
      </w:r>
      <w:r w:rsidRPr="00A707E3">
        <w:rPr>
          <w:rFonts w:ascii="Times New Roman" w:hAnsi="Times New Roman"/>
        </w:rPr>
        <w:t>. 22. ed. Petrópolis: Vozes, 2001</w:t>
      </w:r>
    </w:p>
    <w:p w:rsidR="00A707E3" w:rsidRPr="00A707E3" w:rsidRDefault="00A707E3" w:rsidP="00A707E3">
      <w:pPr>
        <w:autoSpaceDE w:val="0"/>
        <w:rPr>
          <w:rFonts w:ascii="Times New Roman" w:hAnsi="Times New Roman"/>
        </w:rPr>
      </w:pPr>
    </w:p>
    <w:p w:rsidR="00A707E3" w:rsidRPr="00A707E3" w:rsidRDefault="00A707E3" w:rsidP="00A707E3">
      <w:pPr>
        <w:autoSpaceDE w:val="0"/>
        <w:rPr>
          <w:rFonts w:ascii="Times New Roman" w:hAnsi="Times New Roman"/>
        </w:rPr>
      </w:pPr>
      <w:r w:rsidRPr="00A707E3">
        <w:rPr>
          <w:rFonts w:ascii="Times New Roman" w:hAnsi="Times New Roman"/>
        </w:rPr>
        <w:t>BRASIL. Lei no. 9394/96, de 20 de dezembro de 1996. Estabelece as Diretrizes e Bases da Educação Nacional. Brasília: Congresso Nacional, 1996.</w:t>
      </w:r>
    </w:p>
    <w:p w:rsidR="00A707E3" w:rsidRPr="00A707E3" w:rsidRDefault="00A707E3" w:rsidP="00A707E3">
      <w:pPr>
        <w:autoSpaceDE w:val="0"/>
        <w:rPr>
          <w:rFonts w:ascii="Times New Roman" w:hAnsi="Times New Roman"/>
        </w:rPr>
      </w:pPr>
      <w:r w:rsidRPr="00A707E3">
        <w:rPr>
          <w:rFonts w:ascii="Times New Roman" w:hAnsi="Times New Roman"/>
        </w:rPr>
        <w:t>______. Lei nº 11.684, de 2 de junho de 2008. Altera o art. 36 da Lei nº 9.394, de 20 de dezembro de 1996, que estabelece as diretrizes e bases da educação nacional, para incluir a Filosofia e a Sociologia como disciplinas obrigatórias nos currículos do ensino médio.</w:t>
      </w:r>
    </w:p>
    <w:p w:rsidR="00A707E3" w:rsidRPr="00A707E3" w:rsidRDefault="00A707E3" w:rsidP="00A707E3">
      <w:pPr>
        <w:autoSpaceDE w:val="0"/>
        <w:rPr>
          <w:rFonts w:ascii="Times New Roman" w:hAnsi="Times New Roman"/>
        </w:rPr>
      </w:pPr>
      <w:r w:rsidRPr="00A707E3">
        <w:rPr>
          <w:rFonts w:ascii="Times New Roman" w:hAnsi="Times New Roman"/>
        </w:rPr>
        <w:t>______. Lei no. 11.788 DE 25/9/2008. Dispõe sobre o estágio de estudantes e dá outras providências. Brasília: Congresso Nacional, 2008.</w:t>
      </w:r>
    </w:p>
    <w:p w:rsidR="00A707E3" w:rsidRPr="00A707E3" w:rsidRDefault="00A707E3" w:rsidP="00A707E3">
      <w:pPr>
        <w:autoSpaceDE w:val="0"/>
        <w:rPr>
          <w:rFonts w:ascii="Times New Roman" w:hAnsi="Times New Roman"/>
        </w:rPr>
      </w:pPr>
      <w:r w:rsidRPr="00A707E3">
        <w:rPr>
          <w:rFonts w:ascii="Times New Roman" w:hAnsi="Times New Roman"/>
        </w:rPr>
        <w:t>______. Conselho nacional de Educação. Resolução no. 02/1997, de 26 de junho de 1997. Dispõe sobre os programas especiais de formação pedagógica de docentes para as disciplinas do currículo do Ensino Fundamental, do Ensino Médio e da Educação Profissional em nível médio. Brasília: MEC/CNE, 1997.</w:t>
      </w:r>
    </w:p>
    <w:p w:rsidR="00A707E3" w:rsidRPr="00A707E3" w:rsidRDefault="00A707E3" w:rsidP="00A707E3">
      <w:pPr>
        <w:autoSpaceDE w:val="0"/>
        <w:rPr>
          <w:rFonts w:ascii="Times New Roman" w:hAnsi="Times New Roman"/>
        </w:rPr>
      </w:pPr>
      <w:r w:rsidRPr="00A707E3">
        <w:rPr>
          <w:rFonts w:ascii="Times New Roman" w:hAnsi="Times New Roman"/>
        </w:rPr>
        <w:t>______. Ministério da Educação. Conselho Nacional de Educação. Parecer CNE/CES 492/2001, de 03 de3 abril de 2001. Diretrizes Curriculares Nacionais dos cursos de Filosofia. Brasília: MEC/CNE, 2001</w:t>
      </w:r>
    </w:p>
    <w:p w:rsidR="00A707E3" w:rsidRPr="00A707E3" w:rsidRDefault="00A707E3" w:rsidP="00A707E3">
      <w:pPr>
        <w:autoSpaceDE w:val="0"/>
        <w:rPr>
          <w:rFonts w:ascii="Times New Roman" w:hAnsi="Times New Roman"/>
        </w:rPr>
      </w:pPr>
      <w:r w:rsidRPr="00A707E3">
        <w:rPr>
          <w:rFonts w:ascii="Times New Roman" w:hAnsi="Times New Roman"/>
        </w:rPr>
        <w:t>______. Ministério da Educação. Conselho Nacional de Educação. Parecer CNE/CP no. 009/2001, de 08 de maio de 2001. Estabelece as diretrizes curriculares nacionais para a formação de professores da Educação Básica, em nível superior, curso de licenciatura, de graduação plena. Brasília: MEC/CNE, 2001.</w:t>
      </w:r>
    </w:p>
    <w:p w:rsidR="00A707E3" w:rsidRPr="00A707E3" w:rsidRDefault="00A707E3" w:rsidP="00A707E3">
      <w:pPr>
        <w:autoSpaceDE w:val="0"/>
        <w:rPr>
          <w:rFonts w:ascii="Times New Roman" w:hAnsi="Times New Roman"/>
        </w:rPr>
      </w:pPr>
      <w:r w:rsidRPr="00A707E3">
        <w:rPr>
          <w:rFonts w:ascii="Times New Roman" w:hAnsi="Times New Roman"/>
        </w:rPr>
        <w:t>______. Ministério da Educação. Conselho Nacional de Educação. Parecer CNE/CP no. 021/2001, de 06 de agosto de 2001. Estabelece a duração e carga horária dos cursos de formação de professores da Educação Básica, em nível superior, curso de licenciatura, de graduação plena. Brasília: MEC/CNE, 2001.</w:t>
      </w:r>
    </w:p>
    <w:p w:rsidR="00A707E3" w:rsidRPr="00A707E3" w:rsidRDefault="00A707E3" w:rsidP="00A707E3">
      <w:pPr>
        <w:autoSpaceDE w:val="0"/>
        <w:rPr>
          <w:rFonts w:ascii="Times New Roman" w:hAnsi="Times New Roman"/>
        </w:rPr>
      </w:pPr>
      <w:r w:rsidRPr="00A707E3">
        <w:rPr>
          <w:rFonts w:ascii="Times New Roman" w:hAnsi="Times New Roman"/>
        </w:rPr>
        <w:t>______. Ministério da Educação. Conselho Nacional de Educação. Parecer CNE/CP no. 027/2001, de 02 de outubro de 2001. Dá nova redação ao item 3.6, alínea c, do Parecer CNE/CP 9/2001, que dispõe sobre as Diretrizes curriculares nacionais para a formação de professores da Educação Básica, em nível superior, curso de licenciatura, de graduação plena. Brasília: MEC/CNE, 2001.</w:t>
      </w:r>
    </w:p>
    <w:p w:rsidR="00A707E3" w:rsidRPr="00A707E3" w:rsidRDefault="00A707E3" w:rsidP="00A707E3">
      <w:pPr>
        <w:autoSpaceDE w:val="0"/>
        <w:rPr>
          <w:rFonts w:ascii="Times New Roman" w:hAnsi="Times New Roman"/>
        </w:rPr>
      </w:pPr>
      <w:r w:rsidRPr="00A707E3">
        <w:rPr>
          <w:rFonts w:ascii="Times New Roman" w:hAnsi="Times New Roman"/>
        </w:rPr>
        <w:t xml:space="preserve">______. Ministério da Educação. Conselho Nacional de Educação. Parecer CNE/CP no. 028/2001, de 02 de outubro de 2001. Dá nova redação ao Parecer CNE/CP 21/2001, a duração e carga horária dos cursos de </w:t>
      </w:r>
      <w:r w:rsidRPr="00A707E3">
        <w:rPr>
          <w:rFonts w:ascii="Times New Roman" w:hAnsi="Times New Roman"/>
        </w:rPr>
        <w:lastRenderedPageBreak/>
        <w:t>formação de professores da Educação Básica, em nível superior, curso de licenciatura, de graduação plena. Brasília: MEC/CNE, 2001.</w:t>
      </w:r>
    </w:p>
    <w:p w:rsidR="00A707E3" w:rsidRPr="00A707E3" w:rsidRDefault="00A707E3" w:rsidP="00A707E3">
      <w:pPr>
        <w:autoSpaceDE w:val="0"/>
        <w:rPr>
          <w:rFonts w:ascii="Times New Roman" w:hAnsi="Times New Roman"/>
        </w:rPr>
      </w:pPr>
      <w:r w:rsidRPr="00A707E3">
        <w:rPr>
          <w:rFonts w:ascii="Times New Roman" w:hAnsi="Times New Roman"/>
        </w:rPr>
        <w:t>______. Ministério da Educação. Conselho Nacional de Educação. Resolução nº 1/2002, de 18 de fevereiro de 2002. Institui as Diretrizes Curriculares Nacionais para a formação de professores da Educação Básica, em nível superior, curso de licenciatura, de graduação plena. Brasília: MEC/CNE, 2002.</w:t>
      </w:r>
    </w:p>
    <w:p w:rsidR="00A707E3" w:rsidRPr="00A707E3" w:rsidRDefault="00A707E3" w:rsidP="00A707E3">
      <w:pPr>
        <w:autoSpaceDE w:val="0"/>
        <w:rPr>
          <w:rFonts w:ascii="Times New Roman" w:hAnsi="Times New Roman"/>
        </w:rPr>
      </w:pPr>
      <w:r w:rsidRPr="00A707E3">
        <w:rPr>
          <w:rFonts w:ascii="Times New Roman" w:hAnsi="Times New Roman"/>
        </w:rPr>
        <w:t>______. Ministério da Educação. Conselho Nacional de Educação. Câmara de Educação Superior. Resolução CNE/CES 12, de 13 de março de 2002. Estabelece as Diretrizes Curriculares para os cursos de Filosofia. Brasília: MEC/CNE, 2002.</w:t>
      </w:r>
    </w:p>
    <w:p w:rsidR="00A707E3" w:rsidRPr="00A707E3" w:rsidRDefault="00A707E3" w:rsidP="00A707E3">
      <w:pPr>
        <w:autoSpaceDE w:val="0"/>
        <w:rPr>
          <w:rFonts w:ascii="Times New Roman" w:hAnsi="Times New Roman"/>
        </w:rPr>
      </w:pPr>
      <w:r w:rsidRPr="00A707E3">
        <w:rPr>
          <w:rFonts w:ascii="Times New Roman" w:hAnsi="Times New Roman"/>
        </w:rPr>
        <w:t>______. Ministério da Educação. Conselho Nacional de Educação. Resolução no. 2/2002, de 19 de fevereiro de 2002. Institui a duração e carga horária dos cursos de formação de professores da Educação Básica, em nível superior, curso de licenciatura, de graduação plena. Brasília: MEC/CNE, 2002.</w:t>
      </w:r>
    </w:p>
    <w:p w:rsidR="00A707E3" w:rsidRPr="00A707E3" w:rsidRDefault="00A707E3" w:rsidP="00A707E3">
      <w:pPr>
        <w:autoSpaceDE w:val="0"/>
        <w:rPr>
          <w:rFonts w:ascii="Times New Roman" w:hAnsi="Times New Roman"/>
        </w:rPr>
      </w:pPr>
      <w:r w:rsidRPr="00A707E3">
        <w:rPr>
          <w:rFonts w:ascii="Times New Roman" w:hAnsi="Times New Roman"/>
        </w:rPr>
        <w:t>______. Ministério da Educação. Conselho Nacional de Educação. Parecer CNE/CEB nº 38/2006. Brasília: MEC/CNE, 2006.</w:t>
      </w:r>
    </w:p>
    <w:p w:rsidR="00A707E3" w:rsidRPr="00A707E3" w:rsidRDefault="00A707E3" w:rsidP="00A707E3">
      <w:pPr>
        <w:autoSpaceDE w:val="0"/>
        <w:rPr>
          <w:rFonts w:ascii="Times New Roman" w:hAnsi="Times New Roman"/>
        </w:rPr>
      </w:pPr>
      <w:r w:rsidRPr="00A707E3">
        <w:rPr>
          <w:rFonts w:ascii="Times New Roman" w:hAnsi="Times New Roman"/>
        </w:rPr>
        <w:t>______. Ministério da Educação. Conselho Nacional de Educação. Câmara de Educação Básica. Resolução nº 4, de Agosto de 2006. Altera o artigo 10 da Resolução CNE/CEB nº3/98, que institui as Diretrizes Curriculares Nacionais para o Ensino Médio.</w:t>
      </w:r>
    </w:p>
    <w:p w:rsidR="00A707E3" w:rsidRPr="00A707E3" w:rsidRDefault="00A707E3" w:rsidP="00A707E3">
      <w:pPr>
        <w:autoSpaceDE w:val="0"/>
        <w:rPr>
          <w:rFonts w:ascii="Times New Roman" w:hAnsi="Times New Roman"/>
        </w:rPr>
      </w:pPr>
    </w:p>
    <w:p w:rsidR="00A707E3" w:rsidRPr="00A707E3" w:rsidRDefault="00A707E3" w:rsidP="00A707E3">
      <w:pPr>
        <w:autoSpaceDE w:val="0"/>
        <w:rPr>
          <w:rFonts w:ascii="Times New Roman" w:hAnsi="Times New Roman"/>
        </w:rPr>
      </w:pPr>
      <w:r w:rsidRPr="00A707E3">
        <w:rPr>
          <w:rFonts w:ascii="Times New Roman" w:hAnsi="Times New Roman"/>
        </w:rPr>
        <w:t xml:space="preserve">BURNHAM, T. F. Complexidade, multirreferencialidade, subjetividade: três referências polêmicas para a compreensão do currículo escolar. In: BARBOSA, J. G. (Org.). </w:t>
      </w:r>
      <w:r w:rsidRPr="00A707E3">
        <w:rPr>
          <w:rFonts w:ascii="Times New Roman" w:hAnsi="Times New Roman"/>
          <w:b/>
          <w:bCs/>
        </w:rPr>
        <w:t>Reflexões em torno da abordagem multirreferencial</w:t>
      </w:r>
      <w:r w:rsidRPr="00A707E3">
        <w:rPr>
          <w:rFonts w:ascii="Times New Roman" w:hAnsi="Times New Roman"/>
        </w:rPr>
        <w:t xml:space="preserve">. São Paulo: Edufscar, 1998, p. 35-55. </w:t>
      </w:r>
    </w:p>
    <w:p w:rsidR="00A707E3" w:rsidRPr="00A707E3" w:rsidRDefault="00A707E3" w:rsidP="00A7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ind w:right="18"/>
        <w:rPr>
          <w:rFonts w:ascii="Times New Roman" w:hAnsi="Times New Roman"/>
        </w:rPr>
      </w:pPr>
    </w:p>
    <w:p w:rsidR="00A707E3" w:rsidRPr="00A707E3" w:rsidRDefault="00A707E3" w:rsidP="00A7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ind w:right="18"/>
        <w:rPr>
          <w:rFonts w:ascii="Times New Roman" w:hAnsi="Times New Roman"/>
        </w:rPr>
      </w:pPr>
      <w:r w:rsidRPr="00A707E3">
        <w:rPr>
          <w:rFonts w:ascii="Times New Roman" w:hAnsi="Times New Roman"/>
        </w:rPr>
        <w:t xml:space="preserve">CHARLOT, Bernard. </w:t>
      </w:r>
      <w:r w:rsidRPr="00A707E3">
        <w:rPr>
          <w:rFonts w:ascii="Times New Roman" w:hAnsi="Times New Roman"/>
          <w:b/>
          <w:bCs/>
        </w:rPr>
        <w:t xml:space="preserve">Da relação com o saber. </w:t>
      </w:r>
      <w:r w:rsidRPr="00A707E3">
        <w:rPr>
          <w:rFonts w:ascii="Times New Roman" w:hAnsi="Times New Roman"/>
        </w:rPr>
        <w:t>Elementos para uma teoria.  Porto Alegre: Editora Artmed, 2000.</w: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r w:rsidRPr="00A707E3">
        <w:rPr>
          <w:rFonts w:ascii="Times New Roman" w:hAnsi="Times New Roman"/>
        </w:rPr>
        <w:t xml:space="preserve">DOLL Jr., William E. </w:t>
      </w:r>
      <w:r w:rsidRPr="00A707E3">
        <w:rPr>
          <w:rFonts w:ascii="Times New Roman" w:hAnsi="Times New Roman"/>
          <w:b/>
          <w:bCs/>
        </w:rPr>
        <w:t>Currículo:</w:t>
      </w:r>
      <w:r w:rsidRPr="00A707E3">
        <w:rPr>
          <w:rFonts w:ascii="Times New Roman" w:hAnsi="Times New Roman"/>
        </w:rPr>
        <w:t xml:space="preserve"> uma perspectiva pós-moderna. Porto Alegre: Artes Médicas, 1997.</w:t>
      </w:r>
    </w:p>
    <w:p w:rsidR="00A707E3" w:rsidRPr="00A707E3" w:rsidRDefault="00A707E3" w:rsidP="00A707E3">
      <w:pPr>
        <w:autoSpaceDE w:val="0"/>
        <w:rPr>
          <w:rFonts w:ascii="Times New Roman" w:hAnsi="Times New Roman"/>
          <w:color w:val="000000"/>
        </w:rPr>
      </w:pPr>
    </w:p>
    <w:p w:rsidR="00A707E3" w:rsidRPr="00A707E3" w:rsidRDefault="00A707E3" w:rsidP="00A707E3">
      <w:pPr>
        <w:autoSpaceDE w:val="0"/>
        <w:rPr>
          <w:rFonts w:ascii="Times New Roman" w:hAnsi="Times New Roman"/>
        </w:rPr>
      </w:pPr>
      <w:r w:rsidRPr="00A707E3">
        <w:rPr>
          <w:rFonts w:ascii="Times New Roman" w:hAnsi="Times New Roman"/>
          <w:color w:val="000000"/>
        </w:rPr>
        <w:t>FAZENDA, Ivani C. A.</w:t>
      </w:r>
      <w:r w:rsidRPr="00A707E3">
        <w:rPr>
          <w:rFonts w:ascii="Times New Roman" w:hAnsi="Times New Roman"/>
        </w:rPr>
        <w:t xml:space="preserve"> </w:t>
      </w:r>
      <w:r w:rsidRPr="00A707E3">
        <w:rPr>
          <w:rFonts w:ascii="Times New Roman" w:hAnsi="Times New Roman"/>
          <w:b/>
          <w:bCs/>
        </w:rPr>
        <w:t>Interdisciplinaridade: história, teoria e pesquisa</w:t>
      </w:r>
      <w:r w:rsidRPr="00A707E3">
        <w:rPr>
          <w:rFonts w:ascii="Times New Roman" w:hAnsi="Times New Roman"/>
        </w:rPr>
        <w:t>. Campinas: Papirus, 1994.</w: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r w:rsidRPr="00A707E3">
        <w:rPr>
          <w:rFonts w:ascii="Times New Roman" w:hAnsi="Times New Roman"/>
        </w:rPr>
        <w:t xml:space="preserve">MACEDO, R. S. </w:t>
      </w:r>
      <w:r w:rsidRPr="00A707E3">
        <w:rPr>
          <w:rFonts w:ascii="Times New Roman" w:hAnsi="Times New Roman"/>
          <w:b/>
          <w:bCs/>
        </w:rPr>
        <w:t>Chrysallís, currículo e complexidade</w:t>
      </w:r>
      <w:r w:rsidRPr="00A707E3">
        <w:rPr>
          <w:rFonts w:ascii="Times New Roman" w:hAnsi="Times New Roman"/>
        </w:rPr>
        <w:t xml:space="preserve">: a perspectiva crítico-multirreferencial e o currículo contemporâneo. Salvador: Edufba, 2002. </w: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r w:rsidRPr="00A707E3">
        <w:rPr>
          <w:rFonts w:ascii="Times New Roman" w:hAnsi="Times New Roman"/>
        </w:rPr>
        <w:t>MARTINS, J. B. Abordagem multirreferencial: contribuições epistemológicas e metodológicas para os estudos dos fenômenos educativos. São Paulo, S. Carlos: UFSCAR, 2000.</w: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r w:rsidRPr="00A707E3">
        <w:rPr>
          <w:rFonts w:ascii="Times New Roman" w:hAnsi="Times New Roman"/>
        </w:rPr>
        <w:t xml:space="preserve">MORIN, Edgar.    </w:t>
      </w:r>
      <w:r w:rsidRPr="00A707E3">
        <w:rPr>
          <w:rFonts w:ascii="Times New Roman" w:hAnsi="Times New Roman"/>
          <w:b/>
          <w:bCs/>
        </w:rPr>
        <w:t>O paradigma perdido: a natureza humana.</w:t>
      </w:r>
      <w:r w:rsidRPr="00A707E3">
        <w:rPr>
          <w:rFonts w:ascii="Times New Roman" w:hAnsi="Times New Roman"/>
        </w:rPr>
        <w:t xml:space="preserve"> Lisboa: Europa América, 1973.</w:t>
      </w:r>
    </w:p>
    <w:p w:rsidR="00A707E3" w:rsidRPr="00A707E3" w:rsidRDefault="00A707E3" w:rsidP="00A707E3">
      <w:pPr>
        <w:rPr>
          <w:rFonts w:ascii="Times New Roman" w:hAnsi="Times New Roman"/>
        </w:rPr>
      </w:pPr>
      <w:r w:rsidRPr="00A707E3">
        <w:rPr>
          <w:rFonts w:ascii="Times New Roman" w:hAnsi="Times New Roman"/>
        </w:rPr>
        <w:t>______.</w:t>
      </w:r>
      <w:r w:rsidRPr="00A707E3">
        <w:rPr>
          <w:rFonts w:ascii="Times New Roman" w:hAnsi="Times New Roman"/>
          <w:b/>
          <w:bCs/>
        </w:rPr>
        <w:t>Ciência com consciência</w:t>
      </w:r>
      <w:r w:rsidRPr="00A707E3">
        <w:rPr>
          <w:rFonts w:ascii="Times New Roman" w:hAnsi="Times New Roman"/>
        </w:rPr>
        <w:t>. Sintra: Europa-América, 1994.</w:t>
      </w:r>
    </w:p>
    <w:p w:rsidR="00A707E3" w:rsidRPr="00A707E3" w:rsidRDefault="00A707E3" w:rsidP="00A707E3">
      <w:pPr>
        <w:rPr>
          <w:rFonts w:ascii="Times New Roman" w:hAnsi="Times New Roman"/>
        </w:rPr>
      </w:pPr>
      <w:r w:rsidRPr="00A707E3">
        <w:rPr>
          <w:rFonts w:ascii="Times New Roman" w:hAnsi="Times New Roman"/>
        </w:rPr>
        <w:t>______.</w:t>
      </w:r>
      <w:r w:rsidRPr="00A707E3">
        <w:rPr>
          <w:rFonts w:ascii="Times New Roman" w:hAnsi="Times New Roman"/>
          <w:b/>
          <w:bCs/>
        </w:rPr>
        <w:t>Introdução ao pensamento complexo</w:t>
      </w:r>
      <w:r w:rsidRPr="00A707E3">
        <w:rPr>
          <w:rFonts w:ascii="Times New Roman" w:hAnsi="Times New Roman"/>
        </w:rPr>
        <w:t xml:space="preserve">. Lisboa: Instituto Piaget, 2003. </w:t>
      </w:r>
    </w:p>
    <w:p w:rsidR="00A707E3" w:rsidRPr="00A707E3" w:rsidRDefault="00A707E3" w:rsidP="00A707E3">
      <w:pPr>
        <w:rPr>
          <w:rFonts w:ascii="Times New Roman" w:hAnsi="Times New Roman"/>
        </w:rPr>
      </w:pPr>
    </w:p>
    <w:p w:rsidR="00A707E3" w:rsidRPr="00A707E3" w:rsidRDefault="00A707E3" w:rsidP="00A707E3">
      <w:pPr>
        <w:pStyle w:val="NormalWeb"/>
        <w:spacing w:before="0" w:after="0"/>
        <w:ind w:right="17"/>
        <w:jc w:val="both"/>
        <w:rPr>
          <w:rFonts w:ascii="Times New Roman" w:hAnsi="Times New Roman" w:cs="Times New Roman"/>
        </w:rPr>
      </w:pPr>
      <w:r w:rsidRPr="00A707E3">
        <w:rPr>
          <w:rFonts w:ascii="Times New Roman" w:hAnsi="Times New Roman" w:cs="Times New Roman"/>
        </w:rPr>
        <w:t xml:space="preserve">SANTOMÉ, J. Torres. </w:t>
      </w:r>
      <w:r w:rsidRPr="00A707E3">
        <w:rPr>
          <w:rFonts w:ascii="Times New Roman" w:hAnsi="Times New Roman" w:cs="Times New Roman"/>
          <w:b/>
          <w:bCs/>
        </w:rPr>
        <w:t xml:space="preserve">Globalização e interdisciplinaridade: </w:t>
      </w:r>
      <w:r w:rsidRPr="00A707E3">
        <w:rPr>
          <w:rFonts w:ascii="Times New Roman" w:hAnsi="Times New Roman" w:cs="Times New Roman"/>
        </w:rPr>
        <w:t>o currículo integrado. Porto Alegre: Artes Médicas, 1998.  </w:t>
      </w:r>
    </w:p>
    <w:p w:rsidR="00A707E3" w:rsidRPr="00A707E3" w:rsidRDefault="00A707E3" w:rsidP="00A707E3">
      <w:pPr>
        <w:pStyle w:val="Textodenotaderodap"/>
        <w:rPr>
          <w:rFonts w:ascii="Times New Roman" w:hAnsi="Times New Roman" w:cs="Times New Roman"/>
        </w:rPr>
      </w:pPr>
    </w:p>
    <w:p w:rsidR="00A707E3" w:rsidRPr="00A707E3" w:rsidRDefault="00A707E3" w:rsidP="00A707E3">
      <w:pPr>
        <w:spacing w:line="360" w:lineRule="auto"/>
        <w:rPr>
          <w:rFonts w:ascii="Times New Roman" w:hAnsi="Times New Roman"/>
          <w:b/>
          <w:bCs/>
          <w:sz w:val="26"/>
          <w:szCs w:val="26"/>
        </w:rPr>
      </w:pPr>
    </w:p>
    <w:p w:rsidR="00A707E3" w:rsidRPr="00A707E3" w:rsidRDefault="00A707E3" w:rsidP="00A707E3">
      <w:pPr>
        <w:rPr>
          <w:rFonts w:ascii="Times New Roman" w:hAnsi="Times New Roman"/>
          <w:b/>
          <w:bCs/>
          <w:sz w:val="26"/>
          <w:szCs w:val="26"/>
        </w:rPr>
      </w:pPr>
      <w:r w:rsidRPr="00A707E3">
        <w:lastRenderedPageBreak/>
        <w:br w:type="page"/>
      </w:r>
    </w:p>
    <w:p w:rsidR="00A707E3" w:rsidRPr="00A707E3" w:rsidRDefault="00A707E3" w:rsidP="00A707E3">
      <w:pPr>
        <w:rPr>
          <w:rFonts w:ascii="Times New Roman" w:hAnsi="Times New Roman"/>
          <w:b/>
        </w:rPr>
      </w:pPr>
      <w:r w:rsidRPr="00A707E3">
        <w:rPr>
          <w:rFonts w:ascii="Times New Roman" w:hAnsi="Times New Roman"/>
          <w:b/>
        </w:rPr>
        <w:lastRenderedPageBreak/>
        <w:t>ANEXOS:</w:t>
      </w:r>
    </w:p>
    <w:p w:rsidR="00A707E3" w:rsidRPr="00A707E3" w:rsidRDefault="00A707E3" w:rsidP="00A707E3">
      <w:pPr>
        <w:rPr>
          <w:rFonts w:ascii="Times New Roman" w:hAnsi="Times New Roman"/>
          <w:b/>
        </w:rPr>
      </w:pPr>
    </w:p>
    <w:p w:rsidR="00A707E3" w:rsidRPr="00A707E3" w:rsidRDefault="00A707E3" w:rsidP="00A707E3">
      <w:pPr>
        <w:rPr>
          <w:rFonts w:ascii="Times New Roman" w:hAnsi="Times New Roman"/>
          <w:b/>
        </w:rPr>
      </w:pPr>
    </w:p>
    <w:p w:rsidR="00A707E3" w:rsidRPr="00A707E3" w:rsidRDefault="00A707E3" w:rsidP="00A707E3">
      <w:pPr>
        <w:rPr>
          <w:rFonts w:ascii="Times New Roman" w:hAnsi="Times New Roman"/>
          <w:b/>
        </w:rPr>
      </w:pPr>
      <w:r w:rsidRPr="00A707E3">
        <w:rPr>
          <w:rFonts w:ascii="Times New Roman" w:hAnsi="Times New Roman"/>
          <w:b/>
        </w:rPr>
        <w:t>ANEXO 1. CURRICULUM LATTES DO CORPO DOCENTE</w:t>
      </w:r>
    </w:p>
    <w:p w:rsidR="00A707E3" w:rsidRPr="00A707E3" w:rsidRDefault="00A707E3" w:rsidP="00A707E3">
      <w:pPr>
        <w:rPr>
          <w:rFonts w:ascii="Times New Roman" w:hAnsi="Times New Roman"/>
          <w:b/>
        </w:rPr>
      </w:pPr>
    </w:p>
    <w:p w:rsidR="00A707E3" w:rsidRPr="00A707E3" w:rsidRDefault="00A707E3" w:rsidP="00A707E3">
      <w:pPr>
        <w:rPr>
          <w:rFonts w:ascii="Times New Roman" w:hAnsi="Times New Roman"/>
          <w:b/>
        </w:rPr>
      </w:pPr>
    </w:p>
    <w:p w:rsidR="00A707E3" w:rsidRPr="00A707E3" w:rsidRDefault="00A707E3" w:rsidP="00A707E3">
      <w:pPr>
        <w:rPr>
          <w:rFonts w:ascii="Times New Roman" w:hAnsi="Times New Roman"/>
          <w:b/>
        </w:rPr>
      </w:pPr>
      <w:r w:rsidRPr="00A707E3">
        <w:rPr>
          <w:rFonts w:ascii="Times New Roman" w:hAnsi="Times New Roman"/>
          <w:b/>
        </w:rPr>
        <w:t>ANEXO 2. REGIMENTO DOS CURSOS DA ÁREA DE FILOSOFIA E ARTES</w:t>
      </w:r>
    </w:p>
    <w:p w:rsidR="00A707E3" w:rsidRPr="00A707E3" w:rsidRDefault="00A707E3" w:rsidP="00A707E3">
      <w:pPr>
        <w:rPr>
          <w:rFonts w:ascii="Times New Roman" w:hAnsi="Times New Roman"/>
          <w:b/>
        </w:rPr>
      </w:pPr>
    </w:p>
    <w:p w:rsidR="00A707E3" w:rsidRPr="00A707E3" w:rsidRDefault="00A707E3" w:rsidP="00A707E3">
      <w:pPr>
        <w:rPr>
          <w:rFonts w:ascii="Times New Roman" w:hAnsi="Times New Roman"/>
          <w:b/>
        </w:rPr>
      </w:pPr>
    </w:p>
    <w:p w:rsidR="00A707E3" w:rsidRPr="00A707E3" w:rsidRDefault="00A707E3" w:rsidP="00A707E3">
      <w:pPr>
        <w:rPr>
          <w:rFonts w:ascii="Times New Roman" w:hAnsi="Times New Roman"/>
          <w:b/>
        </w:rPr>
      </w:pPr>
      <w:r w:rsidRPr="00A707E3">
        <w:rPr>
          <w:rFonts w:ascii="Times New Roman" w:hAnsi="Times New Roman"/>
          <w:b/>
        </w:rPr>
        <w:t>ANEXO 3. REGULAMENTO DO TRABALHO DE CONCLUSÃO DE CURSO</w:t>
      </w:r>
    </w:p>
    <w:p w:rsidR="00A707E3" w:rsidRPr="00A707E3" w:rsidRDefault="00A707E3" w:rsidP="00A707E3">
      <w:pPr>
        <w:rPr>
          <w:rFonts w:ascii="Times New Roman" w:hAnsi="Times New Roman"/>
          <w:b/>
        </w:rPr>
      </w:pPr>
    </w:p>
    <w:p w:rsidR="00A707E3" w:rsidRPr="00A707E3" w:rsidRDefault="00A707E3" w:rsidP="00A707E3">
      <w:pPr>
        <w:rPr>
          <w:rFonts w:ascii="Times New Roman" w:hAnsi="Times New Roman"/>
          <w:b/>
        </w:rPr>
      </w:pPr>
    </w:p>
    <w:p w:rsidR="00A707E3" w:rsidRPr="00A707E3" w:rsidRDefault="00A707E3" w:rsidP="00A707E3">
      <w:pPr>
        <w:rPr>
          <w:rFonts w:ascii="Times New Roman" w:hAnsi="Times New Roman"/>
          <w:b/>
        </w:rPr>
      </w:pPr>
      <w:r w:rsidRPr="00A707E3">
        <w:rPr>
          <w:rFonts w:ascii="Times New Roman" w:hAnsi="Times New Roman"/>
          <w:b/>
        </w:rPr>
        <w:t>ANEXO 4. NORMATIVA DE ATIVIDADES COMPLEMENTARES</w:t>
      </w:r>
    </w:p>
    <w:p w:rsidR="00A707E3" w:rsidRPr="00A707E3" w:rsidRDefault="00A707E3" w:rsidP="00A707E3">
      <w:pPr>
        <w:rPr>
          <w:rFonts w:ascii="Times New Roman" w:hAnsi="Times New Roman"/>
          <w:b/>
        </w:rPr>
      </w:pPr>
    </w:p>
    <w:p w:rsidR="00A707E3" w:rsidRPr="00A707E3" w:rsidRDefault="00A707E3" w:rsidP="00A707E3">
      <w:pPr>
        <w:rPr>
          <w:rFonts w:ascii="Times New Roman" w:hAnsi="Times New Roman"/>
          <w:b/>
        </w:rPr>
      </w:pPr>
    </w:p>
    <w:p w:rsidR="00A707E3" w:rsidRPr="00A707E3" w:rsidRDefault="00A707E3" w:rsidP="00A707E3">
      <w:pPr>
        <w:rPr>
          <w:rFonts w:ascii="Times New Roman" w:hAnsi="Times New Roman"/>
          <w:b/>
        </w:rPr>
      </w:pPr>
      <w:r w:rsidRPr="00A707E3">
        <w:rPr>
          <w:rFonts w:ascii="Times New Roman" w:hAnsi="Times New Roman"/>
          <w:b/>
        </w:rPr>
        <w:t>ANEXO 5. REGULAMENTO DO ESTÁGIO CURRICULAR OBRIGATÓRIO E NÃO OBRIGATÓRIO.</w: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b/>
        </w:rPr>
      </w:pPr>
      <w:r w:rsidRPr="00A707E3">
        <w:rPr>
          <w:rFonts w:ascii="Times New Roman" w:hAnsi="Times New Roman"/>
          <w:b/>
        </w:rPr>
        <w:t>ANEXO 6.    REGULAMENTO DO TRABALHO DE CONCLUSÃO DO CURSO.</w:t>
      </w:r>
      <w:r w:rsidRPr="00A707E3">
        <w:br w:type="page"/>
      </w:r>
      <w:r w:rsidRPr="00A707E3">
        <w:rPr>
          <w:rFonts w:ascii="Times New Roman" w:hAnsi="Times New Roman"/>
        </w:rPr>
        <w:lastRenderedPageBreak/>
        <w:t>ANEXOS</w:t>
      </w:r>
      <w:r w:rsidRPr="00A707E3">
        <w:rPr>
          <w:rFonts w:ascii="Times New Roman" w:hAnsi="Times New Roman"/>
          <w:color w:val="000000"/>
        </w:rPr>
        <w:t xml:space="preserve">  1.  CURRICULUM LATTES DOS DOCENTES</w:t>
      </w:r>
    </w:p>
    <w:p w:rsidR="00A707E3" w:rsidRPr="00A707E3" w:rsidRDefault="00A707E3" w:rsidP="00A707E3">
      <w:pPr>
        <w:rPr>
          <w:rFonts w:ascii="Times New Roman" w:hAnsi="Times New Roman"/>
          <w:color w:val="000000"/>
        </w:rPr>
      </w:pPr>
    </w:p>
    <w:p w:rsidR="00A707E3" w:rsidRPr="00A707E3" w:rsidRDefault="00A707E3" w:rsidP="00A707E3">
      <w:pPr>
        <w:rPr>
          <w:rFonts w:ascii="Times New Roman" w:hAnsi="Times New Roman"/>
          <w:color w:val="000000"/>
        </w:rPr>
      </w:pPr>
    </w:p>
    <w:p w:rsidR="00A707E3" w:rsidRPr="00A707E3" w:rsidRDefault="00A707E3" w:rsidP="00A707E3">
      <w:pPr>
        <w:rPr>
          <w:rFonts w:ascii="Times New Roman" w:hAnsi="Times New Roman"/>
          <w:color w:val="000000"/>
        </w:rPr>
      </w:pPr>
    </w:p>
    <w:p w:rsidR="00A707E3" w:rsidRPr="00A707E3" w:rsidRDefault="00A707E3" w:rsidP="00A707E3">
      <w:pPr>
        <w:spacing w:line="360" w:lineRule="auto"/>
        <w:rPr>
          <w:rFonts w:ascii="Times New Roman" w:hAnsi="Times New Roman"/>
          <w:b/>
          <w:bCs/>
        </w:rPr>
      </w:pPr>
    </w:p>
    <w:p w:rsidR="00A707E3" w:rsidRPr="00A707E3" w:rsidRDefault="00A707E3" w:rsidP="00A707E3">
      <w:pPr>
        <w:rPr>
          <w:rFonts w:ascii="Times New Roman" w:hAnsi="Times New Roman"/>
          <w:sz w:val="28"/>
          <w:szCs w:val="28"/>
        </w:rPr>
      </w:pPr>
      <w:r w:rsidRPr="00A707E3">
        <w:rPr>
          <w:rFonts w:ascii="Times New Roman" w:hAnsi="Times New Roman"/>
          <w:b/>
          <w:bCs/>
          <w:sz w:val="28"/>
          <w:szCs w:val="28"/>
        </w:rPr>
        <w:t xml:space="preserve">1) Fabio Henrique Duarte  - </w:t>
      </w:r>
      <w:hyperlink r:id="rId23" w:history="1">
        <w:r w:rsidRPr="00A707E3">
          <w:rPr>
            <w:rStyle w:val="Hyperlink"/>
            <w:rFonts w:ascii="Times New Roman" w:hAnsi="Times New Roman"/>
          </w:rPr>
          <w:t>http://lattes.cnpq.br/2067814044291534</w:t>
        </w:r>
      </w:hyperlink>
    </w:p>
    <w:p w:rsidR="00A707E3" w:rsidRPr="00A707E3" w:rsidRDefault="00A707E3" w:rsidP="00A707E3">
      <w:pPr>
        <w:rPr>
          <w:rFonts w:ascii="Times New Roman" w:hAnsi="Times New Roman"/>
          <w:sz w:val="28"/>
          <w:szCs w:val="28"/>
        </w:rPr>
      </w:pPr>
    </w:p>
    <w:p w:rsidR="00A707E3" w:rsidRPr="00A707E3" w:rsidRDefault="00A707E3" w:rsidP="00A707E3">
      <w:pPr>
        <w:rPr>
          <w:rFonts w:ascii="Times New Roman" w:hAnsi="Times New Roman"/>
          <w:b/>
          <w:bCs/>
          <w:sz w:val="28"/>
          <w:szCs w:val="28"/>
        </w:rPr>
      </w:pPr>
      <w:r w:rsidRPr="00A707E3">
        <w:rPr>
          <w:rFonts w:ascii="Times New Roman" w:hAnsi="Times New Roman"/>
          <w:b/>
          <w:bCs/>
          <w:sz w:val="28"/>
          <w:szCs w:val="28"/>
        </w:rPr>
        <w:t xml:space="preserve"> </w:t>
      </w:r>
    </w:p>
    <w:p w:rsidR="00A707E3" w:rsidRPr="00A707E3" w:rsidRDefault="00A707E3" w:rsidP="00A707E3">
      <w:pPr>
        <w:rPr>
          <w:rFonts w:ascii="Times New Roman" w:hAnsi="Times New Roman"/>
          <w:b/>
          <w:bCs/>
          <w:sz w:val="28"/>
          <w:szCs w:val="28"/>
        </w:rPr>
      </w:pPr>
      <w:r w:rsidRPr="00A707E3">
        <w:rPr>
          <w:rFonts w:ascii="Times New Roman" w:hAnsi="Times New Roman"/>
          <w:b/>
          <w:bCs/>
          <w:sz w:val="28"/>
          <w:szCs w:val="28"/>
        </w:rPr>
        <w:t xml:space="preserve">2) José Manoel Miranda de Oliveira - </w:t>
      </w:r>
    </w:p>
    <w:p w:rsidR="00A707E3" w:rsidRPr="00A707E3" w:rsidRDefault="008B55D1" w:rsidP="00A707E3">
      <w:pPr>
        <w:rPr>
          <w:rFonts w:ascii="Times New Roman" w:hAnsi="Times New Roman"/>
          <w:b/>
          <w:bCs/>
          <w:sz w:val="28"/>
          <w:szCs w:val="28"/>
        </w:rPr>
      </w:pPr>
      <w:hyperlink r:id="rId24" w:history="1">
        <w:r w:rsidR="00A707E3" w:rsidRPr="00A707E3">
          <w:rPr>
            <w:rStyle w:val="Hyperlink"/>
            <w:rFonts w:ascii="Times New Roman" w:hAnsi="Times New Roman"/>
          </w:rPr>
          <w:t>http://lattes.cnpq.br/8272659394037744</w:t>
        </w:r>
      </w:hyperlink>
    </w:p>
    <w:p w:rsidR="00A707E3" w:rsidRPr="00A707E3" w:rsidRDefault="00A707E3" w:rsidP="00A707E3">
      <w:pPr>
        <w:rPr>
          <w:rFonts w:ascii="Times New Roman" w:hAnsi="Times New Roman"/>
          <w:b/>
          <w:bCs/>
          <w:sz w:val="28"/>
          <w:szCs w:val="28"/>
        </w:rPr>
      </w:pPr>
    </w:p>
    <w:p w:rsidR="00A707E3" w:rsidRPr="00A707E3" w:rsidRDefault="00A707E3" w:rsidP="00A707E3">
      <w:pPr>
        <w:rPr>
          <w:rFonts w:ascii="Times New Roman" w:hAnsi="Times New Roman"/>
          <w:b/>
          <w:bCs/>
          <w:sz w:val="28"/>
          <w:szCs w:val="28"/>
        </w:rPr>
      </w:pPr>
    </w:p>
    <w:p w:rsidR="00A707E3" w:rsidRPr="00A707E3" w:rsidRDefault="00A707E3" w:rsidP="00A707E3">
      <w:pPr>
        <w:rPr>
          <w:rFonts w:ascii="Times New Roman" w:hAnsi="Times New Roman"/>
          <w:b/>
          <w:bCs/>
          <w:sz w:val="28"/>
          <w:szCs w:val="28"/>
        </w:rPr>
      </w:pPr>
      <w:r w:rsidRPr="00A707E3">
        <w:rPr>
          <w:rFonts w:ascii="Times New Roman" w:hAnsi="Times New Roman"/>
          <w:b/>
          <w:bCs/>
          <w:sz w:val="28"/>
          <w:szCs w:val="28"/>
        </w:rPr>
        <w:t xml:space="preserve">3) Kherlley Caxias Batista Barbosa - </w:t>
      </w:r>
    </w:p>
    <w:p w:rsidR="00A707E3" w:rsidRPr="00A707E3" w:rsidRDefault="008B55D1" w:rsidP="00A707E3">
      <w:pPr>
        <w:rPr>
          <w:rFonts w:ascii="Times New Roman" w:hAnsi="Times New Roman"/>
          <w:sz w:val="28"/>
          <w:szCs w:val="28"/>
        </w:rPr>
      </w:pPr>
      <w:hyperlink r:id="rId25" w:history="1">
        <w:r w:rsidR="00A707E3" w:rsidRPr="00A707E3">
          <w:rPr>
            <w:rStyle w:val="Hyperlink"/>
            <w:rFonts w:ascii="Times New Roman" w:hAnsi="Times New Roman"/>
          </w:rPr>
          <w:t>http://lattes.cnpq.br/6936995812642549</w:t>
        </w:r>
      </w:hyperlink>
    </w:p>
    <w:p w:rsidR="00A707E3" w:rsidRPr="00A707E3" w:rsidRDefault="00A707E3" w:rsidP="00A707E3">
      <w:pPr>
        <w:rPr>
          <w:rFonts w:ascii="Times New Roman" w:hAnsi="Times New Roman"/>
          <w:sz w:val="28"/>
          <w:szCs w:val="28"/>
        </w:rPr>
      </w:pPr>
    </w:p>
    <w:p w:rsidR="00A707E3" w:rsidRPr="00A707E3" w:rsidRDefault="00A707E3" w:rsidP="00A707E3">
      <w:pPr>
        <w:rPr>
          <w:rFonts w:ascii="Times New Roman" w:hAnsi="Times New Roman"/>
          <w:sz w:val="28"/>
          <w:szCs w:val="28"/>
        </w:rPr>
      </w:pPr>
    </w:p>
    <w:p w:rsidR="00A707E3" w:rsidRPr="00A707E3" w:rsidRDefault="00A707E3" w:rsidP="00A707E3">
      <w:pPr>
        <w:rPr>
          <w:rFonts w:ascii="Times New Roman" w:hAnsi="Times New Roman"/>
          <w:sz w:val="28"/>
          <w:szCs w:val="28"/>
        </w:rPr>
      </w:pPr>
      <w:r w:rsidRPr="00A707E3">
        <w:rPr>
          <w:rFonts w:ascii="Times New Roman" w:hAnsi="Times New Roman"/>
          <w:sz w:val="28"/>
          <w:szCs w:val="28"/>
        </w:rPr>
        <w:t xml:space="preserve">O corpo docente do curso será complementado conforme planilha de liberação de vagas aprovada pelo Programa de Expansão e Reestruturação das Universidade Federais para a UFT. </w:t>
      </w:r>
      <w:r w:rsidRPr="00A707E3">
        <w:br w:type="page"/>
      </w:r>
    </w:p>
    <w:p w:rsidR="00A707E3" w:rsidRPr="00A707E3" w:rsidRDefault="00A707E3" w:rsidP="00A707E3">
      <w:pPr>
        <w:jc w:val="center"/>
        <w:rPr>
          <w:rFonts w:ascii="Times New Roman" w:hAnsi="Times New Roman"/>
          <w:b/>
          <w:color w:val="000000"/>
        </w:rPr>
      </w:pPr>
      <w:r w:rsidRPr="00A707E3">
        <w:rPr>
          <w:rFonts w:ascii="Times New Roman" w:hAnsi="Times New Roman"/>
          <w:b/>
          <w:color w:val="000000"/>
        </w:rPr>
        <w:lastRenderedPageBreak/>
        <w:t xml:space="preserve">ANEXO 3. </w:t>
      </w:r>
    </w:p>
    <w:p w:rsidR="00A707E3" w:rsidRPr="00A707E3" w:rsidRDefault="00A707E3" w:rsidP="00A707E3">
      <w:pPr>
        <w:jc w:val="center"/>
        <w:rPr>
          <w:rFonts w:ascii="Times New Roman" w:hAnsi="Times New Roman"/>
          <w:b/>
          <w:color w:val="000000"/>
        </w:rPr>
      </w:pPr>
    </w:p>
    <w:p w:rsidR="00A707E3" w:rsidRPr="00A707E3" w:rsidRDefault="00A707E3" w:rsidP="00A707E3">
      <w:pPr>
        <w:jc w:val="center"/>
        <w:rPr>
          <w:rFonts w:ascii="Times New Roman" w:hAnsi="Times New Roman"/>
          <w:b/>
          <w:color w:val="000000"/>
        </w:rPr>
      </w:pPr>
    </w:p>
    <w:p w:rsidR="00A707E3" w:rsidRPr="00A707E3" w:rsidRDefault="00A707E3" w:rsidP="00A707E3">
      <w:pPr>
        <w:jc w:val="center"/>
        <w:rPr>
          <w:rFonts w:ascii="Times New Roman" w:hAnsi="Times New Roman"/>
          <w:b/>
          <w:color w:val="000000"/>
        </w:rPr>
      </w:pPr>
      <w:r w:rsidRPr="00A707E3">
        <w:rPr>
          <w:rFonts w:ascii="Times New Roman" w:hAnsi="Times New Roman"/>
          <w:b/>
          <w:color w:val="000000"/>
        </w:rPr>
        <w:t>UNIVERSIDADE FEDERAL DO TOCANTINS</w:t>
      </w:r>
    </w:p>
    <w:p w:rsidR="00A707E3" w:rsidRPr="00A707E3" w:rsidRDefault="00A707E3" w:rsidP="00A707E3">
      <w:pPr>
        <w:jc w:val="center"/>
        <w:rPr>
          <w:rFonts w:ascii="Times New Roman" w:hAnsi="Times New Roman"/>
          <w:b/>
          <w:color w:val="000000"/>
        </w:rPr>
      </w:pPr>
      <w:r w:rsidRPr="00A707E3">
        <w:rPr>
          <w:rFonts w:ascii="Times New Roman" w:hAnsi="Times New Roman"/>
          <w:b/>
          <w:color w:val="000000"/>
        </w:rPr>
        <w:t>CAMPUS DE PÁLMAS</w:t>
      </w:r>
    </w:p>
    <w:p w:rsidR="00A707E3" w:rsidRPr="00A707E3" w:rsidRDefault="00A707E3" w:rsidP="00A707E3">
      <w:pPr>
        <w:rPr>
          <w:rFonts w:ascii="Times New Roman" w:hAnsi="Times New Roman"/>
          <w:color w:val="000000"/>
        </w:rPr>
      </w:pPr>
    </w:p>
    <w:p w:rsidR="00A707E3" w:rsidRPr="00A707E3" w:rsidRDefault="00A707E3" w:rsidP="00A707E3">
      <w:pPr>
        <w:spacing w:line="360" w:lineRule="auto"/>
        <w:jc w:val="center"/>
        <w:rPr>
          <w:rFonts w:ascii="Times New Roman" w:hAnsi="Times New Roman"/>
          <w:b/>
          <w:color w:val="000000"/>
        </w:rPr>
      </w:pPr>
    </w:p>
    <w:p w:rsidR="00A707E3" w:rsidRPr="00A707E3" w:rsidRDefault="00A707E3" w:rsidP="00A707E3">
      <w:pPr>
        <w:spacing w:line="360" w:lineRule="auto"/>
        <w:jc w:val="center"/>
        <w:rPr>
          <w:rFonts w:ascii="Times New Roman" w:hAnsi="Times New Roman"/>
          <w:b/>
          <w:color w:val="000000"/>
        </w:rPr>
      </w:pPr>
    </w:p>
    <w:p w:rsidR="00A707E3" w:rsidRPr="00A707E3" w:rsidRDefault="00A707E3" w:rsidP="00A707E3">
      <w:pPr>
        <w:spacing w:line="360" w:lineRule="auto"/>
        <w:jc w:val="center"/>
        <w:rPr>
          <w:rFonts w:ascii="Times New Roman" w:hAnsi="Times New Roman"/>
          <w:b/>
          <w:color w:val="000000"/>
        </w:rPr>
      </w:pPr>
    </w:p>
    <w:p w:rsidR="00A707E3" w:rsidRPr="00A707E3" w:rsidRDefault="00A707E3" w:rsidP="00A707E3">
      <w:pPr>
        <w:spacing w:line="360" w:lineRule="auto"/>
        <w:jc w:val="center"/>
        <w:rPr>
          <w:rFonts w:ascii="Times New Roman" w:hAnsi="Times New Roman"/>
          <w:b/>
          <w:color w:val="000000"/>
        </w:rPr>
      </w:pPr>
    </w:p>
    <w:p w:rsidR="00A707E3" w:rsidRPr="00A707E3" w:rsidRDefault="00A707E3" w:rsidP="00A707E3">
      <w:pPr>
        <w:spacing w:line="360" w:lineRule="auto"/>
        <w:jc w:val="center"/>
        <w:rPr>
          <w:rFonts w:ascii="Times New Roman" w:hAnsi="Times New Roman"/>
          <w:b/>
          <w:color w:val="000000"/>
        </w:rPr>
      </w:pPr>
    </w:p>
    <w:p w:rsidR="00A707E3" w:rsidRPr="00A707E3" w:rsidRDefault="00A707E3" w:rsidP="00A707E3">
      <w:pPr>
        <w:spacing w:line="360" w:lineRule="auto"/>
        <w:jc w:val="center"/>
        <w:rPr>
          <w:rFonts w:ascii="Times New Roman" w:hAnsi="Times New Roman"/>
          <w:b/>
          <w:color w:val="000000"/>
        </w:rPr>
      </w:pPr>
    </w:p>
    <w:p w:rsidR="00A707E3" w:rsidRPr="00A707E3" w:rsidRDefault="00A707E3" w:rsidP="00A707E3">
      <w:pPr>
        <w:spacing w:line="360" w:lineRule="auto"/>
        <w:jc w:val="center"/>
        <w:rPr>
          <w:rFonts w:ascii="Times New Roman" w:hAnsi="Times New Roman"/>
          <w:b/>
          <w:color w:val="000000"/>
        </w:rPr>
      </w:pPr>
    </w:p>
    <w:p w:rsidR="00A707E3" w:rsidRPr="00A707E3" w:rsidRDefault="00A707E3" w:rsidP="00A707E3">
      <w:pPr>
        <w:spacing w:line="360" w:lineRule="auto"/>
        <w:jc w:val="center"/>
        <w:rPr>
          <w:rFonts w:ascii="Times New Roman" w:hAnsi="Times New Roman"/>
          <w:b/>
          <w:color w:val="000000"/>
        </w:rPr>
      </w:pPr>
    </w:p>
    <w:p w:rsidR="00A707E3" w:rsidRPr="00A707E3" w:rsidRDefault="00A707E3" w:rsidP="00A707E3">
      <w:pPr>
        <w:spacing w:line="360" w:lineRule="auto"/>
        <w:jc w:val="center"/>
        <w:rPr>
          <w:rFonts w:ascii="Times New Roman" w:hAnsi="Times New Roman"/>
          <w:b/>
          <w:color w:val="000000"/>
        </w:rPr>
      </w:pPr>
    </w:p>
    <w:p w:rsidR="00A707E3" w:rsidRPr="00A707E3" w:rsidRDefault="00A707E3" w:rsidP="00A707E3">
      <w:pPr>
        <w:spacing w:line="360" w:lineRule="auto"/>
        <w:jc w:val="center"/>
        <w:rPr>
          <w:rFonts w:ascii="Times New Roman" w:hAnsi="Times New Roman"/>
          <w:b/>
          <w:color w:val="000000"/>
        </w:rPr>
      </w:pPr>
      <w:r w:rsidRPr="00A707E3">
        <w:rPr>
          <w:rFonts w:ascii="Times New Roman" w:hAnsi="Times New Roman"/>
          <w:b/>
          <w:color w:val="000000"/>
        </w:rPr>
        <w:t>RESOLUÇÃO DO CONSELHO DE ENSINO, PESQUISA E EXTENSÃO-CONSEPE</w:t>
      </w:r>
    </w:p>
    <w:p w:rsidR="00A707E3" w:rsidRPr="00A707E3" w:rsidRDefault="00A707E3" w:rsidP="00A707E3">
      <w:pPr>
        <w:spacing w:line="360" w:lineRule="auto"/>
        <w:jc w:val="center"/>
        <w:rPr>
          <w:rFonts w:ascii="Times New Roman" w:hAnsi="Times New Roman"/>
          <w:b/>
          <w:color w:val="000000"/>
        </w:rPr>
      </w:pPr>
      <w:r w:rsidRPr="00A707E3">
        <w:rPr>
          <w:rFonts w:ascii="Times New Roman" w:hAnsi="Times New Roman"/>
          <w:b/>
          <w:color w:val="000000"/>
        </w:rPr>
        <w:t>N° 009/2005</w:t>
      </w:r>
    </w:p>
    <w:p w:rsidR="00A707E3" w:rsidRPr="00A707E3" w:rsidRDefault="00A707E3" w:rsidP="00A707E3">
      <w:pPr>
        <w:ind w:left="4922"/>
        <w:rPr>
          <w:rFonts w:ascii="Times New Roman" w:hAnsi="Times New Roman"/>
          <w:color w:val="000000"/>
        </w:rPr>
      </w:pPr>
      <w:r w:rsidRPr="00A707E3">
        <w:rPr>
          <w:rFonts w:ascii="Times New Roman" w:hAnsi="Times New Roman"/>
          <w:color w:val="000000"/>
        </w:rPr>
        <w:t xml:space="preserve">Dispõe sobre alterações na Resolução no 04/2005 deste Conselho, que traz o regulamento das Atividades Complementares nos Cursos de Graduação da Universidade Federal do Tocantins UFT. </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jc w:val="center"/>
        <w:rPr>
          <w:rFonts w:ascii="Times New Roman" w:hAnsi="Times New Roman"/>
          <w:color w:val="000000"/>
        </w:rPr>
      </w:pPr>
      <w:r w:rsidRPr="00A707E3">
        <w:rPr>
          <w:rFonts w:ascii="Times New Roman" w:hAnsi="Times New Roman"/>
          <w:color w:val="000000"/>
        </w:rPr>
        <w:lastRenderedPageBreak/>
        <w:t>PALMAS</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jc w:val="center"/>
        <w:rPr>
          <w:rFonts w:ascii="Times New Roman" w:hAnsi="Times New Roman"/>
          <w:color w:val="000000"/>
        </w:rPr>
      </w:pPr>
      <w:r w:rsidRPr="00A707E3">
        <w:rPr>
          <w:rFonts w:ascii="Times New Roman" w:hAnsi="Times New Roman"/>
          <w:color w:val="000000"/>
        </w:rPr>
        <w:t>Anexo 4.  NORMATIVA SOBRE ATIVIDADES COMPLEMENTARES</w:t>
      </w:r>
    </w:p>
    <w:p w:rsidR="00A707E3" w:rsidRPr="00A707E3" w:rsidRDefault="00A707E3" w:rsidP="00A707E3">
      <w:pPr>
        <w:spacing w:line="360" w:lineRule="auto"/>
        <w:jc w:val="center"/>
        <w:rPr>
          <w:rFonts w:ascii="Times New Roman" w:hAnsi="Times New Roman"/>
          <w:color w:val="000000"/>
        </w:rPr>
      </w:pPr>
    </w:p>
    <w:p w:rsidR="00A707E3" w:rsidRPr="00A707E3" w:rsidRDefault="00A707E3" w:rsidP="00A707E3">
      <w:pPr>
        <w:spacing w:line="360" w:lineRule="auto"/>
        <w:jc w:val="center"/>
        <w:rPr>
          <w:rFonts w:ascii="Times New Roman" w:hAnsi="Times New Roman"/>
          <w:color w:val="000000"/>
        </w:rPr>
      </w:pPr>
    </w:p>
    <w:p w:rsidR="00A707E3" w:rsidRPr="00A707E3" w:rsidRDefault="00A707E3" w:rsidP="00A707E3">
      <w:pPr>
        <w:spacing w:line="360" w:lineRule="auto"/>
        <w:jc w:val="center"/>
        <w:rPr>
          <w:rFonts w:ascii="Times New Roman" w:hAnsi="Times New Roman"/>
          <w:b/>
          <w:color w:val="000000"/>
        </w:rPr>
      </w:pPr>
      <w:r w:rsidRPr="00A707E3">
        <w:rPr>
          <w:rFonts w:ascii="Times New Roman" w:hAnsi="Times New Roman"/>
          <w:b/>
          <w:color w:val="000000"/>
        </w:rPr>
        <w:t xml:space="preserve">REGULAMENTO DAS ATIVIDADES COMPLEMENTARES </w:t>
      </w:r>
    </w:p>
    <w:p w:rsidR="00A707E3" w:rsidRPr="00A707E3" w:rsidRDefault="00A707E3" w:rsidP="00A707E3">
      <w:pPr>
        <w:spacing w:line="360" w:lineRule="auto"/>
        <w:jc w:val="center"/>
        <w:rPr>
          <w:rFonts w:ascii="Times New Roman" w:hAnsi="Times New Roman"/>
          <w:b/>
          <w:color w:val="000000"/>
        </w:rPr>
      </w:pPr>
      <w:r w:rsidRPr="00A707E3">
        <w:rPr>
          <w:rFonts w:ascii="Times New Roman" w:hAnsi="Times New Roman"/>
          <w:b/>
          <w:color w:val="000000"/>
        </w:rPr>
        <w:t>NOS CURSOS DE GRADUAÇÃO</w:t>
      </w:r>
    </w:p>
    <w:p w:rsidR="00A707E3" w:rsidRPr="00A707E3" w:rsidRDefault="00A707E3" w:rsidP="00A707E3">
      <w:pPr>
        <w:spacing w:line="360" w:lineRule="auto"/>
        <w:jc w:val="center"/>
        <w:rPr>
          <w:rFonts w:ascii="Times New Roman" w:hAnsi="Times New Roman"/>
          <w:b/>
          <w:color w:val="000000"/>
        </w:rPr>
      </w:pP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Art. 1o - Compete ao Colegiado do Curso analisar e dirimir quaisquer dúvidas à interpretação deste regulamento, bem como suprir lacunas que venham a surgir, expedindo os atos complementares que se fizerem necessários e comunicando à Pró-Reitoria de Graduação as adequações efetuadas. </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jc w:val="center"/>
        <w:rPr>
          <w:rFonts w:ascii="Times New Roman" w:hAnsi="Times New Roman"/>
          <w:b/>
          <w:color w:val="000000"/>
        </w:rPr>
      </w:pPr>
      <w:r w:rsidRPr="00A707E3">
        <w:rPr>
          <w:rFonts w:ascii="Times New Roman" w:hAnsi="Times New Roman"/>
          <w:b/>
          <w:color w:val="000000"/>
        </w:rPr>
        <w:t>TÍTULO I</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Das Considerações Gerais </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jc w:val="center"/>
        <w:rPr>
          <w:rFonts w:ascii="Times New Roman" w:hAnsi="Times New Roman"/>
          <w:b/>
          <w:color w:val="000000"/>
        </w:rPr>
      </w:pPr>
      <w:r w:rsidRPr="00A707E3">
        <w:rPr>
          <w:rFonts w:ascii="Times New Roman" w:hAnsi="Times New Roman"/>
          <w:b/>
          <w:color w:val="000000"/>
        </w:rPr>
        <w:t>CAPÍTULO I</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Da Caracterização das Atividades Complementares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Art. 2o - A presente Resolução tem por finalidade regulamentar as atividades complementares dos cursos da Universidade Federal do Tocantins, que compõem o núcleo flexível do currículo dos cursos de graduação, sendo o seu integral cumprimento indispensável para colação de grau.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Art. 3o - As atividades complementares dos cursos da Universidade Federal do Tocantins terão carga horária global definida pelos projetos político-pedagógicos, em conformidade com a legislação vigente e afeta a cada um dos cursos, devendo o seu cumprimento ser distribuído ao longo do curso.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Parágrafo Único – Em todos os casos não serão incluídas no cômputo as atividades previstas pelas Diretrizes Curriculares dos cursos em outra modalidade de atividade acadêmica.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lastRenderedPageBreak/>
        <w:t xml:space="preserve">Art. 4o - As atividades complementares dos cursos da Universidade Federal do Tocantins são obrigatórias e estão divididas em três tipos, assim discriminadas: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I - Atividades de Ensino;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II - Atividades de Pesquisa;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II - Atividades de Extensão. </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jc w:val="center"/>
        <w:rPr>
          <w:rFonts w:ascii="Times New Roman" w:hAnsi="Times New Roman"/>
          <w:b/>
          <w:color w:val="000000"/>
        </w:rPr>
      </w:pPr>
      <w:r w:rsidRPr="00A707E3">
        <w:rPr>
          <w:rFonts w:ascii="Times New Roman" w:hAnsi="Times New Roman"/>
          <w:b/>
          <w:color w:val="000000"/>
        </w:rPr>
        <w:t>CAPÍTULO II</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Da Operacionalização das Atividades Complementares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Art. 5o – As Atividades de Ensino compreendem: </w:t>
      </w:r>
    </w:p>
    <w:p w:rsidR="00A707E3" w:rsidRPr="00A707E3" w:rsidRDefault="00A707E3" w:rsidP="00A707E3">
      <w:pPr>
        <w:numPr>
          <w:ilvl w:val="0"/>
          <w:numId w:val="6"/>
        </w:numPr>
        <w:tabs>
          <w:tab w:val="left" w:pos="397"/>
          <w:tab w:val="left" w:pos="851"/>
        </w:tabs>
        <w:spacing w:after="0" w:line="360" w:lineRule="auto"/>
        <w:rPr>
          <w:rFonts w:ascii="Times New Roman" w:hAnsi="Times New Roman"/>
          <w:color w:val="000000"/>
        </w:rPr>
      </w:pPr>
      <w:r w:rsidRPr="00A707E3">
        <w:rPr>
          <w:rFonts w:ascii="Times New Roman" w:hAnsi="Times New Roman"/>
          <w:color w:val="000000"/>
        </w:rPr>
        <w:t xml:space="preserve">disciplinas complementares não previstas no currículo dos Cursos e cursadas na UFT e/ou em outras IES; </w:t>
      </w:r>
    </w:p>
    <w:p w:rsidR="00A707E3" w:rsidRPr="00A707E3" w:rsidRDefault="00A707E3" w:rsidP="00A707E3">
      <w:pPr>
        <w:numPr>
          <w:ilvl w:val="0"/>
          <w:numId w:val="6"/>
        </w:numPr>
        <w:tabs>
          <w:tab w:val="left" w:pos="397"/>
          <w:tab w:val="left" w:pos="851"/>
        </w:tabs>
        <w:spacing w:after="0" w:line="360" w:lineRule="auto"/>
        <w:rPr>
          <w:rFonts w:ascii="Times New Roman" w:hAnsi="Times New Roman"/>
          <w:color w:val="000000"/>
        </w:rPr>
      </w:pPr>
      <w:r w:rsidRPr="00A707E3">
        <w:rPr>
          <w:rFonts w:ascii="Times New Roman" w:hAnsi="Times New Roman"/>
          <w:color w:val="000000"/>
        </w:rPr>
        <w:t xml:space="preserve">atividades de monitoria; </w:t>
      </w:r>
    </w:p>
    <w:p w:rsidR="00A707E3" w:rsidRPr="00A707E3" w:rsidRDefault="00A707E3" w:rsidP="00A707E3">
      <w:pPr>
        <w:numPr>
          <w:ilvl w:val="0"/>
          <w:numId w:val="6"/>
        </w:numPr>
        <w:tabs>
          <w:tab w:val="left" w:pos="397"/>
          <w:tab w:val="left" w:pos="851"/>
        </w:tabs>
        <w:spacing w:after="0" w:line="360" w:lineRule="auto"/>
        <w:rPr>
          <w:rFonts w:ascii="Times New Roman" w:hAnsi="Times New Roman"/>
          <w:color w:val="000000"/>
        </w:rPr>
      </w:pPr>
      <w:r w:rsidRPr="00A707E3">
        <w:rPr>
          <w:rFonts w:ascii="Times New Roman" w:hAnsi="Times New Roman"/>
          <w:color w:val="000000"/>
        </w:rPr>
        <w:t xml:space="preserve">participação em mini-cursos; </w:t>
      </w:r>
    </w:p>
    <w:p w:rsidR="00A707E3" w:rsidRPr="00A707E3" w:rsidRDefault="00A707E3" w:rsidP="00A707E3">
      <w:pPr>
        <w:numPr>
          <w:ilvl w:val="0"/>
          <w:numId w:val="6"/>
        </w:numPr>
        <w:tabs>
          <w:tab w:val="left" w:pos="397"/>
          <w:tab w:val="left" w:pos="851"/>
        </w:tabs>
        <w:spacing w:after="0" w:line="360" w:lineRule="auto"/>
        <w:rPr>
          <w:rFonts w:ascii="Times New Roman" w:hAnsi="Times New Roman"/>
          <w:color w:val="000000"/>
        </w:rPr>
      </w:pPr>
      <w:r w:rsidRPr="00A707E3">
        <w:rPr>
          <w:rFonts w:ascii="Times New Roman" w:hAnsi="Times New Roman"/>
          <w:color w:val="000000"/>
        </w:rPr>
        <w:t xml:space="preserve">cursos nas áreas de informática ou língua estrangeira.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Parágrafo único - As Atividades referidas no inciso I só poderão ser consideradas se não aproveitadas para convalidar outras disciplinas do currículo.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Art. 6o - As Atividades de Pesquisa compreendem: </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numPr>
          <w:ilvl w:val="0"/>
          <w:numId w:val="8"/>
        </w:numPr>
        <w:tabs>
          <w:tab w:val="left" w:pos="170"/>
          <w:tab w:val="left" w:pos="851"/>
        </w:tabs>
        <w:spacing w:after="0" w:line="360" w:lineRule="auto"/>
        <w:rPr>
          <w:rFonts w:ascii="Times New Roman" w:hAnsi="Times New Roman"/>
          <w:color w:val="000000"/>
        </w:rPr>
      </w:pPr>
      <w:r w:rsidRPr="00A707E3">
        <w:rPr>
          <w:rFonts w:ascii="Times New Roman" w:hAnsi="Times New Roman"/>
          <w:color w:val="000000"/>
        </w:rPr>
        <w:t xml:space="preserve">livro publicado; </w:t>
      </w:r>
    </w:p>
    <w:p w:rsidR="00A707E3" w:rsidRPr="00A707E3" w:rsidRDefault="00A707E3" w:rsidP="00A707E3">
      <w:pPr>
        <w:numPr>
          <w:ilvl w:val="0"/>
          <w:numId w:val="8"/>
        </w:numPr>
        <w:tabs>
          <w:tab w:val="left" w:pos="170"/>
          <w:tab w:val="left" w:pos="851"/>
        </w:tabs>
        <w:spacing w:after="0" w:line="360" w:lineRule="auto"/>
        <w:rPr>
          <w:rFonts w:ascii="Times New Roman" w:hAnsi="Times New Roman"/>
          <w:color w:val="000000"/>
        </w:rPr>
      </w:pPr>
      <w:r w:rsidRPr="00A707E3">
        <w:rPr>
          <w:rFonts w:ascii="Times New Roman" w:hAnsi="Times New Roman"/>
          <w:color w:val="000000"/>
        </w:rPr>
        <w:t xml:space="preserve">capítulo de livro; </w:t>
      </w:r>
    </w:p>
    <w:p w:rsidR="00A707E3" w:rsidRPr="00A707E3" w:rsidRDefault="00A707E3" w:rsidP="00A707E3">
      <w:pPr>
        <w:numPr>
          <w:ilvl w:val="0"/>
          <w:numId w:val="8"/>
        </w:numPr>
        <w:tabs>
          <w:tab w:val="left" w:pos="170"/>
          <w:tab w:val="left" w:pos="851"/>
        </w:tabs>
        <w:spacing w:after="0" w:line="360" w:lineRule="auto"/>
        <w:rPr>
          <w:rFonts w:ascii="Times New Roman" w:hAnsi="Times New Roman"/>
          <w:color w:val="000000"/>
        </w:rPr>
      </w:pPr>
      <w:r w:rsidRPr="00A707E3">
        <w:rPr>
          <w:rFonts w:ascii="Times New Roman" w:hAnsi="Times New Roman"/>
          <w:color w:val="000000"/>
        </w:rPr>
        <w:t xml:space="preserve">projetos de iniciação científica; </w:t>
      </w:r>
    </w:p>
    <w:p w:rsidR="00A707E3" w:rsidRPr="00A707E3" w:rsidRDefault="00A707E3" w:rsidP="00A707E3">
      <w:pPr>
        <w:numPr>
          <w:ilvl w:val="0"/>
          <w:numId w:val="8"/>
        </w:numPr>
        <w:tabs>
          <w:tab w:val="left" w:pos="170"/>
          <w:tab w:val="left" w:pos="851"/>
        </w:tabs>
        <w:spacing w:after="0" w:line="360" w:lineRule="auto"/>
        <w:rPr>
          <w:rFonts w:ascii="Times New Roman" w:hAnsi="Times New Roman"/>
          <w:color w:val="000000"/>
        </w:rPr>
      </w:pPr>
      <w:r w:rsidRPr="00A707E3">
        <w:rPr>
          <w:rFonts w:ascii="Times New Roman" w:hAnsi="Times New Roman"/>
          <w:color w:val="000000"/>
        </w:rPr>
        <w:t xml:space="preserve">projetos de pesquisa institucionais; </w:t>
      </w:r>
    </w:p>
    <w:p w:rsidR="00A707E3" w:rsidRPr="00A707E3" w:rsidRDefault="00A707E3" w:rsidP="00A707E3">
      <w:pPr>
        <w:numPr>
          <w:ilvl w:val="0"/>
          <w:numId w:val="8"/>
        </w:numPr>
        <w:tabs>
          <w:tab w:val="left" w:pos="170"/>
          <w:tab w:val="left" w:pos="851"/>
        </w:tabs>
        <w:spacing w:after="0" w:line="360" w:lineRule="auto"/>
        <w:rPr>
          <w:rFonts w:ascii="Times New Roman" w:hAnsi="Times New Roman"/>
          <w:color w:val="000000"/>
        </w:rPr>
      </w:pPr>
      <w:r w:rsidRPr="00A707E3">
        <w:rPr>
          <w:rFonts w:ascii="Times New Roman" w:hAnsi="Times New Roman"/>
          <w:color w:val="000000"/>
        </w:rPr>
        <w:t xml:space="preserve">artigo publicado como autor (periódico com conselho editorial); </w:t>
      </w:r>
    </w:p>
    <w:p w:rsidR="00A707E3" w:rsidRPr="00A707E3" w:rsidRDefault="00A707E3" w:rsidP="00A707E3">
      <w:pPr>
        <w:numPr>
          <w:ilvl w:val="0"/>
          <w:numId w:val="8"/>
        </w:numPr>
        <w:tabs>
          <w:tab w:val="left" w:pos="170"/>
          <w:tab w:val="left" w:pos="851"/>
        </w:tabs>
        <w:spacing w:after="0" w:line="360" w:lineRule="auto"/>
        <w:rPr>
          <w:rFonts w:ascii="Times New Roman" w:hAnsi="Times New Roman"/>
          <w:color w:val="000000"/>
        </w:rPr>
      </w:pPr>
      <w:r w:rsidRPr="00A707E3">
        <w:rPr>
          <w:rFonts w:ascii="Times New Roman" w:hAnsi="Times New Roman"/>
          <w:color w:val="000000"/>
        </w:rPr>
        <w:t xml:space="preserve">artigo publicado como co-autor (periódico com conselho editorial); </w:t>
      </w:r>
    </w:p>
    <w:p w:rsidR="00A707E3" w:rsidRPr="00A707E3" w:rsidRDefault="00A707E3" w:rsidP="00A707E3">
      <w:pPr>
        <w:numPr>
          <w:ilvl w:val="0"/>
          <w:numId w:val="8"/>
        </w:numPr>
        <w:tabs>
          <w:tab w:val="left" w:pos="170"/>
          <w:tab w:val="left" w:pos="851"/>
        </w:tabs>
        <w:spacing w:after="0" w:line="360" w:lineRule="auto"/>
        <w:rPr>
          <w:rFonts w:ascii="Times New Roman" w:hAnsi="Times New Roman"/>
          <w:color w:val="000000"/>
        </w:rPr>
      </w:pPr>
      <w:r w:rsidRPr="00A707E3">
        <w:rPr>
          <w:rFonts w:ascii="Times New Roman" w:hAnsi="Times New Roman"/>
          <w:color w:val="000000"/>
        </w:rPr>
        <w:t xml:space="preserve">artigo completo publicado em anais como autor; </w:t>
      </w:r>
    </w:p>
    <w:p w:rsidR="00A707E3" w:rsidRPr="00A707E3" w:rsidRDefault="00A707E3" w:rsidP="00A707E3">
      <w:pPr>
        <w:numPr>
          <w:ilvl w:val="0"/>
          <w:numId w:val="8"/>
        </w:numPr>
        <w:tabs>
          <w:tab w:val="left" w:pos="170"/>
          <w:tab w:val="left" w:pos="851"/>
        </w:tabs>
        <w:spacing w:after="0" w:line="360" w:lineRule="auto"/>
        <w:rPr>
          <w:rFonts w:ascii="Times New Roman" w:hAnsi="Times New Roman"/>
          <w:color w:val="000000"/>
        </w:rPr>
      </w:pPr>
      <w:r w:rsidRPr="00A707E3">
        <w:rPr>
          <w:rFonts w:ascii="Times New Roman" w:hAnsi="Times New Roman"/>
          <w:color w:val="000000"/>
        </w:rPr>
        <w:t xml:space="preserve">artigo completo publicado em anais como co-autor; </w:t>
      </w:r>
    </w:p>
    <w:p w:rsidR="00A707E3" w:rsidRPr="00A707E3" w:rsidRDefault="00A707E3" w:rsidP="00A707E3">
      <w:pPr>
        <w:numPr>
          <w:ilvl w:val="0"/>
          <w:numId w:val="8"/>
        </w:numPr>
        <w:tabs>
          <w:tab w:val="left" w:pos="170"/>
          <w:tab w:val="left" w:pos="851"/>
        </w:tabs>
        <w:spacing w:after="0" w:line="360" w:lineRule="auto"/>
        <w:rPr>
          <w:rFonts w:ascii="Times New Roman" w:hAnsi="Times New Roman"/>
          <w:color w:val="000000"/>
        </w:rPr>
      </w:pPr>
      <w:r w:rsidRPr="00A707E3">
        <w:rPr>
          <w:rFonts w:ascii="Times New Roman" w:hAnsi="Times New Roman"/>
          <w:color w:val="000000"/>
        </w:rPr>
        <w:t xml:space="preserve">resumo em anais; </w:t>
      </w:r>
    </w:p>
    <w:p w:rsidR="00A707E3" w:rsidRPr="00A707E3" w:rsidRDefault="00A707E3" w:rsidP="00A707E3">
      <w:pPr>
        <w:numPr>
          <w:ilvl w:val="0"/>
          <w:numId w:val="8"/>
        </w:numPr>
        <w:tabs>
          <w:tab w:val="left" w:pos="170"/>
          <w:tab w:val="left" w:pos="851"/>
        </w:tabs>
        <w:spacing w:after="0" w:line="360" w:lineRule="auto"/>
        <w:rPr>
          <w:rFonts w:ascii="Times New Roman" w:hAnsi="Times New Roman"/>
          <w:color w:val="000000"/>
        </w:rPr>
      </w:pPr>
      <w:r w:rsidRPr="00A707E3">
        <w:rPr>
          <w:rFonts w:ascii="Times New Roman" w:hAnsi="Times New Roman"/>
          <w:color w:val="000000"/>
        </w:rPr>
        <w:t xml:space="preserve">participação em grupos institucionais de trabalhos e estudos. </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rPr>
          <w:rFonts w:ascii="Times New Roman" w:hAnsi="Times New Roman"/>
        </w:rPr>
      </w:pPr>
      <w:r w:rsidRPr="00A707E3">
        <w:rPr>
          <w:rFonts w:ascii="Times New Roman" w:hAnsi="Times New Roman"/>
        </w:rPr>
        <w:t xml:space="preserve">Art. 7o - As Atividades de Extensão compreendem: </w:t>
      </w:r>
    </w:p>
    <w:p w:rsidR="00A707E3" w:rsidRPr="00A707E3" w:rsidRDefault="00A707E3" w:rsidP="00A707E3">
      <w:pPr>
        <w:numPr>
          <w:ilvl w:val="0"/>
          <w:numId w:val="20"/>
        </w:numPr>
        <w:tabs>
          <w:tab w:val="left" w:pos="720"/>
        </w:tabs>
        <w:suppressAutoHyphens/>
        <w:spacing w:after="0"/>
        <w:jc w:val="left"/>
        <w:rPr>
          <w:rFonts w:ascii="Times New Roman" w:hAnsi="Times New Roman"/>
        </w:rPr>
      </w:pPr>
      <w:r w:rsidRPr="00A707E3">
        <w:rPr>
          <w:rFonts w:ascii="Times New Roman" w:hAnsi="Times New Roman"/>
        </w:rPr>
        <w:t xml:space="preserve">autoria e execução de projetos; </w:t>
      </w:r>
    </w:p>
    <w:p w:rsidR="00A707E3" w:rsidRPr="00A707E3" w:rsidRDefault="00A707E3" w:rsidP="00A707E3">
      <w:pPr>
        <w:numPr>
          <w:ilvl w:val="0"/>
          <w:numId w:val="20"/>
        </w:numPr>
        <w:tabs>
          <w:tab w:val="left" w:pos="720"/>
        </w:tabs>
        <w:suppressAutoHyphens/>
        <w:spacing w:after="0"/>
        <w:jc w:val="left"/>
        <w:rPr>
          <w:rFonts w:ascii="Times New Roman" w:hAnsi="Times New Roman"/>
        </w:rPr>
      </w:pPr>
      <w:r w:rsidRPr="00A707E3">
        <w:rPr>
          <w:rFonts w:ascii="Times New Roman" w:hAnsi="Times New Roman"/>
        </w:rPr>
        <w:t xml:space="preserve">participação na organização de eventos, congressos, seminários, workshops, etc; </w:t>
      </w:r>
    </w:p>
    <w:p w:rsidR="00A707E3" w:rsidRPr="00A707E3" w:rsidRDefault="00A707E3" w:rsidP="00A707E3">
      <w:pPr>
        <w:numPr>
          <w:ilvl w:val="0"/>
          <w:numId w:val="20"/>
        </w:numPr>
        <w:tabs>
          <w:tab w:val="left" w:pos="720"/>
        </w:tabs>
        <w:suppressAutoHyphens/>
        <w:spacing w:after="0"/>
        <w:jc w:val="left"/>
        <w:rPr>
          <w:rFonts w:ascii="Times New Roman" w:hAnsi="Times New Roman"/>
        </w:rPr>
      </w:pPr>
      <w:r w:rsidRPr="00A707E3">
        <w:rPr>
          <w:rFonts w:ascii="Times New Roman" w:hAnsi="Times New Roman"/>
        </w:rPr>
        <w:lastRenderedPageBreak/>
        <w:t xml:space="preserve">participação como conferencista em conferências, palestras, mesas-redondas, etc; </w:t>
      </w:r>
    </w:p>
    <w:p w:rsidR="00A707E3" w:rsidRPr="00A707E3" w:rsidRDefault="00A707E3" w:rsidP="00A707E3">
      <w:pPr>
        <w:numPr>
          <w:ilvl w:val="0"/>
          <w:numId w:val="20"/>
        </w:numPr>
        <w:tabs>
          <w:tab w:val="left" w:pos="720"/>
        </w:tabs>
        <w:suppressAutoHyphens/>
        <w:spacing w:after="0"/>
        <w:jc w:val="left"/>
        <w:rPr>
          <w:rFonts w:ascii="Times New Roman" w:hAnsi="Times New Roman"/>
        </w:rPr>
      </w:pPr>
      <w:r w:rsidRPr="00A707E3">
        <w:rPr>
          <w:rFonts w:ascii="Times New Roman" w:hAnsi="Times New Roman"/>
        </w:rPr>
        <w:t xml:space="preserve">participação como ouvinte em eventos, congressos, seminários, workshops, etc; </w:t>
      </w:r>
    </w:p>
    <w:p w:rsidR="00A707E3" w:rsidRPr="00A707E3" w:rsidRDefault="00A707E3" w:rsidP="00A707E3">
      <w:pPr>
        <w:numPr>
          <w:ilvl w:val="0"/>
          <w:numId w:val="20"/>
        </w:numPr>
        <w:tabs>
          <w:tab w:val="left" w:pos="720"/>
        </w:tabs>
        <w:suppressAutoHyphens/>
        <w:spacing w:after="0"/>
        <w:jc w:val="left"/>
        <w:rPr>
          <w:rFonts w:ascii="Times New Roman" w:hAnsi="Times New Roman"/>
        </w:rPr>
      </w:pPr>
      <w:r w:rsidRPr="00A707E3">
        <w:rPr>
          <w:rFonts w:ascii="Times New Roman" w:hAnsi="Times New Roman"/>
        </w:rPr>
        <w:t xml:space="preserve">apresentação oral de trabalhos em congressos, seminários, workshops, etc; </w:t>
      </w:r>
    </w:p>
    <w:p w:rsidR="00A707E3" w:rsidRPr="00A707E3" w:rsidRDefault="00A707E3" w:rsidP="00A707E3">
      <w:pPr>
        <w:numPr>
          <w:ilvl w:val="0"/>
          <w:numId w:val="20"/>
        </w:numPr>
        <w:tabs>
          <w:tab w:val="left" w:pos="720"/>
        </w:tabs>
        <w:suppressAutoHyphens/>
        <w:spacing w:after="0"/>
        <w:jc w:val="left"/>
        <w:rPr>
          <w:rFonts w:ascii="Times New Roman" w:hAnsi="Times New Roman"/>
        </w:rPr>
      </w:pPr>
      <w:r w:rsidRPr="00A707E3">
        <w:rPr>
          <w:rFonts w:ascii="Times New Roman" w:hAnsi="Times New Roman"/>
        </w:rPr>
        <w:t xml:space="preserve">participação como ouvinte em conferências, palestras, mesas-redondas, etc; </w:t>
      </w:r>
    </w:p>
    <w:p w:rsidR="00A707E3" w:rsidRPr="00A707E3" w:rsidRDefault="00A707E3" w:rsidP="00A707E3">
      <w:pPr>
        <w:numPr>
          <w:ilvl w:val="0"/>
          <w:numId w:val="20"/>
        </w:numPr>
        <w:tabs>
          <w:tab w:val="left" w:pos="720"/>
        </w:tabs>
        <w:suppressAutoHyphens/>
        <w:spacing w:after="0"/>
        <w:jc w:val="left"/>
        <w:rPr>
          <w:rFonts w:ascii="Times New Roman" w:hAnsi="Times New Roman"/>
        </w:rPr>
      </w:pPr>
      <w:r w:rsidRPr="00A707E3">
        <w:rPr>
          <w:rFonts w:ascii="Times New Roman" w:hAnsi="Times New Roman"/>
        </w:rPr>
        <w:t xml:space="preserve">apresentação de trabalhos em painéis e congêneres em congressos, seminários, workshops, etc; </w:t>
      </w:r>
    </w:p>
    <w:p w:rsidR="00A707E3" w:rsidRPr="00A707E3" w:rsidRDefault="00A707E3" w:rsidP="00A707E3">
      <w:pPr>
        <w:numPr>
          <w:ilvl w:val="0"/>
          <w:numId w:val="20"/>
        </w:numPr>
        <w:tabs>
          <w:tab w:val="left" w:pos="720"/>
        </w:tabs>
        <w:suppressAutoHyphens/>
        <w:spacing w:after="0"/>
        <w:jc w:val="left"/>
        <w:rPr>
          <w:rFonts w:ascii="Times New Roman" w:hAnsi="Times New Roman"/>
        </w:rPr>
      </w:pPr>
      <w:r w:rsidRPr="00A707E3">
        <w:rPr>
          <w:rFonts w:ascii="Times New Roman" w:hAnsi="Times New Roman"/>
        </w:rPr>
        <w:t xml:space="preserve">participação em oficinas; </w:t>
      </w:r>
    </w:p>
    <w:p w:rsidR="00A707E3" w:rsidRPr="00A707E3" w:rsidRDefault="00A707E3" w:rsidP="00A707E3">
      <w:pPr>
        <w:numPr>
          <w:ilvl w:val="0"/>
          <w:numId w:val="20"/>
        </w:numPr>
        <w:tabs>
          <w:tab w:val="left" w:pos="720"/>
        </w:tabs>
        <w:suppressAutoHyphens/>
        <w:spacing w:after="0"/>
        <w:jc w:val="left"/>
        <w:rPr>
          <w:rFonts w:ascii="Times New Roman" w:hAnsi="Times New Roman"/>
        </w:rPr>
      </w:pPr>
      <w:r w:rsidRPr="00A707E3">
        <w:rPr>
          <w:rFonts w:ascii="Times New Roman" w:hAnsi="Times New Roman"/>
        </w:rPr>
        <w:t xml:space="preserve">visitas técnicas e dia de campo; </w:t>
      </w:r>
    </w:p>
    <w:p w:rsidR="00A707E3" w:rsidRPr="00A707E3" w:rsidRDefault="00A707E3" w:rsidP="00A707E3">
      <w:pPr>
        <w:numPr>
          <w:ilvl w:val="0"/>
          <w:numId w:val="20"/>
        </w:numPr>
        <w:tabs>
          <w:tab w:val="left" w:pos="720"/>
        </w:tabs>
        <w:suppressAutoHyphens/>
        <w:spacing w:after="0"/>
        <w:jc w:val="left"/>
        <w:rPr>
          <w:rFonts w:ascii="Times New Roman" w:hAnsi="Times New Roman"/>
        </w:rPr>
      </w:pPr>
      <w:r w:rsidRPr="00A707E3">
        <w:rPr>
          <w:rFonts w:ascii="Times New Roman" w:hAnsi="Times New Roman"/>
        </w:rPr>
        <w:t xml:space="preserve">estágios extracurriculares; </w:t>
      </w:r>
    </w:p>
    <w:p w:rsidR="00A707E3" w:rsidRPr="00A707E3" w:rsidRDefault="00A707E3" w:rsidP="00A707E3">
      <w:pPr>
        <w:numPr>
          <w:ilvl w:val="0"/>
          <w:numId w:val="20"/>
        </w:numPr>
        <w:tabs>
          <w:tab w:val="left" w:pos="720"/>
        </w:tabs>
        <w:suppressAutoHyphens/>
        <w:spacing w:after="0"/>
        <w:jc w:val="left"/>
        <w:rPr>
          <w:rFonts w:ascii="Times New Roman" w:hAnsi="Times New Roman"/>
        </w:rPr>
      </w:pPr>
      <w:r w:rsidRPr="00A707E3">
        <w:rPr>
          <w:rFonts w:ascii="Times New Roman" w:hAnsi="Times New Roman"/>
        </w:rPr>
        <w:t xml:space="preserve">representação discente em órgãos colegiados (Consuni, Consepe, Congregação, etc.); </w:t>
      </w:r>
    </w:p>
    <w:p w:rsidR="00A707E3" w:rsidRPr="00A707E3" w:rsidRDefault="00A707E3" w:rsidP="00A707E3">
      <w:pPr>
        <w:numPr>
          <w:ilvl w:val="0"/>
          <w:numId w:val="20"/>
        </w:numPr>
        <w:tabs>
          <w:tab w:val="left" w:pos="720"/>
        </w:tabs>
        <w:suppressAutoHyphens/>
        <w:spacing w:after="0"/>
        <w:jc w:val="left"/>
        <w:rPr>
          <w:rFonts w:ascii="Times New Roman" w:hAnsi="Times New Roman"/>
        </w:rPr>
      </w:pPr>
      <w:r w:rsidRPr="00A707E3">
        <w:rPr>
          <w:rFonts w:ascii="Times New Roman" w:hAnsi="Times New Roman"/>
        </w:rPr>
        <w:t xml:space="preserve">representação discente (UNE, UEE, DCE e CAs); </w:t>
      </w:r>
    </w:p>
    <w:p w:rsidR="00A707E3" w:rsidRPr="00A707E3" w:rsidRDefault="00A707E3" w:rsidP="00A707E3">
      <w:pPr>
        <w:numPr>
          <w:ilvl w:val="0"/>
          <w:numId w:val="20"/>
        </w:numPr>
        <w:tabs>
          <w:tab w:val="left" w:pos="720"/>
        </w:tabs>
        <w:suppressAutoHyphens/>
        <w:spacing w:after="0"/>
        <w:jc w:val="left"/>
        <w:rPr>
          <w:rFonts w:ascii="Times New Roman" w:hAnsi="Times New Roman"/>
        </w:rPr>
      </w:pPr>
      <w:r w:rsidRPr="00A707E3">
        <w:rPr>
          <w:rFonts w:ascii="Times New Roman" w:hAnsi="Times New Roman"/>
        </w:rPr>
        <w:t xml:space="preserve">organizar e ministrar mini-cursos. </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jc w:val="center"/>
        <w:rPr>
          <w:rFonts w:ascii="Times New Roman" w:hAnsi="Times New Roman"/>
          <w:b/>
          <w:color w:val="000000"/>
        </w:rPr>
      </w:pPr>
    </w:p>
    <w:p w:rsidR="00A707E3" w:rsidRPr="00A707E3" w:rsidRDefault="00A707E3" w:rsidP="00A707E3">
      <w:pPr>
        <w:spacing w:line="360" w:lineRule="auto"/>
        <w:jc w:val="center"/>
        <w:rPr>
          <w:rFonts w:ascii="Times New Roman" w:hAnsi="Times New Roman"/>
          <w:b/>
          <w:color w:val="000000"/>
        </w:rPr>
      </w:pPr>
    </w:p>
    <w:p w:rsidR="00A707E3" w:rsidRPr="00A707E3" w:rsidRDefault="00A707E3" w:rsidP="00A707E3">
      <w:pPr>
        <w:spacing w:line="360" w:lineRule="auto"/>
        <w:jc w:val="center"/>
        <w:rPr>
          <w:rFonts w:ascii="Times New Roman" w:hAnsi="Times New Roman"/>
          <w:b/>
          <w:color w:val="000000"/>
        </w:rPr>
      </w:pPr>
    </w:p>
    <w:p w:rsidR="00A707E3" w:rsidRPr="00A707E3" w:rsidRDefault="00A707E3" w:rsidP="00A707E3">
      <w:pPr>
        <w:spacing w:line="360" w:lineRule="auto"/>
        <w:jc w:val="center"/>
        <w:rPr>
          <w:rFonts w:ascii="Times New Roman" w:hAnsi="Times New Roman"/>
          <w:b/>
          <w:color w:val="000000"/>
        </w:rPr>
      </w:pPr>
    </w:p>
    <w:p w:rsidR="00A707E3" w:rsidRPr="00A707E3" w:rsidRDefault="00A707E3" w:rsidP="00A707E3">
      <w:pPr>
        <w:spacing w:line="360" w:lineRule="auto"/>
        <w:jc w:val="center"/>
        <w:rPr>
          <w:rFonts w:ascii="Times New Roman" w:hAnsi="Times New Roman"/>
          <w:b/>
          <w:color w:val="000000"/>
        </w:rPr>
      </w:pPr>
    </w:p>
    <w:p w:rsidR="00A707E3" w:rsidRPr="00A707E3" w:rsidRDefault="00A707E3" w:rsidP="00A707E3">
      <w:pPr>
        <w:spacing w:line="360" w:lineRule="auto"/>
        <w:jc w:val="center"/>
        <w:rPr>
          <w:rFonts w:ascii="Times New Roman" w:hAnsi="Times New Roman"/>
          <w:b/>
          <w:color w:val="000000"/>
        </w:rPr>
      </w:pPr>
      <w:r w:rsidRPr="00A707E3">
        <w:rPr>
          <w:rFonts w:ascii="Times New Roman" w:hAnsi="Times New Roman"/>
          <w:b/>
          <w:color w:val="000000"/>
        </w:rPr>
        <w:t>CAPÍTULO III</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Da Validação das Atividades Complementares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Art. 8o – Os documentos comprobatórios das Atividades Complementares deverão ser encaminhados ao Coordenador do Curso até 31 de maio no primeiro semestre; e 31 de outubro no segundo semestre.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Art. 9o - O aproveitamento das horas de Atividades Complementares será divulgado na primeira quinzena do mês de agosto, relativo ao primeiro semestre do ano anterior; e na primeira quinzena de março, relativo ao segundo semestre do ano em curso.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Parágrafo único – No caso de aluno formando, o aproveitamento será divulgado no prazo da publicação das notas do semestre.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Art. 10 – O pedido de registro das Atividades Complementares será feito pelo interessado, perante Protocolo Geral e encaminhado para parecer da Coordenação dos Cursos, seguindo para a Secretaria Acadêmica.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Parágrafo único – Os documentos originais serão devolvidos ao interessado após conferência e certificação na cópia entregue, sob a responsabilidade funcional.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Art. 11 – O aluno que discordar da quantificação atribuída à Atividade Complementar poderá, no prazo de três (03) dias após a publicação, apresentar pedido de revisão da mesma ao Coordenador de Curso.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Parágrafo único – Da decisão do Coordenador de Curso cabe recurso ao Colegiado do Curso em última instância.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lastRenderedPageBreak/>
        <w:t xml:space="preserve">Art. 12 – Somente terão validade para cômputo, como Atividades Complementares, as realizadas pelo acadêmico durante o período de graduação nos cursos, exceto as atividades do Art. 5o, inciso I desta Resolução.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Art. 13 - Todas as Atividades Complementares executadas devem ser comprovadas através de documento, fornecido pelo organizador do evento ou atividade.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Art. 14 - A carga horária total das Atividades Complementares será definida no projeto político-pedagógico do curso. </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spacing w:line="360" w:lineRule="auto"/>
        <w:jc w:val="center"/>
        <w:rPr>
          <w:rFonts w:ascii="Times New Roman" w:hAnsi="Times New Roman"/>
          <w:b/>
          <w:color w:val="000000"/>
        </w:rPr>
      </w:pPr>
      <w:r w:rsidRPr="00A707E3">
        <w:rPr>
          <w:rFonts w:ascii="Times New Roman" w:hAnsi="Times New Roman"/>
          <w:b/>
          <w:color w:val="000000"/>
        </w:rPr>
        <w:t>TÍTULO II</w:t>
      </w:r>
    </w:p>
    <w:p w:rsidR="00A707E3" w:rsidRPr="00A707E3" w:rsidRDefault="00A707E3" w:rsidP="00A707E3">
      <w:pPr>
        <w:spacing w:line="360" w:lineRule="auto"/>
        <w:jc w:val="center"/>
        <w:rPr>
          <w:rFonts w:ascii="Times New Roman" w:hAnsi="Times New Roman"/>
          <w:b/>
          <w:color w:val="000000"/>
        </w:rPr>
      </w:pPr>
      <w:r w:rsidRPr="00A707E3">
        <w:rPr>
          <w:rFonts w:ascii="Times New Roman" w:hAnsi="Times New Roman"/>
          <w:b/>
          <w:color w:val="000000"/>
        </w:rPr>
        <w:t>Das Disposições Transitórias</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Art. 15 - Compete ao Colegiado do Curso analisar e dirimir quaisquer dúvidas à interpretação deste regulamento, bem como suprir lacunas que venham a surgir, expedindo os atos complementares que se fizerem necessários e comunicando à Prograd as adequações efetuadas. </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color w:val="000000"/>
        </w:rPr>
        <w:t xml:space="preserve">Art. 16 - Este regulamento entra em vigor na data de sua publicação, revogando-se as disposições em contrário. </w:t>
      </w:r>
    </w:p>
    <w:p w:rsidR="00A707E3" w:rsidRPr="00A707E3" w:rsidRDefault="00A707E3" w:rsidP="00A707E3">
      <w:pPr>
        <w:spacing w:line="360" w:lineRule="auto"/>
        <w:rPr>
          <w:rFonts w:ascii="Times New Roman" w:hAnsi="Times New Roman"/>
          <w:color w:val="000000"/>
        </w:rPr>
      </w:pPr>
    </w:p>
    <w:p w:rsidR="00A707E3" w:rsidRPr="00A707E3" w:rsidRDefault="00A707E3" w:rsidP="00A707E3">
      <w:pPr>
        <w:jc w:val="right"/>
        <w:rPr>
          <w:rFonts w:ascii="Times New Roman" w:hAnsi="Times New Roman"/>
          <w:color w:val="000000"/>
        </w:rPr>
      </w:pPr>
      <w:r w:rsidRPr="00A707E3">
        <w:rPr>
          <w:rFonts w:ascii="Times New Roman" w:hAnsi="Times New Roman"/>
          <w:color w:val="000000"/>
        </w:rPr>
        <w:t xml:space="preserve">Palmas, 16 de dezembro de 2005 </w:t>
      </w:r>
    </w:p>
    <w:p w:rsidR="00A707E3" w:rsidRPr="00A707E3" w:rsidRDefault="00A707E3" w:rsidP="00A707E3">
      <w:pPr>
        <w:rPr>
          <w:rFonts w:ascii="Times New Roman" w:hAnsi="Times New Roman"/>
          <w:color w:val="000000"/>
        </w:rPr>
      </w:pPr>
    </w:p>
    <w:p w:rsidR="00A707E3" w:rsidRPr="00A707E3" w:rsidRDefault="00A707E3" w:rsidP="00A707E3">
      <w:pPr>
        <w:rPr>
          <w:rFonts w:ascii="Times New Roman" w:hAnsi="Times New Roman"/>
          <w:b/>
          <w:color w:val="000000"/>
        </w:rPr>
      </w:pPr>
      <w:r w:rsidRPr="00A707E3">
        <w:rPr>
          <w:rFonts w:ascii="Times New Roman" w:hAnsi="Times New Roman"/>
          <w:b/>
          <w:color w:val="000000"/>
        </w:rPr>
        <w:t xml:space="preserve">ANEXO </w:t>
      </w:r>
    </w:p>
    <w:p w:rsidR="00A707E3" w:rsidRPr="00A707E3" w:rsidRDefault="00A707E3" w:rsidP="00A707E3">
      <w:pPr>
        <w:rPr>
          <w:rFonts w:ascii="Times New Roman" w:hAnsi="Times New Roman"/>
          <w:color w:val="000000"/>
        </w:rPr>
      </w:pPr>
    </w:p>
    <w:tbl>
      <w:tblPr>
        <w:tblW w:w="0" w:type="auto"/>
        <w:tblInd w:w="-17" w:type="dxa"/>
        <w:tblLayout w:type="fixed"/>
        <w:tblCellMar>
          <w:top w:w="60" w:type="dxa"/>
          <w:left w:w="60" w:type="dxa"/>
          <w:bottom w:w="60" w:type="dxa"/>
          <w:right w:w="60" w:type="dxa"/>
        </w:tblCellMar>
        <w:tblLook w:val="0000" w:firstRow="0" w:lastRow="0" w:firstColumn="0" w:lastColumn="0" w:noHBand="0" w:noVBand="0"/>
      </w:tblPr>
      <w:tblGrid>
        <w:gridCol w:w="1726"/>
        <w:gridCol w:w="6011"/>
        <w:gridCol w:w="1488"/>
      </w:tblGrid>
      <w:tr w:rsidR="00A707E3" w:rsidRPr="00A707E3" w:rsidTr="00F72879">
        <w:tc>
          <w:tcPr>
            <w:tcW w:w="1726" w:type="dxa"/>
            <w:tcBorders>
              <w:top w:val="double" w:sz="1" w:space="0" w:color="000000"/>
              <w:left w:val="double" w:sz="1" w:space="0" w:color="000000"/>
              <w:bottom w:val="double" w:sz="1" w:space="0" w:color="000000"/>
            </w:tcBorders>
          </w:tcPr>
          <w:p w:rsidR="00A707E3" w:rsidRPr="00A707E3" w:rsidRDefault="00A707E3" w:rsidP="00F72879">
            <w:pPr>
              <w:snapToGrid w:val="0"/>
              <w:rPr>
                <w:rFonts w:ascii="Times New Roman" w:hAnsi="Times New Roman"/>
                <w:b/>
                <w:bCs/>
                <w:color w:val="000000"/>
                <w:sz w:val="20"/>
                <w:szCs w:val="20"/>
              </w:rPr>
            </w:pPr>
            <w:r w:rsidRPr="00A707E3">
              <w:rPr>
                <w:rFonts w:ascii="Times New Roman" w:hAnsi="Times New Roman"/>
                <w:b/>
                <w:bCs/>
                <w:color w:val="000000"/>
                <w:sz w:val="20"/>
                <w:szCs w:val="20"/>
              </w:rPr>
              <w:t>MODALIDADE</w:t>
            </w:r>
          </w:p>
        </w:tc>
        <w:tc>
          <w:tcPr>
            <w:tcW w:w="6011" w:type="dxa"/>
            <w:tcBorders>
              <w:top w:val="double" w:sz="1" w:space="0" w:color="000000"/>
              <w:left w:val="double" w:sz="1" w:space="0" w:color="000000"/>
              <w:bottom w:val="double" w:sz="1" w:space="0" w:color="000000"/>
            </w:tcBorders>
          </w:tcPr>
          <w:p w:rsidR="00A707E3" w:rsidRPr="00A707E3" w:rsidRDefault="00A707E3" w:rsidP="00F72879">
            <w:pPr>
              <w:snapToGrid w:val="0"/>
              <w:rPr>
                <w:rFonts w:ascii="Times New Roman" w:hAnsi="Times New Roman"/>
                <w:b/>
                <w:bCs/>
                <w:color w:val="000000"/>
                <w:sz w:val="20"/>
                <w:szCs w:val="20"/>
              </w:rPr>
            </w:pPr>
            <w:r w:rsidRPr="00A707E3">
              <w:rPr>
                <w:rFonts w:ascii="Times New Roman" w:hAnsi="Times New Roman"/>
                <w:b/>
                <w:bCs/>
                <w:color w:val="000000"/>
                <w:sz w:val="20"/>
                <w:szCs w:val="20"/>
              </w:rPr>
              <w:t xml:space="preserve">TIPO </w:t>
            </w:r>
          </w:p>
        </w:tc>
        <w:tc>
          <w:tcPr>
            <w:tcW w:w="1488" w:type="dxa"/>
            <w:tcBorders>
              <w:top w:val="double" w:sz="1" w:space="0" w:color="000000"/>
              <w:left w:val="double" w:sz="1" w:space="0" w:color="000000"/>
              <w:bottom w:val="double" w:sz="1" w:space="0" w:color="000000"/>
              <w:right w:val="double" w:sz="1" w:space="0" w:color="000000"/>
            </w:tcBorders>
          </w:tcPr>
          <w:p w:rsidR="00A707E3" w:rsidRPr="00A707E3" w:rsidRDefault="00A707E3" w:rsidP="00F72879">
            <w:pPr>
              <w:snapToGrid w:val="0"/>
              <w:rPr>
                <w:rFonts w:ascii="Times New Roman" w:hAnsi="Times New Roman"/>
                <w:b/>
                <w:bCs/>
                <w:color w:val="000000"/>
                <w:sz w:val="20"/>
                <w:szCs w:val="20"/>
              </w:rPr>
            </w:pPr>
            <w:r w:rsidRPr="00A707E3">
              <w:rPr>
                <w:rFonts w:ascii="Times New Roman" w:hAnsi="Times New Roman"/>
                <w:b/>
                <w:bCs/>
                <w:color w:val="000000"/>
                <w:sz w:val="20"/>
                <w:szCs w:val="20"/>
              </w:rPr>
              <w:t xml:space="preserve">CRÉDITOS </w:t>
            </w:r>
          </w:p>
        </w:tc>
      </w:tr>
      <w:tr w:rsidR="00A707E3" w:rsidRPr="00A707E3" w:rsidTr="00F72879">
        <w:tc>
          <w:tcPr>
            <w:tcW w:w="1726" w:type="dxa"/>
            <w:tcBorders>
              <w:left w:val="double" w:sz="1" w:space="0" w:color="000000"/>
              <w:bottom w:val="double" w:sz="1" w:space="0" w:color="000000"/>
            </w:tcBorders>
          </w:tcPr>
          <w:p w:rsidR="00A707E3" w:rsidRPr="00A707E3" w:rsidRDefault="00A707E3" w:rsidP="00F72879">
            <w:pPr>
              <w:snapToGrid w:val="0"/>
              <w:rPr>
                <w:rFonts w:ascii="Times New Roman" w:hAnsi="Times New Roman"/>
                <w:color w:val="000000"/>
                <w:sz w:val="20"/>
                <w:szCs w:val="20"/>
              </w:rPr>
            </w:pPr>
            <w:r w:rsidRPr="00A707E3">
              <w:rPr>
                <w:rFonts w:ascii="Times New Roman" w:hAnsi="Times New Roman"/>
                <w:color w:val="000000"/>
                <w:sz w:val="20"/>
                <w:szCs w:val="20"/>
              </w:rPr>
              <w:t>ENSINO</w:t>
            </w:r>
          </w:p>
        </w:tc>
        <w:tc>
          <w:tcPr>
            <w:tcW w:w="6011" w:type="dxa"/>
            <w:tcBorders>
              <w:left w:val="double" w:sz="1" w:space="0" w:color="000000"/>
              <w:bottom w:val="double" w:sz="1" w:space="0" w:color="000000"/>
            </w:tcBorders>
          </w:tcPr>
          <w:p w:rsidR="00A707E3" w:rsidRPr="00A707E3" w:rsidRDefault="00A707E3" w:rsidP="00F72879">
            <w:pPr>
              <w:snapToGrid w:val="0"/>
              <w:rPr>
                <w:rFonts w:ascii="Times New Roman" w:hAnsi="Times New Roman"/>
                <w:color w:val="000000"/>
                <w:sz w:val="20"/>
                <w:szCs w:val="20"/>
              </w:rPr>
            </w:pPr>
            <w:r w:rsidRPr="00A707E3">
              <w:rPr>
                <w:rFonts w:ascii="Times New Roman" w:hAnsi="Times New Roman"/>
                <w:color w:val="000000"/>
                <w:sz w:val="20"/>
                <w:szCs w:val="20"/>
              </w:rPr>
              <w:t xml:space="preserve">I – Disciplinas complementares não previstas no currículo dos Cursos e cursadas na UFT e em outra IES (por Disciplina); </w:t>
            </w:r>
          </w:p>
          <w:p w:rsidR="00A707E3" w:rsidRPr="00A707E3" w:rsidRDefault="00A707E3" w:rsidP="00F72879">
            <w:pPr>
              <w:snapToGrid w:val="0"/>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II - Atividades de monitoria (por semestre)</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III - Organizar e ministrar mini-cursos (por mini-curso);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IV – Participação como ouvinte em mini-cursos (por mini-curso);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V - Cursos nas áreas de informática ou língua estrangeira (por curso); </w:t>
            </w:r>
          </w:p>
        </w:tc>
        <w:tc>
          <w:tcPr>
            <w:tcW w:w="1488" w:type="dxa"/>
            <w:tcBorders>
              <w:left w:val="double" w:sz="1" w:space="0" w:color="000000"/>
              <w:bottom w:val="double" w:sz="1" w:space="0" w:color="000000"/>
              <w:right w:val="double" w:sz="1" w:space="0" w:color="000000"/>
            </w:tcBorders>
          </w:tcPr>
          <w:p w:rsidR="00A707E3" w:rsidRPr="00A707E3" w:rsidRDefault="00A707E3" w:rsidP="00F72879">
            <w:pPr>
              <w:snapToGrid w:val="0"/>
              <w:jc w:val="center"/>
              <w:rPr>
                <w:rFonts w:ascii="Times New Roman" w:hAnsi="Times New Roman"/>
                <w:color w:val="000000"/>
                <w:sz w:val="20"/>
                <w:szCs w:val="20"/>
              </w:rPr>
            </w:pPr>
            <w:r w:rsidRPr="00A707E3">
              <w:rPr>
                <w:rFonts w:ascii="Times New Roman" w:hAnsi="Times New Roman"/>
                <w:color w:val="000000"/>
                <w:sz w:val="20"/>
                <w:szCs w:val="20"/>
              </w:rPr>
              <w:t>05</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05</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05</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03</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02</w:t>
            </w:r>
          </w:p>
        </w:tc>
      </w:tr>
      <w:tr w:rsidR="00A707E3" w:rsidRPr="00A707E3" w:rsidTr="00F72879">
        <w:tc>
          <w:tcPr>
            <w:tcW w:w="1726" w:type="dxa"/>
            <w:tcBorders>
              <w:left w:val="double" w:sz="1" w:space="0" w:color="000000"/>
              <w:bottom w:val="double" w:sz="1" w:space="0" w:color="000000"/>
            </w:tcBorders>
          </w:tcPr>
          <w:p w:rsidR="00A707E3" w:rsidRPr="00A707E3" w:rsidRDefault="00A707E3" w:rsidP="00F72879">
            <w:pPr>
              <w:snapToGrid w:val="0"/>
              <w:rPr>
                <w:rFonts w:ascii="Times New Roman" w:hAnsi="Times New Roman"/>
                <w:color w:val="000000"/>
                <w:sz w:val="20"/>
                <w:szCs w:val="20"/>
              </w:rPr>
            </w:pPr>
            <w:r w:rsidRPr="00A707E3">
              <w:rPr>
                <w:rFonts w:ascii="Times New Roman" w:hAnsi="Times New Roman"/>
                <w:color w:val="000000"/>
                <w:sz w:val="20"/>
                <w:szCs w:val="20"/>
              </w:rPr>
              <w:t>PESQUISA</w:t>
            </w:r>
          </w:p>
        </w:tc>
        <w:tc>
          <w:tcPr>
            <w:tcW w:w="6011" w:type="dxa"/>
            <w:tcBorders>
              <w:left w:val="double" w:sz="1" w:space="0" w:color="000000"/>
              <w:bottom w:val="double" w:sz="1" w:space="0" w:color="000000"/>
            </w:tcBorders>
          </w:tcPr>
          <w:p w:rsidR="00A707E3" w:rsidRPr="00A707E3" w:rsidRDefault="00A707E3" w:rsidP="00F72879">
            <w:pPr>
              <w:snapToGrid w:val="0"/>
              <w:rPr>
                <w:rFonts w:ascii="Times New Roman" w:hAnsi="Times New Roman"/>
                <w:color w:val="000000"/>
                <w:sz w:val="20"/>
                <w:szCs w:val="20"/>
              </w:rPr>
            </w:pPr>
            <w:r w:rsidRPr="00A707E3">
              <w:rPr>
                <w:rFonts w:ascii="Times New Roman" w:hAnsi="Times New Roman"/>
                <w:color w:val="000000"/>
                <w:sz w:val="20"/>
                <w:szCs w:val="20"/>
              </w:rPr>
              <w:t xml:space="preserve">I – Livro Publicado; II – Capítulo de Livro; </w:t>
            </w:r>
          </w:p>
          <w:p w:rsidR="00A707E3" w:rsidRPr="00A707E3" w:rsidRDefault="00A707E3" w:rsidP="00F72879">
            <w:pPr>
              <w:snapToGrid w:val="0"/>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lastRenderedPageBreak/>
              <w:t xml:space="preserve">III – Projetos de Iniciação Científica;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IV – Projetos de Pesquisa Institucionais;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V – Artigo publicado como autor (periódico com conselho editorial);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VI - Artigo publicado como co-autor (periódico com conselho editorial);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VII – Artigo completo publicado em anais como autor; (exceto o t.c. c)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VIII- Artigo completo publicado em anais como autor;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IX – Resumo em anais;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X – Participação em grupos institucionais de trabalhos </w:t>
            </w: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e estudos. </w:t>
            </w:r>
          </w:p>
        </w:tc>
        <w:tc>
          <w:tcPr>
            <w:tcW w:w="1488" w:type="dxa"/>
            <w:tcBorders>
              <w:left w:val="double" w:sz="1" w:space="0" w:color="000000"/>
              <w:bottom w:val="double" w:sz="1" w:space="0" w:color="000000"/>
              <w:right w:val="double" w:sz="1" w:space="0" w:color="000000"/>
            </w:tcBorders>
          </w:tcPr>
          <w:p w:rsidR="00A707E3" w:rsidRPr="00A707E3" w:rsidRDefault="00A707E3" w:rsidP="00F72879">
            <w:pPr>
              <w:snapToGrid w:val="0"/>
              <w:jc w:val="center"/>
              <w:rPr>
                <w:rFonts w:ascii="Times New Roman" w:hAnsi="Times New Roman"/>
                <w:color w:val="000000"/>
                <w:sz w:val="20"/>
                <w:szCs w:val="20"/>
              </w:rPr>
            </w:pPr>
            <w:r w:rsidRPr="00A707E3">
              <w:rPr>
                <w:rFonts w:ascii="Times New Roman" w:hAnsi="Times New Roman"/>
                <w:color w:val="000000"/>
                <w:sz w:val="20"/>
                <w:szCs w:val="20"/>
              </w:rPr>
              <w:lastRenderedPageBreak/>
              <w:t>50</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lastRenderedPageBreak/>
              <w:t>20</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15</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10</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10</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05</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05</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03</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03</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p>
        </w:tc>
      </w:tr>
      <w:tr w:rsidR="00A707E3" w:rsidRPr="00A707E3" w:rsidTr="00F72879">
        <w:trPr>
          <w:trHeight w:val="5879"/>
        </w:trPr>
        <w:tc>
          <w:tcPr>
            <w:tcW w:w="1726" w:type="dxa"/>
            <w:tcBorders>
              <w:left w:val="double" w:sz="1" w:space="0" w:color="000000"/>
              <w:bottom w:val="double" w:sz="1" w:space="0" w:color="000000"/>
            </w:tcBorders>
          </w:tcPr>
          <w:p w:rsidR="00A707E3" w:rsidRPr="00A707E3" w:rsidRDefault="00A707E3" w:rsidP="00F72879">
            <w:pPr>
              <w:snapToGrid w:val="0"/>
              <w:rPr>
                <w:rFonts w:ascii="Times New Roman" w:hAnsi="Times New Roman"/>
                <w:color w:val="000000"/>
                <w:sz w:val="20"/>
                <w:szCs w:val="20"/>
              </w:rPr>
            </w:pPr>
            <w:r w:rsidRPr="00A707E3">
              <w:rPr>
                <w:rFonts w:ascii="Times New Roman" w:hAnsi="Times New Roman"/>
                <w:color w:val="000000"/>
                <w:sz w:val="20"/>
                <w:szCs w:val="20"/>
              </w:rPr>
              <w:lastRenderedPageBreak/>
              <w:t>EXTENSÃO</w:t>
            </w:r>
          </w:p>
        </w:tc>
        <w:tc>
          <w:tcPr>
            <w:tcW w:w="6011" w:type="dxa"/>
            <w:tcBorders>
              <w:left w:val="double" w:sz="1" w:space="0" w:color="000000"/>
              <w:bottom w:val="double" w:sz="1" w:space="0" w:color="000000"/>
            </w:tcBorders>
          </w:tcPr>
          <w:p w:rsidR="00A707E3" w:rsidRPr="00A707E3" w:rsidRDefault="00A707E3" w:rsidP="00F72879">
            <w:pPr>
              <w:snapToGrid w:val="0"/>
              <w:rPr>
                <w:rFonts w:ascii="Times New Roman" w:hAnsi="Times New Roman"/>
                <w:color w:val="000000"/>
                <w:sz w:val="20"/>
                <w:szCs w:val="20"/>
              </w:rPr>
            </w:pPr>
            <w:r w:rsidRPr="00A707E3">
              <w:rPr>
                <w:rFonts w:ascii="Times New Roman" w:hAnsi="Times New Roman"/>
                <w:color w:val="000000"/>
                <w:sz w:val="20"/>
                <w:szCs w:val="20"/>
              </w:rPr>
              <w:t xml:space="preserve">I – Autoria e execução de projetos;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II – Participação na organização de eventos (congressos, seminários, workshop, etc.).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III - Participação como conferencista em (conferências, </w:t>
            </w: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palestras, mesas-redondas, etc.)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IV - Participação como ouvinte em eventos (congressos, seminários, workshop, etc.)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V - Apresentação oral de trabalhos em (congressos, seminários, workshop, etc.)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VI – Participação como ouvinte em (conferências, palestras, mesas-redondas, etc.)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VII - Apresentação de trabalhos em painéis e congêneres em (congressos, seminários, workshop, etc.)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VIII – Participação em oficinas;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IX – Visitas técnicas;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X – Estágios extracurriculares (cada 80 horas);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XII – Representação discente em órgãos colegiados (CONSUNI, CONSEPE, etc. por semestre); </w:t>
            </w:r>
          </w:p>
          <w:p w:rsidR="00A707E3" w:rsidRPr="00A707E3" w:rsidRDefault="00A707E3" w:rsidP="00F72879">
            <w:pPr>
              <w:rPr>
                <w:rFonts w:ascii="Times New Roman" w:hAnsi="Times New Roman"/>
                <w:color w:val="000000"/>
                <w:sz w:val="20"/>
                <w:szCs w:val="20"/>
              </w:rPr>
            </w:pPr>
          </w:p>
          <w:p w:rsidR="00A707E3" w:rsidRPr="00A707E3" w:rsidRDefault="00A707E3" w:rsidP="00F72879">
            <w:pPr>
              <w:rPr>
                <w:rFonts w:ascii="Times New Roman" w:hAnsi="Times New Roman"/>
                <w:color w:val="000000"/>
                <w:sz w:val="20"/>
                <w:szCs w:val="20"/>
              </w:rPr>
            </w:pPr>
            <w:r w:rsidRPr="00A707E3">
              <w:rPr>
                <w:rFonts w:ascii="Times New Roman" w:hAnsi="Times New Roman"/>
                <w:color w:val="000000"/>
                <w:sz w:val="20"/>
                <w:szCs w:val="20"/>
              </w:rPr>
              <w:t xml:space="preserve">XIII - Representação discente (UNE, UEE, DCE, CAs etc. por semestre) </w:t>
            </w:r>
          </w:p>
        </w:tc>
        <w:tc>
          <w:tcPr>
            <w:tcW w:w="1488" w:type="dxa"/>
            <w:tcBorders>
              <w:left w:val="double" w:sz="1" w:space="0" w:color="000000"/>
              <w:bottom w:val="double" w:sz="1" w:space="0" w:color="000000"/>
              <w:right w:val="double" w:sz="1" w:space="0" w:color="000000"/>
            </w:tcBorders>
          </w:tcPr>
          <w:p w:rsidR="00A707E3" w:rsidRPr="00A707E3" w:rsidRDefault="00A707E3" w:rsidP="00F72879">
            <w:pPr>
              <w:snapToGrid w:val="0"/>
              <w:jc w:val="center"/>
              <w:rPr>
                <w:rFonts w:ascii="Times New Roman" w:hAnsi="Times New Roman"/>
                <w:color w:val="000000"/>
                <w:sz w:val="20"/>
                <w:szCs w:val="20"/>
              </w:rPr>
            </w:pPr>
            <w:r w:rsidRPr="00A707E3">
              <w:rPr>
                <w:rFonts w:ascii="Times New Roman" w:hAnsi="Times New Roman"/>
                <w:color w:val="000000"/>
                <w:sz w:val="20"/>
                <w:szCs w:val="20"/>
              </w:rPr>
              <w:lastRenderedPageBreak/>
              <w:t>15</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10</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10</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05</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05</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03</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lastRenderedPageBreak/>
              <w:t>03</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03</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03</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03</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03</w:t>
            </w: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p>
          <w:p w:rsidR="00A707E3" w:rsidRPr="00A707E3" w:rsidRDefault="00A707E3" w:rsidP="00F72879">
            <w:pPr>
              <w:jc w:val="center"/>
              <w:rPr>
                <w:rFonts w:ascii="Times New Roman" w:hAnsi="Times New Roman"/>
                <w:color w:val="000000"/>
                <w:sz w:val="20"/>
                <w:szCs w:val="20"/>
              </w:rPr>
            </w:pPr>
            <w:r w:rsidRPr="00A707E3">
              <w:rPr>
                <w:rFonts w:ascii="Times New Roman" w:hAnsi="Times New Roman"/>
                <w:color w:val="000000"/>
                <w:sz w:val="20"/>
                <w:szCs w:val="20"/>
              </w:rPr>
              <w:t>02</w:t>
            </w:r>
          </w:p>
        </w:tc>
      </w:tr>
    </w:tbl>
    <w:p w:rsidR="00A707E3" w:rsidRPr="00A707E3" w:rsidRDefault="00A707E3" w:rsidP="00A707E3">
      <w:pPr>
        <w:spacing w:line="360" w:lineRule="auto"/>
        <w:ind w:firstLine="720"/>
      </w:pPr>
    </w:p>
    <w:p w:rsidR="00A707E3" w:rsidRPr="00A707E3" w:rsidRDefault="00A707E3" w:rsidP="00A707E3">
      <w:pPr>
        <w:pStyle w:val="Ttulo1"/>
        <w:tabs>
          <w:tab w:val="num" w:pos="0"/>
        </w:tabs>
        <w:jc w:val="center"/>
        <w:rPr>
          <w:rFonts w:ascii="Times New Roman" w:hAnsi="Times New Roman" w:cs="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b/>
        </w:rPr>
      </w:pPr>
      <w:r w:rsidRPr="00A707E3">
        <w:rPr>
          <w:rFonts w:ascii="Times New Roman" w:hAnsi="Times New Roman"/>
          <w:b/>
        </w:rPr>
        <w:t xml:space="preserve">ANEXO 5  </w:t>
      </w:r>
    </w:p>
    <w:p w:rsidR="00A707E3" w:rsidRPr="00A707E3" w:rsidRDefault="00A707E3" w:rsidP="00A707E3">
      <w:pPr>
        <w:pStyle w:val="western"/>
        <w:spacing w:before="0" w:after="0" w:line="360" w:lineRule="auto"/>
        <w:jc w:val="both"/>
        <w:rPr>
          <w:rFonts w:ascii="Times New Roman" w:hAnsi="Times New Roman" w:cs="Times New Roman"/>
          <w:b/>
          <w:bCs/>
          <w:color w:val="000000"/>
        </w:rPr>
      </w:pPr>
    </w:p>
    <w:p w:rsidR="00A707E3" w:rsidRPr="00A707E3" w:rsidRDefault="00A707E3" w:rsidP="00A707E3">
      <w:pPr>
        <w:jc w:val="center"/>
        <w:rPr>
          <w:rFonts w:ascii="Times New Roman" w:hAnsi="Times New Roman"/>
          <w:b/>
          <w:bCs/>
          <w:caps/>
          <w:color w:val="000000"/>
        </w:rPr>
      </w:pP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REGULAMENTO DO ESTÁGIO OBRIGATÓRIO E NÃO</w:t>
      </w:r>
      <w:r w:rsidRPr="00A707E3">
        <w:rPr>
          <w:rFonts w:ascii="Times New Roman" w:hAnsi="Times New Roman"/>
        </w:rPr>
        <w:t>-</w:t>
      </w:r>
      <w:r w:rsidRPr="00A707E3">
        <w:rPr>
          <w:rFonts w:ascii="Times New Roman" w:hAnsi="Times New Roman"/>
          <w:b/>
          <w:bCs/>
        </w:rPr>
        <w:t>OBRIGATÓRIO DO CURSO DE LICENCIATURA EM FILOSOFIA</w:t>
      </w:r>
    </w:p>
    <w:p w:rsidR="00A707E3" w:rsidRPr="00A707E3" w:rsidRDefault="00A707E3" w:rsidP="00A707E3">
      <w:pPr>
        <w:autoSpaceDE w:val="0"/>
        <w:spacing w:line="360" w:lineRule="auto"/>
        <w:jc w:val="center"/>
        <w:rPr>
          <w:rFonts w:ascii="Times New Roman" w:hAnsi="Times New Roman"/>
          <w:b/>
          <w:bCs/>
          <w:sz w:val="28"/>
          <w:szCs w:val="28"/>
        </w:rPr>
      </w:pPr>
    </w:p>
    <w:p w:rsidR="00A707E3" w:rsidRPr="00A707E3" w:rsidRDefault="00A707E3" w:rsidP="00A707E3">
      <w:pPr>
        <w:jc w:val="center"/>
        <w:rPr>
          <w:rFonts w:ascii="Times New Roman" w:hAnsi="Times New Roman"/>
          <w:b/>
          <w:bCs/>
        </w:rPr>
      </w:pPr>
      <w:r w:rsidRPr="00A707E3">
        <w:rPr>
          <w:rFonts w:ascii="Times New Roman" w:hAnsi="Times New Roman"/>
          <w:b/>
          <w:bCs/>
        </w:rPr>
        <w:t xml:space="preserve">CAPÍTULO I </w:t>
      </w:r>
    </w:p>
    <w:p w:rsidR="00A707E3" w:rsidRPr="00A707E3" w:rsidRDefault="00A707E3" w:rsidP="00A707E3">
      <w:pPr>
        <w:jc w:val="center"/>
        <w:rPr>
          <w:rFonts w:ascii="Times New Roman" w:hAnsi="Times New Roman"/>
          <w:b/>
          <w:bCs/>
        </w:rPr>
      </w:pPr>
      <w:r w:rsidRPr="00A707E3">
        <w:rPr>
          <w:rFonts w:ascii="Times New Roman" w:hAnsi="Times New Roman"/>
          <w:b/>
          <w:bCs/>
        </w:rPr>
        <w:t>IDENTIFICAÇÃO</w:t>
      </w:r>
    </w:p>
    <w:p w:rsidR="00A707E3" w:rsidRPr="00A707E3" w:rsidRDefault="00A707E3" w:rsidP="00A707E3">
      <w:pPr>
        <w:spacing w:line="360" w:lineRule="auto"/>
        <w:jc w:val="center"/>
        <w:rPr>
          <w:rFonts w:ascii="Times New Roman" w:hAnsi="Times New Roman"/>
          <w:b/>
          <w:bCs/>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Art. 1</w:t>
      </w:r>
      <w:r w:rsidRPr="00A707E3">
        <w:rPr>
          <w:rFonts w:ascii="Symbol" w:hAnsi="Symbol"/>
          <w:b/>
          <w:bCs/>
        </w:rPr>
        <w:t></w:t>
      </w:r>
      <w:r w:rsidRPr="00A707E3">
        <w:rPr>
          <w:rFonts w:ascii="Times New Roman" w:hAnsi="Times New Roman"/>
        </w:rPr>
        <w:t xml:space="preserve"> O presente regulamento trata da normatização das atividades de estágio obrigatório e não obrigatório do curso de Licenciatura em Filosofia </w:t>
      </w:r>
      <w:r w:rsidRPr="00A707E3">
        <w:rPr>
          <w:rFonts w:ascii="Times New Roman" w:hAnsi="Times New Roman"/>
          <w:i/>
          <w:iCs/>
        </w:rPr>
        <w:t>campus</w:t>
      </w:r>
      <w:r w:rsidRPr="00A707E3">
        <w:rPr>
          <w:rFonts w:ascii="Times New Roman" w:hAnsi="Times New Roman"/>
        </w:rPr>
        <w:t xml:space="preserve"> de Palmas.</w:t>
      </w:r>
    </w:p>
    <w:p w:rsidR="00A707E3" w:rsidRPr="00A707E3" w:rsidRDefault="00A707E3" w:rsidP="00A707E3">
      <w:pPr>
        <w:autoSpaceDE w:val="0"/>
        <w:spacing w:line="360" w:lineRule="auto"/>
        <w:ind w:firstLine="720"/>
        <w:rPr>
          <w:rFonts w:ascii="Times New Roman" w:hAnsi="Times New Roman"/>
          <w:shd w:val="clear" w:color="auto" w:fill="00FFFF"/>
        </w:rPr>
      </w:pPr>
      <w:r w:rsidRPr="00A707E3">
        <w:rPr>
          <w:rFonts w:ascii="Times New Roman" w:hAnsi="Times New Roman"/>
          <w:b/>
          <w:bCs/>
        </w:rPr>
        <w:t>§1º</w:t>
      </w:r>
      <w:r w:rsidRPr="00A707E3">
        <w:rPr>
          <w:rFonts w:ascii="Times New Roman" w:hAnsi="Times New Roman"/>
        </w:rPr>
        <w:t xml:space="preserve"> </w:t>
      </w:r>
      <w:r w:rsidRPr="00A707E3">
        <w:rPr>
          <w:rFonts w:ascii="Times New Roman" w:hAnsi="Times New Roman"/>
          <w:shd w:val="clear" w:color="auto" w:fill="00FFFF"/>
        </w:rPr>
        <w:t>Os estágios supervisionados obrigatórios são relativos à Prática de Ensino do Curso de Licenciatura em Filosofia da UFT/Palmas.</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r>
      <w:r w:rsidRPr="00A707E3">
        <w:rPr>
          <w:rFonts w:ascii="Times New Roman" w:hAnsi="Times New Roman"/>
          <w:b/>
          <w:bCs/>
        </w:rPr>
        <w:t>§2º</w:t>
      </w:r>
      <w:r w:rsidRPr="00A707E3">
        <w:rPr>
          <w:rFonts w:ascii="Times New Roman" w:hAnsi="Times New Roman"/>
        </w:rPr>
        <w:t xml:space="preserve"> As normatizações ora dispostas apresentam consonância com o Projeto Pedagógico do Curso (PPC) de Filosofia, com a Lei nº 11.788/2008 e com a Orientação Normativa MPOG nº 7 de 30 de outubro de 2008.  </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jc w:val="center"/>
        <w:rPr>
          <w:rFonts w:ascii="Times New Roman" w:hAnsi="Times New Roman"/>
          <w:b/>
          <w:bCs/>
        </w:rPr>
      </w:pPr>
      <w:r w:rsidRPr="00A707E3">
        <w:rPr>
          <w:rFonts w:ascii="Times New Roman" w:hAnsi="Times New Roman"/>
          <w:b/>
          <w:bCs/>
        </w:rPr>
        <w:t xml:space="preserve">CAPÍTULO II </w:t>
      </w:r>
    </w:p>
    <w:p w:rsidR="00A707E3" w:rsidRPr="00A707E3" w:rsidRDefault="00A707E3" w:rsidP="00A707E3">
      <w:pPr>
        <w:jc w:val="center"/>
        <w:rPr>
          <w:rFonts w:ascii="Times New Roman" w:hAnsi="Times New Roman"/>
          <w:b/>
          <w:bCs/>
        </w:rPr>
      </w:pPr>
      <w:r w:rsidRPr="00A707E3">
        <w:rPr>
          <w:rFonts w:ascii="Times New Roman" w:hAnsi="Times New Roman"/>
          <w:b/>
          <w:bCs/>
        </w:rPr>
        <w:t>DOS OBJETIVOS</w:t>
      </w:r>
    </w:p>
    <w:p w:rsidR="00A707E3" w:rsidRPr="00A707E3" w:rsidRDefault="00A707E3" w:rsidP="00A707E3">
      <w:pPr>
        <w:spacing w:line="360" w:lineRule="auto"/>
        <w:jc w:val="center"/>
        <w:rPr>
          <w:rFonts w:ascii="Times New Roman" w:hAnsi="Times New Roman"/>
          <w:b/>
          <w:bCs/>
        </w:rPr>
      </w:pPr>
    </w:p>
    <w:p w:rsidR="00A707E3" w:rsidRPr="00A707E3" w:rsidRDefault="00A707E3" w:rsidP="00A707E3">
      <w:pPr>
        <w:spacing w:line="360" w:lineRule="auto"/>
        <w:rPr>
          <w:rFonts w:ascii="Times New Roman" w:hAnsi="Times New Roman"/>
          <w:shd w:val="clear" w:color="auto" w:fill="00FFFF"/>
        </w:rPr>
      </w:pPr>
      <w:r w:rsidRPr="00A707E3">
        <w:rPr>
          <w:rFonts w:ascii="Times New Roman" w:hAnsi="Times New Roman"/>
          <w:b/>
          <w:bCs/>
        </w:rPr>
        <w:t>Art. 2</w:t>
      </w:r>
      <w:r w:rsidRPr="00A707E3">
        <w:rPr>
          <w:rFonts w:ascii="Symbol" w:hAnsi="Symbol"/>
          <w:b/>
          <w:bCs/>
        </w:rPr>
        <w:t></w:t>
      </w:r>
      <w:r w:rsidRPr="00A707E3">
        <w:rPr>
          <w:rFonts w:ascii="Times New Roman" w:hAnsi="Times New Roman"/>
        </w:rPr>
        <w:t xml:space="preserve"> </w:t>
      </w:r>
      <w:r w:rsidRPr="00A707E3">
        <w:rPr>
          <w:rFonts w:ascii="Times New Roman" w:hAnsi="Times New Roman"/>
          <w:shd w:val="clear" w:color="auto" w:fill="00FFFF"/>
        </w:rPr>
        <w:t xml:space="preserve">O estágio supervisionado obrigatório tem como objetivo: possibilitar a vivência da prática docente, vinculando os estudos pedagógicos e filosóficos à atuação docente em educação básica, </w:t>
      </w:r>
      <w:r w:rsidRPr="00A707E3">
        <w:rPr>
          <w:rFonts w:ascii="Times New Roman" w:hAnsi="Times New Roman"/>
          <w:color w:val="800000"/>
          <w:shd w:val="clear" w:color="auto" w:fill="00FFFF"/>
        </w:rPr>
        <w:t>pesquisando alternativas para o ensino</w:t>
      </w:r>
      <w:r w:rsidRPr="00A707E3">
        <w:rPr>
          <w:rFonts w:ascii="Times New Roman" w:hAnsi="Times New Roman"/>
          <w:shd w:val="clear" w:color="auto" w:fill="00FFFF"/>
        </w:rPr>
        <w:t>, questionando e problematizando o processo de ensino-aprendizagem de Filosofia .</w:t>
      </w: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Art. 3°</w:t>
      </w:r>
      <w:r w:rsidRPr="00A707E3">
        <w:rPr>
          <w:rFonts w:ascii="Times New Roman" w:hAnsi="Times New Roman"/>
        </w:rPr>
        <w:t xml:space="preserve"> O estágio não-obrigatório objetiva a ampliação da formação profissional do estudante por meio das vivências e experiências próprias da situação profissional em instituições conveniadas com a UFT de acordo com assinatura do termo de compromisso. </w:t>
      </w:r>
    </w:p>
    <w:p w:rsidR="00A707E3" w:rsidRPr="00A707E3" w:rsidRDefault="00A707E3" w:rsidP="00A707E3">
      <w:pPr>
        <w:jc w:val="center"/>
        <w:rPr>
          <w:rFonts w:ascii="Times New Roman" w:hAnsi="Times New Roman"/>
          <w:b/>
          <w:bCs/>
          <w:caps/>
        </w:rPr>
      </w:pPr>
    </w:p>
    <w:p w:rsidR="00A707E3" w:rsidRPr="00A707E3" w:rsidRDefault="00A707E3" w:rsidP="00A707E3">
      <w:pPr>
        <w:jc w:val="center"/>
        <w:rPr>
          <w:rFonts w:ascii="Times New Roman" w:hAnsi="Times New Roman"/>
          <w:b/>
          <w:bCs/>
          <w:caps/>
        </w:rPr>
      </w:pPr>
    </w:p>
    <w:p w:rsidR="00A707E3" w:rsidRPr="00A707E3" w:rsidRDefault="00A707E3" w:rsidP="00A707E3">
      <w:pPr>
        <w:jc w:val="center"/>
        <w:rPr>
          <w:rFonts w:ascii="Times New Roman" w:hAnsi="Times New Roman"/>
          <w:b/>
          <w:bCs/>
          <w:caps/>
        </w:rPr>
      </w:pPr>
      <w:r w:rsidRPr="00A707E3">
        <w:rPr>
          <w:rFonts w:ascii="Times New Roman" w:hAnsi="Times New Roman"/>
          <w:b/>
          <w:bCs/>
          <w:caps/>
        </w:rPr>
        <w:lastRenderedPageBreak/>
        <w:t>Do estágio obrigatório</w:t>
      </w:r>
    </w:p>
    <w:p w:rsidR="00A707E3" w:rsidRPr="00A707E3" w:rsidRDefault="00A707E3" w:rsidP="00A707E3">
      <w:pPr>
        <w:jc w:val="center"/>
        <w:rPr>
          <w:rFonts w:ascii="Times New Roman" w:hAnsi="Times New Roman"/>
          <w:b/>
          <w:bCs/>
        </w:rPr>
      </w:pPr>
    </w:p>
    <w:p w:rsidR="00A707E3" w:rsidRPr="00A707E3" w:rsidRDefault="00A707E3" w:rsidP="00A707E3">
      <w:pPr>
        <w:jc w:val="center"/>
        <w:rPr>
          <w:rFonts w:ascii="Times New Roman" w:hAnsi="Times New Roman"/>
          <w:b/>
          <w:bCs/>
        </w:rPr>
      </w:pPr>
      <w:r w:rsidRPr="00A707E3">
        <w:rPr>
          <w:rFonts w:ascii="Times New Roman" w:hAnsi="Times New Roman"/>
          <w:b/>
          <w:bCs/>
        </w:rPr>
        <w:t>CAPÍTULO III</w:t>
      </w:r>
    </w:p>
    <w:p w:rsidR="00A707E3" w:rsidRPr="00A707E3" w:rsidRDefault="00A707E3" w:rsidP="00A707E3">
      <w:pPr>
        <w:jc w:val="center"/>
        <w:rPr>
          <w:rFonts w:ascii="Times New Roman" w:hAnsi="Times New Roman"/>
          <w:b/>
          <w:bCs/>
        </w:rPr>
      </w:pPr>
      <w:r w:rsidRPr="00A707E3">
        <w:rPr>
          <w:rFonts w:ascii="Times New Roman" w:hAnsi="Times New Roman"/>
          <w:b/>
          <w:bCs/>
        </w:rPr>
        <w:t xml:space="preserve">DA ORGANIZAÇÃO </w:t>
      </w:r>
    </w:p>
    <w:p w:rsidR="00A707E3" w:rsidRPr="00A707E3" w:rsidRDefault="00A707E3" w:rsidP="00A707E3">
      <w:pPr>
        <w:spacing w:line="360" w:lineRule="auto"/>
        <w:jc w:val="center"/>
        <w:rPr>
          <w:rFonts w:ascii="Times New Roman" w:hAnsi="Times New Roman"/>
          <w:b/>
          <w:bCs/>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Art. 3</w:t>
      </w:r>
      <w:r w:rsidRPr="00A707E3">
        <w:rPr>
          <w:rFonts w:ascii="Symbol" w:hAnsi="Symbol"/>
          <w:b/>
          <w:bCs/>
        </w:rPr>
        <w:t></w:t>
      </w:r>
      <w:r w:rsidRPr="00A707E3">
        <w:rPr>
          <w:rFonts w:ascii="Times New Roman" w:hAnsi="Times New Roman"/>
        </w:rPr>
        <w:t xml:space="preserve"> O estágio supervisionado obrigatório está organizado em quatro disciplinas denominadas Estágio Supervisionado I; Estágio Supervisionado II; Estágio Supervisionado III e Estágio Supervisionado IV e TCC.</w:t>
      </w:r>
    </w:p>
    <w:p w:rsidR="00A707E3" w:rsidRPr="00A707E3" w:rsidRDefault="00A707E3" w:rsidP="00A707E3">
      <w:pPr>
        <w:autoSpaceDE w:val="0"/>
        <w:jc w:val="center"/>
        <w:rPr>
          <w:rFonts w:ascii="Times New Roman" w:hAnsi="Times New Roman"/>
          <w:b/>
          <w:bCs/>
        </w:rPr>
      </w:pP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CAPÍTULO IV</w:t>
      </w: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PROGRAMAÇÃO DE ESTÁGIO E DURAÇÃO</w:t>
      </w:r>
    </w:p>
    <w:p w:rsidR="00A707E3" w:rsidRPr="00A707E3" w:rsidRDefault="00A707E3" w:rsidP="00A707E3">
      <w:pPr>
        <w:autoSpaceDE w:val="0"/>
        <w:spacing w:line="360" w:lineRule="auto"/>
        <w:jc w:val="center"/>
        <w:rPr>
          <w:rFonts w:ascii="Times New Roman" w:hAnsi="Times New Roman"/>
          <w:b/>
          <w:bCs/>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 xml:space="preserve">Art. 4º </w:t>
      </w:r>
      <w:r w:rsidRPr="00A707E3">
        <w:rPr>
          <w:rFonts w:ascii="Times New Roman" w:hAnsi="Times New Roman"/>
        </w:rPr>
        <w:t>A duração dos estágios obrigatórios totaliza 405h e compreende um conjunto de ações planejadas por professores vinculados ao Colegiado do Curso, as quais devem ser cumpridas integralmente pelo acadêmico matriculado.</w:t>
      </w:r>
    </w:p>
    <w:p w:rsidR="00A707E3" w:rsidRPr="00A707E3" w:rsidRDefault="00A707E3" w:rsidP="00A707E3">
      <w:pPr>
        <w:autoSpaceDE w:val="0"/>
        <w:spacing w:line="360" w:lineRule="auto"/>
        <w:rPr>
          <w:rFonts w:ascii="Times New Roman" w:hAnsi="Times New Roman"/>
          <w:shd w:val="clear" w:color="auto" w:fill="00FFFF"/>
        </w:rPr>
      </w:pPr>
      <w:r w:rsidRPr="00A707E3">
        <w:rPr>
          <w:rFonts w:ascii="Times New Roman" w:hAnsi="Times New Roman"/>
        </w:rPr>
        <w:tab/>
      </w:r>
      <w:r w:rsidRPr="00A707E3">
        <w:rPr>
          <w:rFonts w:ascii="Times New Roman" w:hAnsi="Times New Roman"/>
          <w:b/>
          <w:bCs/>
        </w:rPr>
        <w:t>§1</w:t>
      </w:r>
      <w:r w:rsidRPr="00A707E3">
        <w:rPr>
          <w:rFonts w:ascii="Symbol" w:hAnsi="Symbol"/>
          <w:b/>
          <w:bCs/>
        </w:rPr>
        <w:t></w:t>
      </w:r>
      <w:r w:rsidRPr="00A707E3">
        <w:rPr>
          <w:rFonts w:ascii="Times New Roman" w:hAnsi="Times New Roman"/>
        </w:rPr>
        <w:t xml:space="preserve"> Os estágios supervisionados I, II, III e IV totalizam 405horas. </w:t>
      </w:r>
      <w:r w:rsidRPr="00A707E3">
        <w:rPr>
          <w:rFonts w:ascii="Times New Roman" w:hAnsi="Times New Roman"/>
          <w:shd w:val="clear" w:color="auto" w:fill="00FFFF"/>
        </w:rPr>
        <w:t>Sendo que o primeiro com 90h, divide-se em 45h teóricas e 45h práticas; o segundo com 120h, divide-se em 45 h teórica e 75h práticas; o terceiro com 105h, divide-se em 30 h teóricas e 75h práticas; e o quarto com 90h, divide-se em 30h teóricas e 60 práticas.</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r>
    </w:p>
    <w:p w:rsidR="00A707E3" w:rsidRPr="00A707E3" w:rsidRDefault="00A707E3" w:rsidP="00A707E3">
      <w:pPr>
        <w:autoSpaceDE w:val="0"/>
        <w:spacing w:line="360" w:lineRule="auto"/>
        <w:rPr>
          <w:rFonts w:ascii="Times New Roman" w:hAnsi="Times New Roman"/>
          <w:shd w:val="clear" w:color="auto" w:fill="00FFFF"/>
        </w:rPr>
      </w:pPr>
      <w:r w:rsidRPr="00A707E3">
        <w:rPr>
          <w:rFonts w:ascii="Times New Roman" w:hAnsi="Times New Roman"/>
          <w:b/>
          <w:bCs/>
        </w:rPr>
        <w:t>Art. 5</w:t>
      </w:r>
      <w:r w:rsidRPr="00A707E3">
        <w:rPr>
          <w:rFonts w:ascii="Symbol" w:hAnsi="Symbol"/>
          <w:b/>
          <w:bCs/>
        </w:rPr>
        <w:t></w:t>
      </w:r>
      <w:r w:rsidRPr="00A707E3">
        <w:rPr>
          <w:rFonts w:ascii="Times New Roman" w:hAnsi="Times New Roman"/>
        </w:rPr>
        <w:t xml:space="preserve"> </w:t>
      </w:r>
      <w:r w:rsidRPr="00A707E3">
        <w:rPr>
          <w:rFonts w:ascii="Times New Roman" w:hAnsi="Times New Roman"/>
          <w:shd w:val="clear" w:color="auto" w:fill="00FFFF"/>
        </w:rPr>
        <w:t>A programação de cada estágio ficará a cargo do professor responsável e envolverá o desenvolvimento de estratégias que visem o estabelecimento permanente do ciclo de ação/reflexão/ação ao longo do processo de docência e  articulação entre as atividades/discussões na disciplina e a prática do estágio nas instituições escolares.</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r>
      <w:r w:rsidRPr="00A707E3">
        <w:rPr>
          <w:rFonts w:ascii="Times New Roman" w:hAnsi="Times New Roman"/>
          <w:b/>
          <w:bCs/>
        </w:rPr>
        <w:t xml:space="preserve">§1º </w:t>
      </w:r>
      <w:r w:rsidRPr="00A707E3">
        <w:rPr>
          <w:rFonts w:ascii="Times New Roman" w:hAnsi="Times New Roman"/>
        </w:rPr>
        <w:t>A responsabilidade pela realização de todas as atividades curriculares será assumida pelo acadêmico - estagiário, de comum acordo com os profissionais das instituições e sob a avaliação dos professores de estágio.</w:t>
      </w:r>
    </w:p>
    <w:p w:rsidR="00A707E3" w:rsidRPr="00A707E3" w:rsidRDefault="00A707E3" w:rsidP="00A707E3">
      <w:pPr>
        <w:autoSpaceDE w:val="0"/>
        <w:spacing w:line="360" w:lineRule="auto"/>
        <w:rPr>
          <w:rFonts w:ascii="Times New Roman" w:hAnsi="Times New Roman"/>
          <w:shd w:val="clear" w:color="auto" w:fill="00FFFF"/>
        </w:rPr>
      </w:pPr>
      <w:r w:rsidRPr="00A707E3">
        <w:rPr>
          <w:rFonts w:ascii="Times New Roman" w:hAnsi="Times New Roman"/>
        </w:rPr>
        <w:tab/>
      </w:r>
      <w:r w:rsidRPr="00A707E3">
        <w:rPr>
          <w:rFonts w:ascii="Times New Roman" w:hAnsi="Times New Roman"/>
          <w:b/>
          <w:bCs/>
          <w:shd w:val="clear" w:color="auto" w:fill="00FFFF"/>
        </w:rPr>
        <w:t>§2</w:t>
      </w:r>
      <w:r w:rsidRPr="00A707E3">
        <w:rPr>
          <w:rFonts w:ascii="Symbol" w:hAnsi="Symbol"/>
          <w:b/>
          <w:bCs/>
          <w:shd w:val="clear" w:color="auto" w:fill="00FFFF"/>
        </w:rPr>
        <w:t></w:t>
      </w:r>
      <w:r w:rsidRPr="00A707E3">
        <w:rPr>
          <w:rFonts w:ascii="Times New Roman" w:hAnsi="Times New Roman"/>
          <w:shd w:val="clear" w:color="auto" w:fill="00FFFF"/>
        </w:rPr>
        <w:t xml:space="preserve"> Todas as atividades planejadas pelo estagiário, antes de implementadas, deverão ser aprovadas pelo professor da disciplina de Estágio, assegurada a participação coletiva nas decisões.</w:t>
      </w:r>
    </w:p>
    <w:p w:rsidR="00A707E3" w:rsidRPr="00A707E3" w:rsidRDefault="00A707E3" w:rsidP="00A707E3">
      <w:pPr>
        <w:spacing w:line="360" w:lineRule="auto"/>
        <w:rPr>
          <w:rFonts w:ascii="Times New Roman" w:hAnsi="Times New Roman"/>
          <w:shd w:val="clear" w:color="auto" w:fill="00FFFF"/>
        </w:rPr>
      </w:pP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CAPÍTULO V</w:t>
      </w: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LOCAIS DE REALIZAÇÃO DOS ESTÁGIOS</w:t>
      </w:r>
    </w:p>
    <w:p w:rsidR="00A707E3" w:rsidRPr="00A707E3" w:rsidRDefault="00A707E3" w:rsidP="00A707E3">
      <w:pPr>
        <w:autoSpaceDE w:val="0"/>
        <w:spacing w:line="360" w:lineRule="auto"/>
        <w:jc w:val="center"/>
        <w:rPr>
          <w:rFonts w:ascii="Times New Roman" w:hAnsi="Times New Roman"/>
          <w:b/>
          <w:bCs/>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lastRenderedPageBreak/>
        <w:t>Art. 6</w:t>
      </w:r>
      <w:r w:rsidRPr="00A707E3">
        <w:rPr>
          <w:rFonts w:ascii="Symbol" w:hAnsi="Symbol"/>
          <w:b/>
          <w:bCs/>
        </w:rPr>
        <w:t></w:t>
      </w:r>
      <w:r w:rsidRPr="00A707E3">
        <w:rPr>
          <w:rFonts w:ascii="Times New Roman" w:hAnsi="Times New Roman"/>
        </w:rPr>
        <w:t xml:space="preserve"> As atividades de estágio propostas serão desenvolvidas em instituições de ensino particulares ou públicas, de acordo com as possibilidades da instituição escolar, preferencialmente na cidade de lotação do Curso.</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t xml:space="preserve">Parágrafo único – em casos especiais, serão aceitos estágios em outras instituições como ONGs e Centros que comprovem atividades ligadas ao ensino de Filosofia. </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Art. 7</w:t>
      </w:r>
      <w:r w:rsidRPr="00A707E3">
        <w:rPr>
          <w:rFonts w:ascii="Symbol" w:hAnsi="Symbol"/>
          <w:b/>
          <w:bCs/>
        </w:rPr>
        <w:t></w:t>
      </w:r>
      <w:r w:rsidRPr="00A707E3">
        <w:rPr>
          <w:rFonts w:ascii="Times New Roman" w:hAnsi="Times New Roman"/>
        </w:rPr>
        <w:t xml:space="preserve"> A escolha da instituição para a realização do estágio fica a critério do estagiário considerando a autorização prévia dos responsáveis, o aceite do diretor e do professor da instituição e a disponibilidade de vagas.</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CAPÍTULO VI</w:t>
      </w: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AVALIAÇÃO</w:t>
      </w:r>
    </w:p>
    <w:p w:rsidR="00A707E3" w:rsidRPr="00A707E3" w:rsidRDefault="00A707E3" w:rsidP="00A707E3">
      <w:pPr>
        <w:autoSpaceDE w:val="0"/>
        <w:spacing w:line="360" w:lineRule="auto"/>
        <w:jc w:val="center"/>
        <w:rPr>
          <w:rFonts w:ascii="Times New Roman" w:hAnsi="Times New Roman"/>
          <w:b/>
          <w:bCs/>
        </w:rPr>
      </w:pPr>
    </w:p>
    <w:p w:rsidR="00A707E3" w:rsidRPr="00A707E3" w:rsidRDefault="00A707E3" w:rsidP="00A707E3">
      <w:pPr>
        <w:autoSpaceDE w:val="0"/>
        <w:spacing w:line="360" w:lineRule="auto"/>
        <w:rPr>
          <w:rFonts w:ascii="Times New Roman" w:hAnsi="Times New Roman"/>
          <w:shd w:val="clear" w:color="auto" w:fill="00FFFF"/>
        </w:rPr>
      </w:pPr>
      <w:r w:rsidRPr="00A707E3">
        <w:rPr>
          <w:rFonts w:ascii="Times New Roman" w:hAnsi="Times New Roman"/>
          <w:b/>
          <w:bCs/>
        </w:rPr>
        <w:t>Art. 8</w:t>
      </w:r>
      <w:r w:rsidRPr="00A707E3">
        <w:rPr>
          <w:rFonts w:ascii="Symbol" w:hAnsi="Symbol"/>
          <w:b/>
          <w:bCs/>
        </w:rPr>
        <w:t></w:t>
      </w:r>
      <w:r w:rsidRPr="00A707E3">
        <w:rPr>
          <w:rFonts w:ascii="Times New Roman" w:hAnsi="Times New Roman"/>
        </w:rPr>
        <w:t xml:space="preserve">  </w:t>
      </w:r>
      <w:r w:rsidRPr="00A707E3">
        <w:rPr>
          <w:rFonts w:ascii="Times New Roman" w:hAnsi="Times New Roman"/>
          <w:shd w:val="clear" w:color="auto" w:fill="00FFFF"/>
        </w:rPr>
        <w:t>A avaliação do estagiário cabe ao professor da disciplina de Estágio da UFT, considerando critérios específicos apresentados ao estagiário no início do semestre e no regimento acadêmico da Universidade.</w:t>
      </w:r>
    </w:p>
    <w:p w:rsidR="00A707E3" w:rsidRPr="00A707E3" w:rsidRDefault="00A707E3" w:rsidP="00A707E3">
      <w:pPr>
        <w:autoSpaceDE w:val="0"/>
        <w:spacing w:line="360" w:lineRule="auto"/>
        <w:rPr>
          <w:rFonts w:ascii="Times New Roman" w:hAnsi="Times New Roman"/>
          <w:shd w:val="clear" w:color="auto" w:fill="00FFFF"/>
        </w:rPr>
      </w:pPr>
      <w:r w:rsidRPr="00A707E3">
        <w:rPr>
          <w:rFonts w:ascii="Times New Roman" w:hAnsi="Times New Roman"/>
          <w:shd w:val="clear" w:color="auto" w:fill="00FFFF"/>
        </w:rPr>
        <w:tab/>
      </w:r>
      <w:r w:rsidRPr="00A707E3">
        <w:rPr>
          <w:rFonts w:ascii="Times New Roman" w:hAnsi="Times New Roman"/>
          <w:i/>
          <w:iCs/>
          <w:shd w:val="clear" w:color="auto" w:fill="00FFFF"/>
        </w:rPr>
        <w:t>Parágrafo único</w:t>
      </w:r>
      <w:r w:rsidRPr="00A707E3">
        <w:rPr>
          <w:rFonts w:ascii="Times New Roman" w:hAnsi="Times New Roman"/>
          <w:shd w:val="clear" w:color="auto" w:fill="00FFFF"/>
        </w:rPr>
        <w:t xml:space="preserve"> – ao professor da instituição que recebe o estagiário caberá uma avaliação do trabalho do mesmo de acordo com critérios estabelecidos pelo professor do estágio.</w:t>
      </w: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CAPÍTULO VII</w:t>
      </w: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DAS ATRIBUIÇÕES DO ESTAGIÁRIO</w:t>
      </w:r>
    </w:p>
    <w:p w:rsidR="00A707E3" w:rsidRPr="00A707E3" w:rsidRDefault="00A707E3" w:rsidP="00A707E3">
      <w:pPr>
        <w:autoSpaceDE w:val="0"/>
        <w:spacing w:line="360" w:lineRule="auto"/>
        <w:jc w:val="center"/>
        <w:rPr>
          <w:rFonts w:ascii="Times New Roman" w:hAnsi="Times New Roman"/>
          <w:b/>
          <w:bCs/>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Art. 9</w:t>
      </w:r>
      <w:r w:rsidRPr="00A707E3">
        <w:rPr>
          <w:rFonts w:ascii="Symbol" w:hAnsi="Symbol"/>
          <w:b/>
          <w:bCs/>
        </w:rPr>
        <w:t></w:t>
      </w:r>
      <w:r w:rsidRPr="00A707E3">
        <w:rPr>
          <w:rFonts w:ascii="Times New Roman" w:hAnsi="Times New Roman"/>
        </w:rPr>
        <w:t xml:space="preserve"> Ao acadêmico que se habilitar ao estágio compete:</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t>I- participar de todas as atividades dos estágios;</w:t>
      </w:r>
    </w:p>
    <w:p w:rsidR="00A707E3" w:rsidRPr="00A707E3" w:rsidRDefault="00A707E3" w:rsidP="00A707E3">
      <w:pPr>
        <w:spacing w:line="360" w:lineRule="auto"/>
        <w:ind w:firstLine="720"/>
        <w:rPr>
          <w:rFonts w:ascii="Times New Roman" w:hAnsi="Times New Roman"/>
        </w:rPr>
      </w:pPr>
      <w:r w:rsidRPr="00A707E3">
        <w:rPr>
          <w:rFonts w:ascii="Times New Roman" w:hAnsi="Times New Roman"/>
        </w:rPr>
        <w:t xml:space="preserve">II- comprometer-se com suas atividades docentes tanto na turma em que estagia, quanto com o/a professor/a responsável da escola e com a direção da mesma, </w:t>
      </w:r>
    </w:p>
    <w:p w:rsidR="00A707E3" w:rsidRPr="00A707E3" w:rsidRDefault="00A707E3" w:rsidP="00A707E3">
      <w:pPr>
        <w:spacing w:line="360" w:lineRule="auto"/>
        <w:ind w:firstLine="720"/>
        <w:rPr>
          <w:rFonts w:ascii="Times New Roman" w:hAnsi="Times New Roman"/>
        </w:rPr>
      </w:pPr>
      <w:r w:rsidRPr="00A707E3">
        <w:rPr>
          <w:rFonts w:ascii="Times New Roman" w:hAnsi="Times New Roman"/>
        </w:rPr>
        <w:t xml:space="preserve">III- cumprir com as normas escolares, </w:t>
      </w:r>
    </w:p>
    <w:p w:rsidR="00A707E3" w:rsidRPr="00A707E3" w:rsidRDefault="00A707E3" w:rsidP="00A707E3">
      <w:pPr>
        <w:spacing w:line="360" w:lineRule="auto"/>
        <w:ind w:firstLine="720"/>
        <w:rPr>
          <w:rFonts w:ascii="Times New Roman" w:hAnsi="Times New Roman"/>
        </w:rPr>
      </w:pPr>
      <w:r w:rsidRPr="00A707E3">
        <w:rPr>
          <w:rFonts w:ascii="Times New Roman" w:hAnsi="Times New Roman"/>
        </w:rPr>
        <w:t xml:space="preserve">IV- cuidar e zelar pelos locais e recursos didáticos disponibilizados pela escola e </w:t>
      </w:r>
    </w:p>
    <w:p w:rsidR="00A707E3" w:rsidRPr="00A707E3" w:rsidRDefault="00A707E3" w:rsidP="00A707E3">
      <w:pPr>
        <w:spacing w:line="360" w:lineRule="auto"/>
        <w:ind w:firstLine="720"/>
        <w:rPr>
          <w:rFonts w:ascii="Times New Roman" w:hAnsi="Times New Roman"/>
        </w:rPr>
      </w:pPr>
      <w:r w:rsidRPr="00A707E3">
        <w:rPr>
          <w:rFonts w:ascii="Times New Roman" w:hAnsi="Times New Roman"/>
        </w:rPr>
        <w:t xml:space="preserve">V- avisar qualquer ausência inesperada com antecedência. </w:t>
      </w:r>
    </w:p>
    <w:p w:rsidR="00A707E3" w:rsidRPr="00A707E3" w:rsidRDefault="00A707E3" w:rsidP="00A707E3">
      <w:pPr>
        <w:spacing w:line="360" w:lineRule="auto"/>
        <w:ind w:firstLine="720"/>
        <w:rPr>
          <w:rFonts w:ascii="Times New Roman" w:hAnsi="Times New Roman"/>
        </w:rPr>
      </w:pPr>
      <w:r w:rsidRPr="00A707E3">
        <w:rPr>
          <w:rFonts w:ascii="Times New Roman" w:hAnsi="Times New Roman"/>
        </w:rPr>
        <w:t>VI- cumprir as normas do presente regulamento.</w:t>
      </w:r>
    </w:p>
    <w:p w:rsidR="00A707E3" w:rsidRPr="00A707E3" w:rsidRDefault="00A707E3" w:rsidP="00A707E3">
      <w:pPr>
        <w:autoSpaceDE w:val="0"/>
        <w:spacing w:line="360" w:lineRule="auto"/>
        <w:rPr>
          <w:rFonts w:ascii="Times New Roman" w:hAnsi="Times New Roman"/>
          <w:b/>
          <w:bCs/>
        </w:rPr>
      </w:pP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CAPÍTULO VIII</w:t>
      </w: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lastRenderedPageBreak/>
        <w:t>DAS ATRIBUIÇÕES DOS SUPERVISORES DE ESTÁGIO</w:t>
      </w:r>
    </w:p>
    <w:p w:rsidR="00A707E3" w:rsidRPr="00A707E3" w:rsidRDefault="00A707E3" w:rsidP="00A707E3">
      <w:pPr>
        <w:autoSpaceDE w:val="0"/>
        <w:jc w:val="center"/>
        <w:rPr>
          <w:rFonts w:ascii="Times New Roman" w:hAnsi="Times New Roman"/>
          <w:b/>
          <w:bCs/>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Art. 10</w:t>
      </w:r>
      <w:r w:rsidRPr="00A707E3">
        <w:rPr>
          <w:rFonts w:ascii="Symbol" w:hAnsi="Symbol"/>
          <w:b/>
          <w:bCs/>
        </w:rPr>
        <w:t></w:t>
      </w:r>
      <w:r w:rsidRPr="00A707E3">
        <w:rPr>
          <w:rFonts w:ascii="Times New Roman" w:hAnsi="Times New Roman"/>
        </w:rPr>
        <w:t xml:space="preserve">  Compete aos supervisores de Estágio:</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t>I- possibilitar ao estagiário o embasamento teórico necessário ao desenvolvimento da proposta de estágio</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t>II- orientar o estagiário nas diversas fases do estágio, relacionando bibliografias e demais materiais de acordo com as necessidades evidenciadas pelo aluno.</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t>III-  orientar e controlar a execução das atividades do estagiário.</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t>IV- acompanhar o planejamento do estágio, quadro de horários e relatórios.</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t>V- realizar uma avaliação em todas etapas de desenvolvimento do estágio, desde as aulas na universidade até a regência na escola.</w:t>
      </w:r>
    </w:p>
    <w:p w:rsidR="00A707E3" w:rsidRPr="00A707E3" w:rsidRDefault="00A707E3" w:rsidP="00A707E3">
      <w:pPr>
        <w:autoSpaceDE w:val="0"/>
        <w:spacing w:line="360" w:lineRule="auto"/>
        <w:rPr>
          <w:rFonts w:ascii="Times New Roman" w:hAnsi="Times New Roman"/>
          <w:b/>
          <w:bCs/>
        </w:rPr>
      </w:pP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CAPÍTULO IX</w:t>
      </w: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DAS ATRIBUIÇÕES DAS INSTITUIÇÕES ESCOLARES</w:t>
      </w:r>
    </w:p>
    <w:p w:rsidR="00A707E3" w:rsidRPr="00A707E3" w:rsidRDefault="00A707E3" w:rsidP="00A707E3">
      <w:pPr>
        <w:autoSpaceDE w:val="0"/>
        <w:spacing w:line="360" w:lineRule="auto"/>
        <w:jc w:val="center"/>
        <w:rPr>
          <w:rFonts w:ascii="Times New Roman" w:hAnsi="Times New Roman"/>
          <w:b/>
          <w:bCs/>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Art. 11</w:t>
      </w:r>
      <w:r w:rsidRPr="00A707E3">
        <w:rPr>
          <w:rFonts w:ascii="Times New Roman" w:hAnsi="Times New Roman"/>
        </w:rPr>
        <w:t xml:space="preserve"> Compete às instituições escolares que recebem os estagiários:</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t>I - permitir o uso dos espaços disponíveis na escola, como salas de aula, biblioteca, laboratórios, auditórios entre outros, pelo/a estagiário/a como melhor lhe convier</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t>II- permitir o uso de recursos audiovisuais disponíveis pela instituição</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t>III- tomar as devidas providências com o/a aluno/a estagiário/a que não cumprir com as normas da escola, ausentar-se durante o estágio ou mostrar falta de comprometimento e responsabilidade com a(s) turma(s) em que estagia ou com o/a professor/a titular da mesma.</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jc w:val="center"/>
        <w:rPr>
          <w:rFonts w:ascii="Times New Roman" w:hAnsi="Times New Roman"/>
          <w:b/>
          <w:bCs/>
          <w:caps/>
        </w:rPr>
      </w:pPr>
      <w:r w:rsidRPr="00A707E3">
        <w:rPr>
          <w:rFonts w:ascii="Times New Roman" w:hAnsi="Times New Roman"/>
          <w:b/>
          <w:bCs/>
          <w:caps/>
        </w:rPr>
        <w:t>Do estágio não obrigatório</w:t>
      </w: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CAPÍTULO X</w:t>
      </w: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DA ORGANIZAÇÃO</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Art. 12</w:t>
      </w:r>
      <w:r w:rsidRPr="00A707E3">
        <w:rPr>
          <w:rFonts w:ascii="Times New Roman" w:hAnsi="Times New Roman"/>
        </w:rPr>
        <w:t xml:space="preserve"> O estágio não obrigatório é desenvolvido de forma complementar pelo acadêmico, além de sua carga horária regular de curso para obtenção de diploma.</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lastRenderedPageBreak/>
        <w:t>Art. 13</w:t>
      </w:r>
      <w:r w:rsidRPr="00A707E3">
        <w:rPr>
          <w:rFonts w:ascii="Times New Roman" w:hAnsi="Times New Roman"/>
        </w:rPr>
        <w:t xml:space="preserve"> O estágio não obrigatório pode ser desenvolvido em instituições conveniadas com a UFT, mediante termo de compromisso, desde que atendam os seguintes pré-requisitos:</w:t>
      </w:r>
    </w:p>
    <w:p w:rsidR="00A707E3" w:rsidRPr="00A707E3" w:rsidRDefault="00A707E3" w:rsidP="00A707E3">
      <w:pPr>
        <w:numPr>
          <w:ilvl w:val="0"/>
          <w:numId w:val="14"/>
        </w:numPr>
        <w:tabs>
          <w:tab w:val="left" w:pos="1080"/>
        </w:tabs>
        <w:spacing w:after="0" w:line="360" w:lineRule="auto"/>
        <w:rPr>
          <w:rFonts w:ascii="Times New Roman" w:hAnsi="Times New Roman"/>
        </w:rPr>
      </w:pPr>
      <w:r w:rsidRPr="00A707E3">
        <w:rPr>
          <w:rFonts w:ascii="Times New Roman" w:hAnsi="Times New Roman"/>
        </w:rPr>
        <w:t>pessoas jurídicas de direito privado;</w:t>
      </w:r>
    </w:p>
    <w:p w:rsidR="00A707E3" w:rsidRPr="00A707E3" w:rsidRDefault="00A707E3" w:rsidP="00A707E3">
      <w:pPr>
        <w:numPr>
          <w:ilvl w:val="0"/>
          <w:numId w:val="14"/>
        </w:numPr>
        <w:tabs>
          <w:tab w:val="left" w:pos="1080"/>
        </w:tabs>
        <w:spacing w:after="0" w:line="360" w:lineRule="auto"/>
        <w:rPr>
          <w:rFonts w:ascii="Times New Roman" w:hAnsi="Times New Roman"/>
        </w:rPr>
      </w:pPr>
      <w:r w:rsidRPr="00A707E3">
        <w:rPr>
          <w:rFonts w:ascii="Times New Roman" w:hAnsi="Times New Roman"/>
        </w:rPr>
        <w:t xml:space="preserve">órgãos da administração pública direta, autárquica e fundacional de qualquer dos Poderes da União, dos Estados, do Distrito Federal e dos Município; </w:t>
      </w:r>
    </w:p>
    <w:p w:rsidR="00A707E3" w:rsidRPr="00A707E3" w:rsidRDefault="00A707E3" w:rsidP="00A707E3">
      <w:pPr>
        <w:numPr>
          <w:ilvl w:val="0"/>
          <w:numId w:val="14"/>
        </w:numPr>
        <w:tabs>
          <w:tab w:val="left" w:pos="1080"/>
        </w:tabs>
        <w:spacing w:after="0" w:line="360" w:lineRule="auto"/>
        <w:rPr>
          <w:rFonts w:ascii="Times New Roman" w:hAnsi="Times New Roman"/>
        </w:rPr>
      </w:pPr>
      <w:r w:rsidRPr="00A707E3">
        <w:rPr>
          <w:rFonts w:ascii="Times New Roman" w:hAnsi="Times New Roman"/>
        </w:rPr>
        <w:t xml:space="preserve"> profissionais liberais de nível superior registrados em seus respectivos conselhos de fiscalização profissional;</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Art. 14</w:t>
      </w:r>
      <w:r w:rsidRPr="00A707E3">
        <w:rPr>
          <w:rFonts w:ascii="Times New Roman" w:hAnsi="Times New Roman"/>
        </w:rPr>
        <w:t xml:space="preserve"> O tempo de duração de estágio não obrigatório não pode ultrapassar dois anos na mesma instituição, seis horas diárias e 30 horas semanais.</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Art. 15</w:t>
      </w:r>
      <w:r w:rsidRPr="00A707E3">
        <w:rPr>
          <w:rFonts w:ascii="Times New Roman" w:hAnsi="Times New Roman"/>
        </w:rPr>
        <w:t xml:space="preserve"> O estágio não obrigatório não estabelece vínculo empregatício entre acadêmico e a instituição conveniada.</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Art. 16</w:t>
      </w:r>
      <w:r w:rsidRPr="00A707E3">
        <w:rPr>
          <w:rFonts w:ascii="Times New Roman" w:hAnsi="Times New Roman"/>
        </w:rPr>
        <w:t xml:space="preserve"> Atividades de extensão, monitorias, iniciação científica e participação em organização de eventos vinculados a UFT ou nesta desenvolvidos não são considerados estágios não obrigatórios.</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CAPÍTULO XI</w:t>
      </w: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DESENVOLVIMENTO E AVALIAÇÃO</w:t>
      </w:r>
    </w:p>
    <w:p w:rsidR="00A707E3" w:rsidRPr="00A707E3" w:rsidRDefault="00A707E3" w:rsidP="00A707E3">
      <w:pPr>
        <w:autoSpaceDE w:val="0"/>
        <w:spacing w:line="360" w:lineRule="auto"/>
        <w:jc w:val="center"/>
        <w:rPr>
          <w:rFonts w:ascii="Times New Roman" w:hAnsi="Times New Roman"/>
          <w:b/>
          <w:bCs/>
        </w:rPr>
      </w:pPr>
    </w:p>
    <w:p w:rsidR="00A707E3" w:rsidRPr="00A707E3" w:rsidRDefault="00A707E3" w:rsidP="00A707E3">
      <w:pPr>
        <w:autoSpaceDE w:val="0"/>
        <w:spacing w:line="360" w:lineRule="auto"/>
        <w:rPr>
          <w:rFonts w:ascii="Times New Roman" w:hAnsi="Times New Roman"/>
          <w:shd w:val="clear" w:color="auto" w:fill="00FFFF"/>
        </w:rPr>
      </w:pPr>
      <w:r w:rsidRPr="00A707E3">
        <w:rPr>
          <w:rFonts w:ascii="Times New Roman" w:hAnsi="Times New Roman"/>
          <w:b/>
          <w:bCs/>
        </w:rPr>
        <w:t>Art. 17</w:t>
      </w:r>
      <w:r w:rsidRPr="00A707E3">
        <w:rPr>
          <w:rFonts w:ascii="Times New Roman" w:hAnsi="Times New Roman"/>
        </w:rPr>
        <w:t xml:space="preserve"> A </w:t>
      </w:r>
      <w:r w:rsidRPr="00A707E3">
        <w:rPr>
          <w:rFonts w:ascii="Times New Roman" w:hAnsi="Times New Roman"/>
          <w:shd w:val="clear" w:color="auto" w:fill="00FFFF"/>
        </w:rPr>
        <w:t>elaboração do Plano de Trabalho do Estagiário deve ser formulada de acordo entre as três partes conveniadas (acadêmico, supervisor do estágio na UFT e instituição conveniada) de acordo com suas necessidades.</w:t>
      </w:r>
    </w:p>
    <w:p w:rsidR="00A707E3" w:rsidRPr="00A707E3" w:rsidRDefault="00A707E3" w:rsidP="00A707E3">
      <w:pPr>
        <w:autoSpaceDE w:val="0"/>
        <w:spacing w:line="360" w:lineRule="auto"/>
        <w:rPr>
          <w:rFonts w:ascii="Times New Roman" w:hAnsi="Times New Roman"/>
          <w:shd w:val="clear" w:color="auto" w:fill="00FFFF"/>
        </w:rPr>
      </w:pPr>
    </w:p>
    <w:p w:rsidR="00A707E3" w:rsidRPr="00A707E3" w:rsidRDefault="00A707E3" w:rsidP="00A707E3">
      <w:pPr>
        <w:autoSpaceDE w:val="0"/>
        <w:spacing w:line="360" w:lineRule="auto"/>
        <w:rPr>
          <w:rFonts w:ascii="Times New Roman" w:hAnsi="Times New Roman"/>
          <w:shd w:val="clear" w:color="auto" w:fill="00FFFF"/>
        </w:rPr>
      </w:pPr>
      <w:r w:rsidRPr="00A707E3">
        <w:rPr>
          <w:rFonts w:ascii="Times New Roman" w:hAnsi="Times New Roman"/>
          <w:b/>
          <w:bCs/>
        </w:rPr>
        <w:t>Art. 18</w:t>
      </w:r>
      <w:r w:rsidRPr="00A707E3">
        <w:rPr>
          <w:rFonts w:ascii="Times New Roman" w:hAnsi="Times New Roman"/>
        </w:rPr>
        <w:t xml:space="preserve"> </w:t>
      </w:r>
      <w:r w:rsidRPr="00A707E3">
        <w:rPr>
          <w:rFonts w:ascii="Times New Roman" w:hAnsi="Times New Roman"/>
          <w:shd w:val="clear" w:color="auto" w:fill="00FFFF"/>
        </w:rPr>
        <w:t>A avaliação do estagiário cabe ao supervisor de área a qual o estágio está vinculado de acordo com artigo 16 e ao supervisor da instituição concedente a cada seis meses.</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Art. 19</w:t>
      </w:r>
      <w:r w:rsidRPr="00A707E3">
        <w:rPr>
          <w:rFonts w:ascii="Times New Roman" w:hAnsi="Times New Roman"/>
        </w:rPr>
        <w:t xml:space="preserve"> Cada supervisor de área da UFT é escolhido entre os membros do Colegiado de Filosofia.</w:t>
      </w:r>
    </w:p>
    <w:p w:rsidR="00A707E3" w:rsidRPr="00A707E3" w:rsidRDefault="00A707E3" w:rsidP="00A707E3">
      <w:pPr>
        <w:autoSpaceDE w:val="0"/>
        <w:spacing w:line="360" w:lineRule="auto"/>
        <w:ind w:firstLine="720"/>
        <w:rPr>
          <w:rFonts w:ascii="Times New Roman" w:hAnsi="Times New Roman"/>
        </w:rPr>
      </w:pPr>
      <w:r w:rsidRPr="00A707E3">
        <w:rPr>
          <w:rFonts w:ascii="Times New Roman" w:hAnsi="Times New Roman"/>
          <w:b/>
          <w:bCs/>
        </w:rPr>
        <w:t>§1º</w:t>
      </w:r>
      <w:r w:rsidRPr="00A707E3">
        <w:rPr>
          <w:rFonts w:ascii="Times New Roman" w:hAnsi="Times New Roman"/>
        </w:rPr>
        <w:t xml:space="preserve"> Cada supervisor deve ser responsável pelo acompanhamento, orientação e avaliação de no máximo dez estagiários;</w:t>
      </w:r>
    </w:p>
    <w:p w:rsidR="00A707E3" w:rsidRPr="00A707E3" w:rsidRDefault="00A707E3" w:rsidP="00A707E3">
      <w:pPr>
        <w:autoSpaceDE w:val="0"/>
        <w:spacing w:line="360" w:lineRule="auto"/>
        <w:ind w:firstLine="720"/>
        <w:rPr>
          <w:rFonts w:ascii="Times New Roman" w:hAnsi="Times New Roman"/>
        </w:rPr>
      </w:pPr>
      <w:r w:rsidRPr="00A707E3">
        <w:rPr>
          <w:rFonts w:ascii="Times New Roman" w:hAnsi="Times New Roman"/>
          <w:b/>
          <w:bCs/>
        </w:rPr>
        <w:lastRenderedPageBreak/>
        <w:t>§2º</w:t>
      </w:r>
      <w:r w:rsidRPr="00A707E3">
        <w:rPr>
          <w:rFonts w:ascii="Times New Roman" w:hAnsi="Times New Roman"/>
        </w:rPr>
        <w:t xml:space="preserve"> a avaliação deve considerar a freqüência e os relatórios elaborados pelo estagiários a cada seis meses.</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Art. 20</w:t>
      </w:r>
      <w:r w:rsidRPr="00A707E3">
        <w:rPr>
          <w:rFonts w:ascii="Times New Roman" w:hAnsi="Times New Roman"/>
        </w:rPr>
        <w:t xml:space="preserve"> Ao término do período de estágio, a unidade concedente emitirá um termo de realização de estágio.</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CAPÍTULO XII</w:t>
      </w: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DAS DISPOSIÇÕES GERAIS</w:t>
      </w:r>
    </w:p>
    <w:p w:rsidR="00A707E3" w:rsidRPr="00A707E3" w:rsidRDefault="00A707E3" w:rsidP="00A707E3">
      <w:pPr>
        <w:autoSpaceDE w:val="0"/>
        <w:spacing w:line="360" w:lineRule="auto"/>
        <w:jc w:val="center"/>
        <w:rPr>
          <w:rFonts w:ascii="Times New Roman" w:hAnsi="Times New Roman"/>
          <w:b/>
          <w:bCs/>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Art. 21</w:t>
      </w:r>
      <w:r w:rsidRPr="00A707E3">
        <w:rPr>
          <w:rFonts w:ascii="Times New Roman" w:hAnsi="Times New Roman"/>
        </w:rPr>
        <w:t xml:space="preserve"> Os casos omissos neste regulamento serão resolvidos pelos supervisores responsáveis pelos estágios e, conforme a necessidade, deliberado por instâncias superiores.</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rPr>
          <w:rFonts w:ascii="Times New Roman" w:hAnsi="Times New Roman"/>
        </w:rPr>
      </w:pPr>
      <w:r w:rsidRPr="00A707E3">
        <w:rPr>
          <w:rFonts w:ascii="Times New Roman" w:hAnsi="Times New Roman"/>
          <w:b/>
          <w:bCs/>
        </w:rPr>
        <w:t>Art. 22</w:t>
      </w:r>
      <w:r w:rsidRPr="00A707E3">
        <w:rPr>
          <w:rFonts w:ascii="Times New Roman" w:hAnsi="Times New Roman"/>
        </w:rPr>
        <w:t xml:space="preserve"> Este regulamento entra em vigor na data de sua aprovação no Colegiado de Curso.</w:t>
      </w:r>
    </w:p>
    <w:p w:rsidR="00A707E3" w:rsidRPr="00A707E3" w:rsidRDefault="00A707E3" w:rsidP="00A707E3">
      <w:pPr>
        <w:rPr>
          <w:rFonts w:ascii="Times New Roman" w:hAnsi="Times New Roman"/>
          <w:b/>
          <w:bCs/>
        </w:rPr>
      </w:pP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jc w:val="center"/>
        <w:rPr>
          <w:rFonts w:ascii="Times New Roman" w:hAnsi="Times New Roman"/>
          <w:b/>
          <w:bCs/>
        </w:rPr>
      </w:pPr>
      <w:r w:rsidRPr="00A707E3">
        <w:rPr>
          <w:rFonts w:ascii="Times New Roman" w:hAnsi="Times New Roman"/>
          <w:b/>
          <w:bCs/>
        </w:rPr>
        <w:t>PLANO DE PRÁTICA PEDAGÓGICA DO ESTÁGIO SUPERVISIONADO</w:t>
      </w:r>
    </w:p>
    <w:p w:rsidR="00A707E3" w:rsidRPr="00A707E3" w:rsidRDefault="00A707E3" w:rsidP="00A707E3">
      <w:pPr>
        <w:spacing w:line="360" w:lineRule="auto"/>
        <w:jc w:val="center"/>
        <w:rPr>
          <w:rFonts w:ascii="Times New Roman" w:hAnsi="Times New Roman"/>
          <w:sz w:val="28"/>
          <w:szCs w:val="28"/>
        </w:rPr>
      </w:pPr>
    </w:p>
    <w:p w:rsidR="00A707E3" w:rsidRPr="00A707E3" w:rsidRDefault="00A707E3" w:rsidP="00A707E3">
      <w:pPr>
        <w:spacing w:line="360" w:lineRule="auto"/>
        <w:jc w:val="center"/>
        <w:rPr>
          <w:rFonts w:ascii="Times New Roman" w:hAnsi="Times New Roman"/>
          <w:b/>
          <w:bCs/>
        </w:rPr>
      </w:pPr>
      <w:r w:rsidRPr="00A707E3">
        <w:rPr>
          <w:rFonts w:ascii="Times New Roman" w:hAnsi="Times New Roman"/>
          <w:b/>
          <w:bCs/>
        </w:rPr>
        <w:t>Introdução e diagnóstico</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ab/>
        <w:t xml:space="preserve">O curso de Licenciatura em Filosofia, </w:t>
      </w:r>
      <w:r w:rsidRPr="00A707E3">
        <w:rPr>
          <w:rFonts w:ascii="Times New Roman" w:hAnsi="Times New Roman"/>
          <w:i/>
          <w:iCs/>
        </w:rPr>
        <w:t>campus</w:t>
      </w:r>
      <w:r w:rsidRPr="00A707E3">
        <w:rPr>
          <w:rFonts w:ascii="Times New Roman" w:hAnsi="Times New Roman"/>
        </w:rPr>
        <w:t xml:space="preserve"> de Palmas, tem duração mínima de oito semestres com turmas de aproximadamente 80 alunos, no Ciclo de Formação Geral, e 40 alunos, no Ciclo de Formação Profissional. Ao final do curso, o discente obtém o título de Licenciado em Filosofia.</w:t>
      </w:r>
    </w:p>
    <w:p w:rsidR="00A707E3" w:rsidRPr="00A707E3" w:rsidRDefault="00A707E3" w:rsidP="00A707E3">
      <w:pPr>
        <w:autoSpaceDE w:val="0"/>
        <w:spacing w:line="360" w:lineRule="auto"/>
        <w:rPr>
          <w:rFonts w:ascii="Times New Roman" w:hAnsi="Times New Roman"/>
          <w:shd w:val="clear" w:color="auto" w:fill="00FFFF"/>
        </w:rPr>
      </w:pPr>
      <w:r w:rsidRPr="00A707E3">
        <w:rPr>
          <w:rFonts w:ascii="Times New Roman" w:hAnsi="Times New Roman"/>
        </w:rPr>
        <w:tab/>
        <w:t xml:space="preserve">A Lei de Diretrizes e Bases da Educação Nacional (LDB), Lei n˚9394 de 1996, remete aos sistemas de ensino a atribuição de estabelecer normas para a realização dos estágios, parte fundamental da formação do graduando em Licenciatura. Baseados nas premissas dessa lei, do Parecer do Conselho Nacional de Educação CNE/CP 09/2001 e das resoluções CNE/CP 01/2002 e 02/2002, consideramos que a concretização da qualidade da formação docente deve </w:t>
      </w:r>
      <w:r w:rsidRPr="00A707E3">
        <w:rPr>
          <w:rFonts w:ascii="Times New Roman" w:hAnsi="Times New Roman"/>
          <w:shd w:val="clear" w:color="auto" w:fill="00FFFF"/>
        </w:rPr>
        <w:t>primar pela articulação entre teoria e prática.</w:t>
      </w:r>
    </w:p>
    <w:p w:rsidR="00A707E3" w:rsidRPr="00A707E3" w:rsidRDefault="00A707E3" w:rsidP="00A707E3">
      <w:pPr>
        <w:spacing w:line="360" w:lineRule="auto"/>
        <w:ind w:firstLine="720"/>
        <w:rPr>
          <w:rFonts w:ascii="Times New Roman" w:hAnsi="Times New Roman"/>
          <w:sz w:val="36"/>
          <w:szCs w:val="36"/>
          <w:shd w:val="clear" w:color="auto" w:fill="00FFFF"/>
        </w:rPr>
      </w:pPr>
      <w:r w:rsidRPr="00A707E3">
        <w:rPr>
          <w:rFonts w:ascii="Times New Roman" w:hAnsi="Times New Roman"/>
          <w:shd w:val="clear" w:color="auto" w:fill="00FFFF"/>
        </w:rPr>
        <w:t>De acordo ainda com o Projeto Pedagógico do Curso (PPC), pensamos que o currículo da Licenciatura permite uma adequada distribuição das disciplinas de cunho pedagógico — fundamentos essencialmente teóricos — e das disciplinas de cunho teórico-prático — estágios supervisionados.</w:t>
      </w:r>
      <w:r w:rsidRPr="00A707E3">
        <w:rPr>
          <w:rFonts w:ascii="Times New Roman" w:hAnsi="Times New Roman"/>
          <w:color w:val="800000"/>
          <w:sz w:val="36"/>
          <w:szCs w:val="36"/>
          <w:shd w:val="clear" w:color="auto" w:fill="00FFFF"/>
        </w:rPr>
        <w:t>?</w:t>
      </w:r>
      <w:r w:rsidRPr="00A707E3">
        <w:rPr>
          <w:rFonts w:ascii="Times New Roman" w:hAnsi="Times New Roman"/>
          <w:sz w:val="36"/>
          <w:szCs w:val="36"/>
          <w:shd w:val="clear" w:color="auto" w:fill="00FFFF"/>
        </w:rPr>
        <w:t xml:space="preserve"> </w:t>
      </w:r>
    </w:p>
    <w:p w:rsidR="00A707E3" w:rsidRPr="00A707E3" w:rsidRDefault="00A707E3" w:rsidP="00A707E3">
      <w:pPr>
        <w:spacing w:line="360" w:lineRule="auto"/>
        <w:ind w:firstLine="720"/>
        <w:rPr>
          <w:rFonts w:ascii="Times New Roman" w:hAnsi="Times New Roman"/>
        </w:rPr>
      </w:pPr>
      <w:r w:rsidRPr="00A707E3">
        <w:rPr>
          <w:rFonts w:ascii="Times New Roman" w:hAnsi="Times New Roman"/>
        </w:rPr>
        <w:t xml:space="preserve">As disciplinas de cunho pedagógico permitem ao futuro professor a inserção nas discussões históricas e atuais sobre a escolarização e possibilitam um embasamento teórico sobre diferentes </w:t>
      </w:r>
      <w:r w:rsidRPr="00A707E3">
        <w:rPr>
          <w:rFonts w:ascii="Times New Roman" w:hAnsi="Times New Roman"/>
        </w:rPr>
        <w:lastRenderedPageBreak/>
        <w:t xml:space="preserve">concepções do processo educacional como um todo. Tal embasamento é fundamental para as discussões metodológicas e aplicadas ao ensino de Filosofia que se desenvolvem nos estágios supervisionados. </w:t>
      </w:r>
    </w:p>
    <w:p w:rsidR="00A707E3" w:rsidRPr="00A707E3" w:rsidRDefault="00A707E3" w:rsidP="00A707E3">
      <w:pPr>
        <w:autoSpaceDE w:val="0"/>
        <w:spacing w:line="360" w:lineRule="auto"/>
        <w:rPr>
          <w:rFonts w:ascii="Times New Roman" w:hAnsi="Times New Roman"/>
          <w:shd w:val="clear" w:color="auto" w:fill="00FFFF"/>
        </w:rPr>
      </w:pPr>
      <w:r w:rsidRPr="00A707E3">
        <w:rPr>
          <w:rFonts w:ascii="Times New Roman" w:hAnsi="Times New Roman"/>
        </w:rPr>
        <w:tab/>
        <w:t xml:space="preserve">Conforme orientações já citadas e utilizadas como fio condutor para elaboração do PPC da Licenciatura, acrescentamos a resolução do Conselho de Ensino, Pesquisa e Extensão da UFT (CONSEPE) n˚03/2005, que normatiza a organização e o funcionamento do estágio curricular obrigatório nos cursos de Licenciatura. Segundo esta, em seu artigo 3˚ é considerado estágio curricular </w:t>
      </w:r>
      <w:r w:rsidRPr="00A707E3">
        <w:rPr>
          <w:rFonts w:ascii="Times New Roman" w:hAnsi="Times New Roman"/>
          <w:shd w:val="clear" w:color="auto" w:fill="00FFFF"/>
        </w:rPr>
        <w:t xml:space="preserve">“um conjunto de atividades teórico-práticas relacionadas à área de estudo e pesquisa capaz de construir e reconstruir experiências em torno da dinâmica própria da atividade educacional”. </w:t>
      </w:r>
      <w:r w:rsidRPr="00A707E3">
        <w:rPr>
          <w:rFonts w:ascii="Times New Roman" w:hAnsi="Times New Roman"/>
        </w:rPr>
        <w:t xml:space="preserve">Este, de acordo com o artigo 4˚, tem como objetivo, </w:t>
      </w:r>
      <w:r w:rsidRPr="00A707E3">
        <w:rPr>
          <w:rFonts w:ascii="Times New Roman" w:hAnsi="Times New Roman"/>
          <w:shd w:val="clear" w:color="auto" w:fill="00FFFF"/>
        </w:rPr>
        <w:t xml:space="preserve">“oportunizar o contato do aluno com questões inerentes ao processo pedagógico, por intermédio do conhecer, interpretar e agir consciente, e do desenvolvimento da capacidade científica do estagiário”. </w:t>
      </w:r>
    </w:p>
    <w:p w:rsidR="00A707E3" w:rsidRPr="00A707E3" w:rsidRDefault="00A707E3" w:rsidP="00A707E3">
      <w:pPr>
        <w:autoSpaceDE w:val="0"/>
        <w:spacing w:line="360" w:lineRule="auto"/>
        <w:ind w:firstLine="708"/>
        <w:rPr>
          <w:rFonts w:ascii="Times New Roman" w:hAnsi="Times New Roman"/>
          <w:shd w:val="clear" w:color="auto" w:fill="00FFFF"/>
        </w:rPr>
      </w:pPr>
      <w:r w:rsidRPr="00A707E3">
        <w:rPr>
          <w:rFonts w:ascii="Times New Roman" w:hAnsi="Times New Roman"/>
        </w:rPr>
        <w:t>N</w:t>
      </w:r>
      <w:r w:rsidRPr="00A707E3">
        <w:rPr>
          <w:rFonts w:ascii="Times New Roman" w:hAnsi="Times New Roman"/>
          <w:shd w:val="clear" w:color="auto" w:fill="00FFFF"/>
        </w:rPr>
        <w:t>esse sentido, a prática de ensino e o estágio supervisionado se constituem em momentos articuladores entre estudos teóricos (disciplinas pedagógicas e disciplinas de Filosofia específicas) e a docência vivenciada no contexto escolar eliminando a dicotomia existente no processo de construção do conhecimento. Decorre disso que o curso de Licenciatura em Filosofia objetiva a preparação de professores, possibilitando-lhes uma formação teórico-prática centrada na competência técnica, científica, política e pedagógica. Instrumentalizando-os de competências e habilidades que contribuem para a análise e a problematização constante de sua ação pedagógica na educação básica. Nesse sentido, procuramos a formação de um docente capaz de realizar uma constante reformulação de sua prática pedagógica.</w:t>
      </w:r>
    </w:p>
    <w:p w:rsidR="00A707E3" w:rsidRPr="00A707E3" w:rsidRDefault="00A707E3" w:rsidP="00A707E3">
      <w:pPr>
        <w:autoSpaceDE w:val="0"/>
        <w:spacing w:line="360" w:lineRule="auto"/>
        <w:ind w:firstLine="720"/>
        <w:rPr>
          <w:rFonts w:ascii="Times New Roman" w:hAnsi="Times New Roman"/>
        </w:rPr>
      </w:pPr>
      <w:r w:rsidRPr="00A707E3">
        <w:rPr>
          <w:rFonts w:ascii="Times New Roman" w:hAnsi="Times New Roman"/>
          <w:shd w:val="clear" w:color="auto" w:fill="00FFFF"/>
        </w:rPr>
        <w:t xml:space="preserve">O desenvolvimento dos estágios supervisionados oportuniza aos estagiários confrontar os conhecimentos adquiridos em sua formação com situações de trabalho e com a prática pedagógica de professores das escolas, estimulando o hábito de observar, questionar e relacionar a teoria com a prática no cotidiano educativo escolar. </w:t>
      </w:r>
      <w:r w:rsidRPr="00A707E3">
        <w:rPr>
          <w:rFonts w:ascii="Times New Roman" w:hAnsi="Times New Roman"/>
        </w:rPr>
        <w:t>Dessa forma, constitui-se como um trabalho interdisciplinar, articulando as disciplinas do curso e da escola, e como um trabalho interpessoal, relacionando-se com diferentes atores da ação pedagógica — professores, supervisores, tutores, monitores, alunos.</w:t>
      </w:r>
    </w:p>
    <w:p w:rsidR="00A707E3" w:rsidRPr="00A707E3" w:rsidRDefault="00A707E3" w:rsidP="00A707E3">
      <w:pPr>
        <w:autoSpaceDE w:val="0"/>
        <w:spacing w:line="360" w:lineRule="auto"/>
        <w:ind w:firstLine="720"/>
        <w:rPr>
          <w:rFonts w:ascii="Times New Roman" w:hAnsi="Times New Roman"/>
          <w:shd w:val="clear" w:color="auto" w:fill="00FFFF"/>
        </w:rPr>
      </w:pPr>
      <w:r w:rsidRPr="00A707E3">
        <w:rPr>
          <w:rFonts w:ascii="Times New Roman" w:hAnsi="Times New Roman"/>
          <w:shd w:val="clear" w:color="auto" w:fill="00FFFF"/>
        </w:rPr>
        <w:t>Considerando a constante análise do que é vivenciado em suas experiências didáticas, os estágios supervisionados podem assumir um caráter de pesquisa das condições e práticas da profissão. A pesquisa decorre da observação, problematização, análise e discussão do que acontece dentro da instituição escolar enquanto local considerado fundamental para a formação do cidadão. Assim, o estagiário assume um papel reflexivo sobre sua prática docente, procurando sempre a melhoria de seu trabalho.</w:t>
      </w:r>
    </w:p>
    <w:p w:rsidR="00A707E3" w:rsidRPr="00A707E3" w:rsidRDefault="00A707E3" w:rsidP="00A707E3">
      <w:pPr>
        <w:autoSpaceDE w:val="0"/>
        <w:spacing w:line="360" w:lineRule="auto"/>
        <w:ind w:firstLine="720"/>
        <w:rPr>
          <w:rFonts w:ascii="Times New Roman" w:hAnsi="Times New Roman"/>
          <w:shd w:val="clear" w:color="auto" w:fill="00FFFF"/>
        </w:rPr>
      </w:pPr>
      <w:r w:rsidRPr="00A707E3">
        <w:rPr>
          <w:rFonts w:ascii="Times New Roman" w:hAnsi="Times New Roman"/>
          <w:shd w:val="clear" w:color="auto" w:fill="00FFFF"/>
        </w:rPr>
        <w:t>Em relação a sua graduação, destacamos como ponto f</w:t>
      </w:r>
      <w:r w:rsidRPr="00A707E3">
        <w:rPr>
          <w:rFonts w:ascii="Times New Roman" w:hAnsi="Times New Roman"/>
          <w:color w:val="800000"/>
          <w:shd w:val="clear" w:color="auto" w:fill="00FFFF"/>
        </w:rPr>
        <w:t>inal do período de formação docente, o desenvolvimento de um Trabalho de Conclusão de Curso (TCC) pelo aluno na disciplina de estágio IV. Este TCC está atrelado aos estágios I, II e III e se constitui em uma retomada de todos seus estudos na Universidade e vivências nas escolas em torno de um tema.</w:t>
      </w:r>
      <w:r w:rsidRPr="00A707E3">
        <w:rPr>
          <w:rFonts w:ascii="Times New Roman" w:hAnsi="Times New Roman"/>
          <w:shd w:val="clear" w:color="auto" w:fill="00FFFF"/>
        </w:rPr>
        <w:t xml:space="preserve"> O trabalho final ainda é apresentado para a comunidade universitária a fim de divulgar os resultados e estimular a discussão docente.</w:t>
      </w:r>
    </w:p>
    <w:p w:rsidR="00A707E3" w:rsidRPr="00A707E3" w:rsidRDefault="00A707E3" w:rsidP="00A707E3">
      <w:pPr>
        <w:autoSpaceDE w:val="0"/>
        <w:spacing w:line="360" w:lineRule="auto"/>
        <w:ind w:firstLine="720"/>
        <w:rPr>
          <w:rFonts w:ascii="Times New Roman" w:hAnsi="Times New Roman"/>
        </w:rPr>
      </w:pPr>
    </w:p>
    <w:p w:rsidR="00A707E3" w:rsidRPr="00A707E3" w:rsidRDefault="00A707E3" w:rsidP="00A707E3">
      <w:pPr>
        <w:autoSpaceDE w:val="0"/>
        <w:spacing w:line="360" w:lineRule="auto"/>
        <w:jc w:val="center"/>
        <w:rPr>
          <w:rFonts w:ascii="Times New Roman" w:hAnsi="Times New Roman"/>
          <w:b/>
          <w:bCs/>
        </w:rPr>
      </w:pPr>
      <w:r w:rsidRPr="00A707E3">
        <w:rPr>
          <w:rFonts w:ascii="Times New Roman" w:hAnsi="Times New Roman"/>
          <w:b/>
          <w:bCs/>
        </w:rPr>
        <w:t>Objetivo geral</w:t>
      </w:r>
    </w:p>
    <w:p w:rsidR="00A707E3" w:rsidRPr="00A707E3" w:rsidRDefault="00A707E3" w:rsidP="00A707E3">
      <w:pPr>
        <w:autoSpaceDE w:val="0"/>
        <w:spacing w:line="360" w:lineRule="auto"/>
        <w:ind w:firstLine="720"/>
        <w:rPr>
          <w:rFonts w:ascii="Times New Roman" w:hAnsi="Times New Roman"/>
        </w:rPr>
      </w:pPr>
      <w:r w:rsidRPr="00A707E3">
        <w:rPr>
          <w:rFonts w:ascii="Times New Roman" w:hAnsi="Times New Roman"/>
        </w:rPr>
        <w:t>Possibilitar a vivência da prática docente, vinculando os estudos pedagógicos e artísticos à atuação docente em educação básica, pesquisando alternativas para o ensino, questionando e problematizando o processo de ensino-aprendizagem de Filosofia.</w:t>
      </w:r>
    </w:p>
    <w:p w:rsidR="00A707E3" w:rsidRPr="00A707E3" w:rsidRDefault="00A707E3" w:rsidP="00A707E3">
      <w:pPr>
        <w:autoSpaceDE w:val="0"/>
        <w:spacing w:line="360" w:lineRule="auto"/>
        <w:ind w:firstLine="720"/>
        <w:jc w:val="center"/>
        <w:rPr>
          <w:rFonts w:ascii="Times New Roman" w:hAnsi="Times New Roman"/>
          <w:b/>
          <w:bCs/>
        </w:rPr>
      </w:pPr>
    </w:p>
    <w:p w:rsidR="00A707E3" w:rsidRPr="00A707E3" w:rsidRDefault="00A707E3" w:rsidP="00A707E3">
      <w:pPr>
        <w:autoSpaceDE w:val="0"/>
        <w:spacing w:line="360" w:lineRule="auto"/>
        <w:ind w:firstLine="720"/>
        <w:jc w:val="center"/>
        <w:rPr>
          <w:rFonts w:ascii="Times New Roman" w:hAnsi="Times New Roman"/>
          <w:b/>
          <w:bCs/>
        </w:rPr>
      </w:pPr>
      <w:r w:rsidRPr="00A707E3">
        <w:rPr>
          <w:rFonts w:ascii="Times New Roman" w:hAnsi="Times New Roman"/>
          <w:b/>
          <w:bCs/>
        </w:rPr>
        <w:t>Objetivos específicos</w:t>
      </w:r>
    </w:p>
    <w:p w:rsidR="00A707E3" w:rsidRPr="00A707E3" w:rsidRDefault="00A707E3" w:rsidP="00A707E3">
      <w:pPr>
        <w:numPr>
          <w:ilvl w:val="0"/>
          <w:numId w:val="18"/>
        </w:numPr>
        <w:tabs>
          <w:tab w:val="left" w:pos="720"/>
        </w:tabs>
        <w:suppressAutoHyphens/>
        <w:autoSpaceDE w:val="0"/>
        <w:spacing w:after="0" w:line="360" w:lineRule="auto"/>
        <w:rPr>
          <w:rFonts w:ascii="Times New Roman" w:hAnsi="Times New Roman"/>
        </w:rPr>
      </w:pPr>
      <w:r w:rsidRPr="00A707E3">
        <w:rPr>
          <w:rFonts w:ascii="Times New Roman" w:hAnsi="Times New Roman"/>
        </w:rPr>
        <w:t>Proporcionar discussões sobre o aprendizado nas disciplinas pedagógicas e artísticas do curso;</w:t>
      </w:r>
    </w:p>
    <w:p w:rsidR="00A707E3" w:rsidRPr="00A707E3" w:rsidRDefault="00A707E3" w:rsidP="00A707E3">
      <w:pPr>
        <w:numPr>
          <w:ilvl w:val="0"/>
          <w:numId w:val="18"/>
        </w:numPr>
        <w:tabs>
          <w:tab w:val="left" w:pos="720"/>
        </w:tabs>
        <w:suppressAutoHyphens/>
        <w:autoSpaceDE w:val="0"/>
        <w:spacing w:after="0" w:line="360" w:lineRule="auto"/>
        <w:rPr>
          <w:rFonts w:ascii="Times New Roman" w:hAnsi="Times New Roman"/>
        </w:rPr>
      </w:pPr>
      <w:r w:rsidRPr="00A707E3">
        <w:rPr>
          <w:rFonts w:ascii="Times New Roman" w:hAnsi="Times New Roman"/>
        </w:rPr>
        <w:t>Possibilitar a realização de observações no cotidiano das escolas-campo, para conhecer e analisar a realidade em que se dará a prática docente;</w:t>
      </w:r>
    </w:p>
    <w:p w:rsidR="00A707E3" w:rsidRPr="00A707E3" w:rsidRDefault="00A707E3" w:rsidP="00A707E3">
      <w:pPr>
        <w:numPr>
          <w:ilvl w:val="0"/>
          <w:numId w:val="18"/>
        </w:numPr>
        <w:tabs>
          <w:tab w:val="left" w:pos="720"/>
        </w:tabs>
        <w:suppressAutoHyphens/>
        <w:autoSpaceDE w:val="0"/>
        <w:spacing w:after="0" w:line="360" w:lineRule="auto"/>
        <w:rPr>
          <w:rFonts w:ascii="Times New Roman" w:hAnsi="Times New Roman"/>
        </w:rPr>
      </w:pPr>
      <w:r w:rsidRPr="00A707E3">
        <w:rPr>
          <w:rFonts w:ascii="Times New Roman" w:hAnsi="Times New Roman"/>
        </w:rPr>
        <w:t>Auxiliar no planejamento de aulas de acordo com a realidade escolar observada;</w:t>
      </w:r>
    </w:p>
    <w:p w:rsidR="00A707E3" w:rsidRPr="00A707E3" w:rsidRDefault="00A707E3" w:rsidP="00A707E3">
      <w:pPr>
        <w:numPr>
          <w:ilvl w:val="0"/>
          <w:numId w:val="18"/>
        </w:numPr>
        <w:tabs>
          <w:tab w:val="left" w:pos="720"/>
        </w:tabs>
        <w:suppressAutoHyphens/>
        <w:autoSpaceDE w:val="0"/>
        <w:spacing w:after="0" w:line="360" w:lineRule="auto"/>
        <w:rPr>
          <w:rFonts w:ascii="Times New Roman" w:hAnsi="Times New Roman"/>
        </w:rPr>
      </w:pPr>
      <w:r w:rsidRPr="00A707E3">
        <w:rPr>
          <w:rFonts w:ascii="Times New Roman" w:hAnsi="Times New Roman"/>
        </w:rPr>
        <w:t>Orientar a pesquisa de metodologias para o ensino de Filosofia;</w:t>
      </w:r>
    </w:p>
    <w:p w:rsidR="00A707E3" w:rsidRPr="00A707E3" w:rsidRDefault="00A707E3" w:rsidP="00A707E3">
      <w:pPr>
        <w:numPr>
          <w:ilvl w:val="0"/>
          <w:numId w:val="18"/>
        </w:numPr>
        <w:tabs>
          <w:tab w:val="left" w:pos="720"/>
        </w:tabs>
        <w:suppressAutoHyphens/>
        <w:autoSpaceDE w:val="0"/>
        <w:spacing w:after="0" w:line="360" w:lineRule="auto"/>
        <w:rPr>
          <w:rFonts w:ascii="Times New Roman" w:hAnsi="Times New Roman"/>
        </w:rPr>
      </w:pPr>
      <w:r w:rsidRPr="00A707E3">
        <w:rPr>
          <w:rFonts w:ascii="Times New Roman" w:hAnsi="Times New Roman"/>
        </w:rPr>
        <w:t>Permitir o desenvolvimento da regência em sala de aula, considerando planos de aula, a realidade observada e o plano político pedagógico da escola;</w:t>
      </w:r>
    </w:p>
    <w:p w:rsidR="00A707E3" w:rsidRPr="00A707E3" w:rsidRDefault="00A707E3" w:rsidP="00A707E3">
      <w:pPr>
        <w:numPr>
          <w:ilvl w:val="0"/>
          <w:numId w:val="18"/>
        </w:numPr>
        <w:tabs>
          <w:tab w:val="left" w:pos="720"/>
        </w:tabs>
        <w:suppressAutoHyphens/>
        <w:autoSpaceDE w:val="0"/>
        <w:spacing w:after="0" w:line="360" w:lineRule="auto"/>
        <w:rPr>
          <w:rFonts w:ascii="Times New Roman" w:hAnsi="Times New Roman"/>
        </w:rPr>
      </w:pPr>
      <w:r w:rsidRPr="00A707E3">
        <w:rPr>
          <w:rFonts w:ascii="Times New Roman" w:hAnsi="Times New Roman"/>
        </w:rPr>
        <w:t>Favorecer a problematização do vivenciado no estágio com o estudo dos referenciais teórico-metodológicos que norteiam a prática docente;</w:t>
      </w:r>
    </w:p>
    <w:p w:rsidR="00A707E3" w:rsidRPr="00A707E3" w:rsidRDefault="00A707E3" w:rsidP="00A707E3">
      <w:pPr>
        <w:numPr>
          <w:ilvl w:val="0"/>
          <w:numId w:val="18"/>
        </w:numPr>
        <w:tabs>
          <w:tab w:val="left" w:pos="720"/>
        </w:tabs>
        <w:suppressAutoHyphens/>
        <w:autoSpaceDE w:val="0"/>
        <w:spacing w:after="0" w:line="360" w:lineRule="auto"/>
        <w:rPr>
          <w:rFonts w:ascii="Times New Roman" w:hAnsi="Times New Roman"/>
          <w:shd w:val="clear" w:color="auto" w:fill="00FFFF"/>
        </w:rPr>
      </w:pPr>
      <w:r w:rsidRPr="00A707E3">
        <w:rPr>
          <w:rFonts w:ascii="Times New Roman" w:hAnsi="Times New Roman"/>
          <w:shd w:val="clear" w:color="auto" w:fill="00FFFF"/>
        </w:rPr>
        <w:t>Habilitar o acadêmico a relacionar teoria e prática, problematizando e analisando-as na elaboração de um trabalho final e no desenvolvimento de campo teórico-investigativo da docência.</w:t>
      </w:r>
    </w:p>
    <w:p w:rsidR="00A707E3" w:rsidRPr="00A707E3" w:rsidRDefault="00A707E3" w:rsidP="00A707E3">
      <w:pPr>
        <w:spacing w:line="360" w:lineRule="auto"/>
        <w:jc w:val="center"/>
        <w:rPr>
          <w:rFonts w:ascii="Times New Roman" w:hAnsi="Times New Roman"/>
          <w:b/>
          <w:bCs/>
        </w:rPr>
      </w:pPr>
      <w:r w:rsidRPr="00A707E3">
        <w:rPr>
          <w:rFonts w:ascii="Times New Roman" w:hAnsi="Times New Roman"/>
          <w:b/>
          <w:bCs/>
        </w:rPr>
        <w:t>Metodologias</w:t>
      </w:r>
    </w:p>
    <w:p w:rsidR="00A707E3" w:rsidRPr="00A707E3" w:rsidRDefault="00A707E3" w:rsidP="00A707E3">
      <w:pPr>
        <w:spacing w:line="360" w:lineRule="auto"/>
        <w:jc w:val="center"/>
        <w:rPr>
          <w:rFonts w:ascii="Times New Roman" w:hAnsi="Times New Roman"/>
          <w:b/>
          <w:bCs/>
        </w:rPr>
      </w:pPr>
    </w:p>
    <w:p w:rsidR="00A707E3" w:rsidRPr="00A707E3" w:rsidRDefault="00A707E3" w:rsidP="00A707E3">
      <w:pPr>
        <w:snapToGrid w:val="0"/>
        <w:spacing w:line="360" w:lineRule="auto"/>
        <w:rPr>
          <w:rFonts w:ascii="Times New Roman" w:hAnsi="Times New Roman"/>
        </w:rPr>
      </w:pPr>
      <w:r w:rsidRPr="00A707E3">
        <w:rPr>
          <w:rFonts w:ascii="Times New Roman" w:hAnsi="Times New Roman"/>
        </w:rPr>
        <w:tab/>
        <w:t>De acordo com o PPC do curso, as disciplinas de cunho pedagógico desenvolvem-se do primeiro ao sétimo semestre e compreendem as disciplinas de Sociedade, Cultura e História da Educação, Filosofia da Educação, Psicologia da Aprendizagem, Didática e Formação de Professores, Educação e Tecnologias Contemporâneas, Currículo, Política e Gestão Educacional, Fundamentos e Metodologia do Ensino de Filosofia, Laboratório de Produção de Material Didático I  Laboratório de Produção de Material Didático II, conforme a tabela a seguir:</w:t>
      </w:r>
    </w:p>
    <w:p w:rsidR="00A707E3" w:rsidRPr="00A707E3" w:rsidRDefault="00A707E3" w:rsidP="00A707E3">
      <w:pPr>
        <w:pStyle w:val="western"/>
        <w:spacing w:before="0" w:after="0"/>
        <w:jc w:val="center"/>
        <w:rPr>
          <w:rFonts w:ascii="Times New Roman" w:hAnsi="Times New Roman" w:cs="Times New Roman"/>
          <w:b/>
          <w:bCs/>
          <w:sz w:val="22"/>
          <w:szCs w:val="22"/>
        </w:rPr>
      </w:pPr>
    </w:p>
    <w:p w:rsidR="00A707E3" w:rsidRPr="00A707E3" w:rsidRDefault="00A707E3" w:rsidP="00A707E3">
      <w:pPr>
        <w:pStyle w:val="western"/>
        <w:spacing w:before="0" w:after="0"/>
        <w:jc w:val="center"/>
        <w:rPr>
          <w:rFonts w:ascii="Times New Roman" w:hAnsi="Times New Roman" w:cs="Times New Roman"/>
          <w:b/>
          <w:bCs/>
          <w:sz w:val="22"/>
          <w:szCs w:val="22"/>
        </w:rPr>
      </w:pPr>
      <w:r w:rsidRPr="00A707E3">
        <w:rPr>
          <w:rFonts w:ascii="Times New Roman" w:hAnsi="Times New Roman" w:cs="Times New Roman"/>
          <w:b/>
          <w:bCs/>
          <w:sz w:val="22"/>
          <w:szCs w:val="22"/>
        </w:rPr>
        <w:t>DISCIPLINAS PEDAGÓGICAS DA ÁREA DE ARTES E FILOSOFIA</w:t>
      </w:r>
    </w:p>
    <w:p w:rsidR="00A707E3" w:rsidRPr="00A707E3" w:rsidRDefault="00A707E3" w:rsidP="00A707E3">
      <w:pPr>
        <w:pStyle w:val="western"/>
        <w:spacing w:before="0" w:after="0"/>
        <w:rPr>
          <w:rFonts w:ascii="Times New Roman" w:hAnsi="Times New Roman" w:cs="Times New Roman"/>
          <w:b/>
          <w:bCs/>
          <w:sz w:val="22"/>
          <w:szCs w:val="22"/>
        </w:rPr>
      </w:pPr>
    </w:p>
    <w:p w:rsidR="00A707E3" w:rsidRPr="00A707E3" w:rsidRDefault="00A707E3" w:rsidP="00A707E3">
      <w:pPr>
        <w:pStyle w:val="western"/>
        <w:spacing w:before="0" w:after="0"/>
        <w:rPr>
          <w:rFonts w:ascii="Times New Roman" w:hAnsi="Times New Roman" w:cs="Times New Roman"/>
          <w:b/>
          <w:bCs/>
          <w:sz w:val="22"/>
          <w:szCs w:val="22"/>
        </w:rPr>
      </w:pPr>
    </w:p>
    <w:tbl>
      <w:tblPr>
        <w:tblW w:w="0" w:type="auto"/>
        <w:tblInd w:w="-25" w:type="dxa"/>
        <w:tblLayout w:type="fixed"/>
        <w:tblLook w:val="0000" w:firstRow="0" w:lastRow="0" w:firstColumn="0" w:lastColumn="0" w:noHBand="0" w:noVBand="0"/>
      </w:tblPr>
      <w:tblGrid>
        <w:gridCol w:w="771"/>
        <w:gridCol w:w="5979"/>
        <w:gridCol w:w="975"/>
        <w:gridCol w:w="780"/>
        <w:gridCol w:w="832"/>
      </w:tblGrid>
      <w:tr w:rsidR="00A707E3" w:rsidRPr="00A707E3" w:rsidTr="00F72879">
        <w:trPr>
          <w:trHeight w:val="253"/>
        </w:trPr>
        <w:tc>
          <w:tcPr>
            <w:tcW w:w="771" w:type="dxa"/>
            <w:tcBorders>
              <w:top w:val="single" w:sz="4" w:space="0" w:color="000000"/>
              <w:left w:val="single" w:sz="4" w:space="0" w:color="000000"/>
              <w:bottom w:val="single" w:sz="4" w:space="0" w:color="000000"/>
            </w:tcBorders>
          </w:tcPr>
          <w:p w:rsidR="00A707E3" w:rsidRPr="00A707E3" w:rsidRDefault="00A707E3" w:rsidP="00F72879">
            <w:pPr>
              <w:snapToGrid w:val="0"/>
              <w:jc w:val="center"/>
              <w:rPr>
                <w:rFonts w:ascii="Times New Roman" w:hAnsi="Times New Roman"/>
                <w:b/>
                <w:bCs/>
              </w:rPr>
            </w:pPr>
            <w:r w:rsidRPr="00A707E3">
              <w:rPr>
                <w:rFonts w:ascii="Times New Roman" w:hAnsi="Times New Roman"/>
                <w:b/>
                <w:bCs/>
              </w:rPr>
              <w:t>PER.</w:t>
            </w:r>
          </w:p>
        </w:tc>
        <w:tc>
          <w:tcPr>
            <w:tcW w:w="5979" w:type="dxa"/>
            <w:tcBorders>
              <w:top w:val="single" w:sz="4" w:space="0" w:color="000000"/>
              <w:left w:val="single" w:sz="4" w:space="0" w:color="000000"/>
              <w:bottom w:val="single" w:sz="4" w:space="0" w:color="000000"/>
            </w:tcBorders>
          </w:tcPr>
          <w:p w:rsidR="00A707E3" w:rsidRPr="00A707E3" w:rsidRDefault="00A707E3" w:rsidP="00F72879">
            <w:pPr>
              <w:snapToGrid w:val="0"/>
              <w:rPr>
                <w:rFonts w:ascii="Times New Roman" w:hAnsi="Times New Roman"/>
                <w:b/>
                <w:bCs/>
              </w:rPr>
            </w:pPr>
            <w:r w:rsidRPr="00A707E3">
              <w:rPr>
                <w:rFonts w:ascii="Times New Roman" w:hAnsi="Times New Roman"/>
                <w:b/>
                <w:bCs/>
              </w:rPr>
              <w:t>COMPONENTES CURRICULARES</w:t>
            </w:r>
          </w:p>
        </w:tc>
        <w:tc>
          <w:tcPr>
            <w:tcW w:w="975" w:type="dxa"/>
            <w:tcBorders>
              <w:top w:val="single" w:sz="4" w:space="0" w:color="000000"/>
              <w:left w:val="single" w:sz="4" w:space="0" w:color="000000"/>
              <w:bottom w:val="single" w:sz="4" w:space="0" w:color="000000"/>
            </w:tcBorders>
          </w:tcPr>
          <w:p w:rsidR="00A707E3" w:rsidRPr="00A707E3" w:rsidRDefault="00A707E3" w:rsidP="00F72879">
            <w:pPr>
              <w:snapToGrid w:val="0"/>
              <w:jc w:val="center"/>
              <w:rPr>
                <w:rFonts w:ascii="Times New Roman" w:hAnsi="Times New Roman"/>
                <w:b/>
                <w:bCs/>
              </w:rPr>
            </w:pPr>
            <w:r w:rsidRPr="00A707E3">
              <w:rPr>
                <w:rFonts w:ascii="Times New Roman" w:hAnsi="Times New Roman"/>
                <w:b/>
                <w:bCs/>
              </w:rPr>
              <w:t>CR.</w:t>
            </w:r>
          </w:p>
        </w:tc>
        <w:tc>
          <w:tcPr>
            <w:tcW w:w="780" w:type="dxa"/>
            <w:tcBorders>
              <w:top w:val="single" w:sz="4" w:space="0" w:color="000000"/>
              <w:left w:val="single" w:sz="4" w:space="0" w:color="000000"/>
              <w:bottom w:val="single" w:sz="4" w:space="0" w:color="000000"/>
            </w:tcBorders>
          </w:tcPr>
          <w:p w:rsidR="00A707E3" w:rsidRPr="00A707E3" w:rsidRDefault="00A707E3" w:rsidP="00F72879">
            <w:pPr>
              <w:snapToGrid w:val="0"/>
              <w:rPr>
                <w:rFonts w:ascii="Times New Roman" w:hAnsi="Times New Roman"/>
                <w:b/>
                <w:bCs/>
              </w:rPr>
            </w:pPr>
            <w:r w:rsidRPr="00A707E3">
              <w:rPr>
                <w:rFonts w:ascii="Times New Roman" w:hAnsi="Times New Roman"/>
                <w:b/>
                <w:bCs/>
              </w:rPr>
              <w:t>CHT</w:t>
            </w:r>
          </w:p>
        </w:tc>
        <w:tc>
          <w:tcPr>
            <w:tcW w:w="832" w:type="dxa"/>
            <w:tcBorders>
              <w:top w:val="single" w:sz="4" w:space="0" w:color="000000"/>
              <w:left w:val="single" w:sz="4" w:space="0" w:color="000000"/>
              <w:bottom w:val="single" w:sz="4" w:space="0" w:color="000000"/>
              <w:right w:val="single" w:sz="4" w:space="0" w:color="000000"/>
            </w:tcBorders>
          </w:tcPr>
          <w:p w:rsidR="00A707E3" w:rsidRPr="00A707E3" w:rsidRDefault="00A707E3" w:rsidP="00F72879">
            <w:pPr>
              <w:snapToGrid w:val="0"/>
              <w:rPr>
                <w:rFonts w:ascii="Times New Roman" w:hAnsi="Times New Roman"/>
                <w:b/>
                <w:bCs/>
              </w:rPr>
            </w:pPr>
            <w:r w:rsidRPr="00A707E3">
              <w:rPr>
                <w:rFonts w:ascii="Times New Roman" w:hAnsi="Times New Roman"/>
                <w:b/>
                <w:bCs/>
              </w:rPr>
              <w:t>CHP</w:t>
            </w:r>
          </w:p>
        </w:tc>
      </w:tr>
      <w:tr w:rsidR="00A707E3" w:rsidRPr="00A707E3" w:rsidTr="00F72879">
        <w:trPr>
          <w:trHeight w:val="241"/>
        </w:trPr>
        <w:tc>
          <w:tcPr>
            <w:tcW w:w="771"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1º</w:t>
            </w:r>
          </w:p>
        </w:tc>
        <w:tc>
          <w:tcPr>
            <w:tcW w:w="5979" w:type="dxa"/>
            <w:tcBorders>
              <w:left w:val="single" w:sz="4" w:space="0" w:color="000000"/>
              <w:bottom w:val="single" w:sz="4"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Sociedade Cultura e História da Educação</w:t>
            </w:r>
          </w:p>
        </w:tc>
        <w:tc>
          <w:tcPr>
            <w:tcW w:w="975"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04</w:t>
            </w:r>
          </w:p>
        </w:tc>
        <w:tc>
          <w:tcPr>
            <w:tcW w:w="780"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60</w:t>
            </w:r>
          </w:p>
        </w:tc>
        <w:tc>
          <w:tcPr>
            <w:tcW w:w="832" w:type="dxa"/>
            <w:tcBorders>
              <w:left w:val="single" w:sz="4" w:space="0" w:color="000000"/>
              <w:bottom w:val="single" w:sz="4" w:space="0" w:color="000000"/>
              <w:right w:val="single" w:sz="4" w:space="0" w:color="000000"/>
            </w:tcBorders>
          </w:tcPr>
          <w:p w:rsidR="00A707E3" w:rsidRPr="00A707E3" w:rsidRDefault="00A707E3" w:rsidP="00F72879">
            <w:pPr>
              <w:snapToGrid w:val="0"/>
              <w:jc w:val="center"/>
              <w:rPr>
                <w:rFonts w:ascii="Times New Roman" w:hAnsi="Times New Roman"/>
              </w:rPr>
            </w:pPr>
          </w:p>
        </w:tc>
      </w:tr>
      <w:tr w:rsidR="00A707E3" w:rsidRPr="00A707E3" w:rsidTr="00F72879">
        <w:trPr>
          <w:trHeight w:val="253"/>
        </w:trPr>
        <w:tc>
          <w:tcPr>
            <w:tcW w:w="771"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2º</w:t>
            </w:r>
          </w:p>
        </w:tc>
        <w:tc>
          <w:tcPr>
            <w:tcW w:w="5979" w:type="dxa"/>
            <w:tcBorders>
              <w:left w:val="single" w:sz="4" w:space="0" w:color="000000"/>
              <w:bottom w:val="single" w:sz="4"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Filosofia da Educação</w:t>
            </w:r>
          </w:p>
        </w:tc>
        <w:tc>
          <w:tcPr>
            <w:tcW w:w="975"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04</w:t>
            </w:r>
          </w:p>
        </w:tc>
        <w:tc>
          <w:tcPr>
            <w:tcW w:w="780"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60</w:t>
            </w:r>
          </w:p>
        </w:tc>
        <w:tc>
          <w:tcPr>
            <w:tcW w:w="832" w:type="dxa"/>
            <w:tcBorders>
              <w:left w:val="single" w:sz="4" w:space="0" w:color="000000"/>
              <w:bottom w:val="single" w:sz="4" w:space="0" w:color="000000"/>
              <w:right w:val="single" w:sz="4" w:space="0" w:color="000000"/>
            </w:tcBorders>
          </w:tcPr>
          <w:p w:rsidR="00A707E3" w:rsidRPr="00A707E3" w:rsidRDefault="00A707E3" w:rsidP="00F72879">
            <w:pPr>
              <w:snapToGrid w:val="0"/>
              <w:jc w:val="center"/>
              <w:rPr>
                <w:rFonts w:ascii="Times New Roman" w:hAnsi="Times New Roman"/>
              </w:rPr>
            </w:pPr>
          </w:p>
        </w:tc>
      </w:tr>
      <w:tr w:rsidR="00A707E3" w:rsidRPr="00A707E3" w:rsidTr="00F72879">
        <w:trPr>
          <w:trHeight w:val="253"/>
        </w:trPr>
        <w:tc>
          <w:tcPr>
            <w:tcW w:w="771"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3º</w:t>
            </w:r>
          </w:p>
        </w:tc>
        <w:tc>
          <w:tcPr>
            <w:tcW w:w="5979" w:type="dxa"/>
            <w:tcBorders>
              <w:left w:val="single" w:sz="4" w:space="0" w:color="000000"/>
              <w:bottom w:val="single" w:sz="4"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Psicologia da Aprendizagem</w:t>
            </w:r>
          </w:p>
        </w:tc>
        <w:tc>
          <w:tcPr>
            <w:tcW w:w="975"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04</w:t>
            </w:r>
          </w:p>
        </w:tc>
        <w:tc>
          <w:tcPr>
            <w:tcW w:w="780"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60</w:t>
            </w:r>
          </w:p>
        </w:tc>
        <w:tc>
          <w:tcPr>
            <w:tcW w:w="832" w:type="dxa"/>
            <w:tcBorders>
              <w:left w:val="single" w:sz="4" w:space="0" w:color="000000"/>
              <w:bottom w:val="single" w:sz="4" w:space="0" w:color="000000"/>
              <w:right w:val="single" w:sz="4" w:space="0" w:color="000000"/>
            </w:tcBorders>
          </w:tcPr>
          <w:p w:rsidR="00A707E3" w:rsidRPr="00A707E3" w:rsidRDefault="00A707E3" w:rsidP="00F72879">
            <w:pPr>
              <w:snapToGrid w:val="0"/>
              <w:jc w:val="center"/>
              <w:rPr>
                <w:rFonts w:ascii="Times New Roman" w:hAnsi="Times New Roman"/>
              </w:rPr>
            </w:pPr>
          </w:p>
        </w:tc>
      </w:tr>
      <w:tr w:rsidR="00A707E3" w:rsidRPr="00A707E3" w:rsidTr="00F72879">
        <w:trPr>
          <w:trHeight w:val="253"/>
        </w:trPr>
        <w:tc>
          <w:tcPr>
            <w:tcW w:w="771"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lastRenderedPageBreak/>
              <w:t>4º</w:t>
            </w:r>
          </w:p>
        </w:tc>
        <w:tc>
          <w:tcPr>
            <w:tcW w:w="5979" w:type="dxa"/>
            <w:tcBorders>
              <w:left w:val="single" w:sz="4" w:space="0" w:color="000000"/>
              <w:bottom w:val="single" w:sz="4"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Didática e Formação de Professores</w:t>
            </w:r>
          </w:p>
        </w:tc>
        <w:tc>
          <w:tcPr>
            <w:tcW w:w="975"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04</w:t>
            </w:r>
          </w:p>
        </w:tc>
        <w:tc>
          <w:tcPr>
            <w:tcW w:w="780"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60</w:t>
            </w:r>
          </w:p>
        </w:tc>
        <w:tc>
          <w:tcPr>
            <w:tcW w:w="832" w:type="dxa"/>
            <w:tcBorders>
              <w:left w:val="single" w:sz="4" w:space="0" w:color="000000"/>
              <w:bottom w:val="single" w:sz="4" w:space="0" w:color="000000"/>
              <w:right w:val="single" w:sz="4" w:space="0" w:color="000000"/>
            </w:tcBorders>
          </w:tcPr>
          <w:p w:rsidR="00A707E3" w:rsidRPr="00A707E3" w:rsidRDefault="00A707E3" w:rsidP="00F72879">
            <w:pPr>
              <w:snapToGrid w:val="0"/>
              <w:jc w:val="center"/>
              <w:rPr>
                <w:rFonts w:ascii="Times New Roman" w:hAnsi="Times New Roman"/>
              </w:rPr>
            </w:pPr>
          </w:p>
        </w:tc>
      </w:tr>
      <w:tr w:rsidR="00A707E3" w:rsidRPr="00A707E3" w:rsidTr="00F72879">
        <w:trPr>
          <w:trHeight w:val="253"/>
        </w:trPr>
        <w:tc>
          <w:tcPr>
            <w:tcW w:w="771"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5º</w:t>
            </w:r>
          </w:p>
        </w:tc>
        <w:tc>
          <w:tcPr>
            <w:tcW w:w="5979" w:type="dxa"/>
            <w:tcBorders>
              <w:left w:val="single" w:sz="4" w:space="0" w:color="000000"/>
              <w:bottom w:val="single" w:sz="4"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Educação e Tecnologias Contemporâneas</w:t>
            </w:r>
          </w:p>
        </w:tc>
        <w:tc>
          <w:tcPr>
            <w:tcW w:w="975"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04</w:t>
            </w:r>
          </w:p>
        </w:tc>
        <w:tc>
          <w:tcPr>
            <w:tcW w:w="780"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60</w:t>
            </w:r>
          </w:p>
        </w:tc>
        <w:tc>
          <w:tcPr>
            <w:tcW w:w="832" w:type="dxa"/>
            <w:tcBorders>
              <w:left w:val="single" w:sz="4" w:space="0" w:color="000000"/>
              <w:bottom w:val="single" w:sz="4" w:space="0" w:color="000000"/>
              <w:right w:val="single" w:sz="4" w:space="0" w:color="000000"/>
            </w:tcBorders>
          </w:tcPr>
          <w:p w:rsidR="00A707E3" w:rsidRPr="00A707E3" w:rsidRDefault="00A707E3" w:rsidP="00F72879">
            <w:pPr>
              <w:snapToGrid w:val="0"/>
              <w:jc w:val="center"/>
              <w:rPr>
                <w:rFonts w:ascii="Times New Roman" w:hAnsi="Times New Roman"/>
              </w:rPr>
            </w:pPr>
          </w:p>
        </w:tc>
      </w:tr>
      <w:tr w:rsidR="00A707E3" w:rsidRPr="00A707E3" w:rsidTr="00F72879">
        <w:trPr>
          <w:trHeight w:val="253"/>
        </w:trPr>
        <w:tc>
          <w:tcPr>
            <w:tcW w:w="771"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6º</w:t>
            </w:r>
          </w:p>
        </w:tc>
        <w:tc>
          <w:tcPr>
            <w:tcW w:w="5979" w:type="dxa"/>
            <w:tcBorders>
              <w:left w:val="single" w:sz="4" w:space="0" w:color="000000"/>
              <w:bottom w:val="single" w:sz="4"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Currículo, Política e Gestão Educacional</w:t>
            </w:r>
          </w:p>
        </w:tc>
        <w:tc>
          <w:tcPr>
            <w:tcW w:w="975"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04</w:t>
            </w:r>
          </w:p>
        </w:tc>
        <w:tc>
          <w:tcPr>
            <w:tcW w:w="780"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60</w:t>
            </w:r>
          </w:p>
        </w:tc>
        <w:tc>
          <w:tcPr>
            <w:tcW w:w="832" w:type="dxa"/>
            <w:tcBorders>
              <w:left w:val="single" w:sz="4" w:space="0" w:color="000000"/>
              <w:bottom w:val="single" w:sz="4" w:space="0" w:color="000000"/>
              <w:right w:val="single" w:sz="4" w:space="0" w:color="000000"/>
            </w:tcBorders>
          </w:tcPr>
          <w:p w:rsidR="00A707E3" w:rsidRPr="00A707E3" w:rsidRDefault="00A707E3" w:rsidP="00F72879">
            <w:pPr>
              <w:snapToGrid w:val="0"/>
              <w:jc w:val="center"/>
              <w:rPr>
                <w:rFonts w:ascii="Times New Roman" w:hAnsi="Times New Roman"/>
              </w:rPr>
            </w:pPr>
          </w:p>
        </w:tc>
      </w:tr>
      <w:tr w:rsidR="00A707E3" w:rsidRPr="00A707E3" w:rsidTr="00F72879">
        <w:trPr>
          <w:trHeight w:val="165"/>
        </w:trPr>
        <w:tc>
          <w:tcPr>
            <w:tcW w:w="771"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7º</w:t>
            </w:r>
          </w:p>
        </w:tc>
        <w:tc>
          <w:tcPr>
            <w:tcW w:w="5979" w:type="dxa"/>
            <w:tcBorders>
              <w:left w:val="single" w:sz="4" w:space="0" w:color="000000"/>
              <w:bottom w:val="single" w:sz="4"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 xml:space="preserve">Fundamentos e Metodologia do Ensino de Filosofia </w:t>
            </w:r>
          </w:p>
        </w:tc>
        <w:tc>
          <w:tcPr>
            <w:tcW w:w="975"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04</w:t>
            </w:r>
          </w:p>
        </w:tc>
        <w:tc>
          <w:tcPr>
            <w:tcW w:w="780"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60</w:t>
            </w:r>
          </w:p>
        </w:tc>
        <w:tc>
          <w:tcPr>
            <w:tcW w:w="832" w:type="dxa"/>
            <w:tcBorders>
              <w:left w:val="single" w:sz="4" w:space="0" w:color="000000"/>
              <w:bottom w:val="single" w:sz="4" w:space="0" w:color="000000"/>
              <w:right w:val="single" w:sz="4" w:space="0" w:color="000000"/>
            </w:tcBorders>
          </w:tcPr>
          <w:p w:rsidR="00A707E3" w:rsidRPr="00A707E3" w:rsidRDefault="00A707E3" w:rsidP="00F72879">
            <w:pPr>
              <w:snapToGrid w:val="0"/>
              <w:jc w:val="center"/>
              <w:rPr>
                <w:rFonts w:ascii="Times New Roman" w:hAnsi="Times New Roman"/>
              </w:rPr>
            </w:pPr>
          </w:p>
        </w:tc>
      </w:tr>
      <w:tr w:rsidR="00A707E3" w:rsidRPr="00A707E3" w:rsidTr="00F72879">
        <w:trPr>
          <w:trHeight w:val="273"/>
        </w:trPr>
        <w:tc>
          <w:tcPr>
            <w:tcW w:w="771"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8º</w:t>
            </w:r>
          </w:p>
        </w:tc>
        <w:tc>
          <w:tcPr>
            <w:tcW w:w="5979" w:type="dxa"/>
            <w:tcBorders>
              <w:left w:val="single" w:sz="4" w:space="0" w:color="000000"/>
              <w:bottom w:val="single" w:sz="4"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Laboratório de Produção de Material Didático I</w:t>
            </w:r>
          </w:p>
        </w:tc>
        <w:tc>
          <w:tcPr>
            <w:tcW w:w="975"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04</w:t>
            </w:r>
          </w:p>
        </w:tc>
        <w:tc>
          <w:tcPr>
            <w:tcW w:w="780"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p>
        </w:tc>
        <w:tc>
          <w:tcPr>
            <w:tcW w:w="832" w:type="dxa"/>
            <w:tcBorders>
              <w:left w:val="single" w:sz="4" w:space="0" w:color="000000"/>
              <w:bottom w:val="single" w:sz="4" w:space="0" w:color="000000"/>
              <w:right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60</w:t>
            </w:r>
          </w:p>
        </w:tc>
      </w:tr>
      <w:tr w:rsidR="00A707E3" w:rsidRPr="00A707E3" w:rsidTr="00F72879">
        <w:trPr>
          <w:trHeight w:val="273"/>
        </w:trPr>
        <w:tc>
          <w:tcPr>
            <w:tcW w:w="771"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9º</w:t>
            </w:r>
          </w:p>
        </w:tc>
        <w:tc>
          <w:tcPr>
            <w:tcW w:w="5979" w:type="dxa"/>
            <w:tcBorders>
              <w:left w:val="single" w:sz="4" w:space="0" w:color="000000"/>
              <w:bottom w:val="single" w:sz="4" w:space="0" w:color="000000"/>
            </w:tcBorders>
          </w:tcPr>
          <w:p w:rsidR="00A707E3" w:rsidRPr="00A707E3" w:rsidRDefault="00A707E3" w:rsidP="00F72879">
            <w:pPr>
              <w:snapToGrid w:val="0"/>
              <w:rPr>
                <w:rFonts w:ascii="Times New Roman" w:hAnsi="Times New Roman"/>
              </w:rPr>
            </w:pPr>
            <w:r w:rsidRPr="00A707E3">
              <w:rPr>
                <w:rFonts w:ascii="Times New Roman" w:hAnsi="Times New Roman"/>
              </w:rPr>
              <w:t>Laboratório de Produção de Material Didático II</w:t>
            </w:r>
          </w:p>
        </w:tc>
        <w:tc>
          <w:tcPr>
            <w:tcW w:w="975"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04</w:t>
            </w:r>
          </w:p>
        </w:tc>
        <w:tc>
          <w:tcPr>
            <w:tcW w:w="780" w:type="dxa"/>
            <w:tcBorders>
              <w:left w:val="single" w:sz="4" w:space="0" w:color="000000"/>
              <w:bottom w:val="single" w:sz="4" w:space="0" w:color="000000"/>
            </w:tcBorders>
          </w:tcPr>
          <w:p w:rsidR="00A707E3" w:rsidRPr="00A707E3" w:rsidRDefault="00A707E3" w:rsidP="00F72879">
            <w:pPr>
              <w:snapToGrid w:val="0"/>
              <w:jc w:val="center"/>
              <w:rPr>
                <w:rFonts w:ascii="Times New Roman" w:hAnsi="Times New Roman"/>
              </w:rPr>
            </w:pPr>
          </w:p>
        </w:tc>
        <w:tc>
          <w:tcPr>
            <w:tcW w:w="832" w:type="dxa"/>
            <w:tcBorders>
              <w:left w:val="single" w:sz="4" w:space="0" w:color="000000"/>
              <w:bottom w:val="single" w:sz="4" w:space="0" w:color="000000"/>
              <w:right w:val="single" w:sz="4" w:space="0" w:color="000000"/>
            </w:tcBorders>
          </w:tcPr>
          <w:p w:rsidR="00A707E3" w:rsidRPr="00A707E3" w:rsidRDefault="00A707E3" w:rsidP="00F72879">
            <w:pPr>
              <w:snapToGrid w:val="0"/>
              <w:jc w:val="center"/>
              <w:rPr>
                <w:rFonts w:ascii="Times New Roman" w:hAnsi="Times New Roman"/>
              </w:rPr>
            </w:pPr>
            <w:r w:rsidRPr="00A707E3">
              <w:rPr>
                <w:rFonts w:ascii="Times New Roman" w:hAnsi="Times New Roman"/>
              </w:rPr>
              <w:t>60</w:t>
            </w:r>
          </w:p>
        </w:tc>
      </w:tr>
    </w:tbl>
    <w:p w:rsidR="00A707E3" w:rsidRPr="00A707E3" w:rsidRDefault="00A707E3" w:rsidP="00A707E3">
      <w:pPr>
        <w:pStyle w:val="western"/>
        <w:spacing w:before="0" w:after="0"/>
      </w:pP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rPr>
        <w:tab/>
        <w:t>As disciplinas do eixo de Saberes Epistemológicos e Pedagógicas, distribuídas nos ciclos de formação básica e profissional, totalizam 540h. O desenvolvimento metodológico dessas disciplinas é competência de um professor específico da área, mantendo sempre que possível articulação com a realidade escolar e o ensino de Filosofia.</w:t>
      </w:r>
    </w:p>
    <w:p w:rsidR="00A707E3" w:rsidRPr="00A707E3" w:rsidRDefault="00A707E3" w:rsidP="00A707E3">
      <w:pPr>
        <w:spacing w:line="360" w:lineRule="auto"/>
        <w:rPr>
          <w:rFonts w:ascii="Times New Roman" w:hAnsi="Times New Roman"/>
        </w:rPr>
      </w:pPr>
      <w:r w:rsidRPr="00A707E3">
        <w:rPr>
          <w:rFonts w:ascii="Times New Roman" w:hAnsi="Times New Roman"/>
        </w:rPr>
        <w:tab/>
        <w:t>O estágio supervisionado do curso de Filosofia se divide em quatro disciplinas, realizadas cada uma em um semestre, as quais apresentam objetivos próprios. No entanto, alguns procedimentos devem ser observados em todos semestres como os listados abaixo:</w:t>
      </w:r>
    </w:p>
    <w:p w:rsidR="00A707E3" w:rsidRPr="00A707E3" w:rsidRDefault="00A707E3" w:rsidP="00A707E3">
      <w:pPr>
        <w:spacing w:line="360" w:lineRule="auto"/>
        <w:rPr>
          <w:rFonts w:ascii="Times New Roman" w:hAnsi="Times New Roman"/>
        </w:rPr>
      </w:pPr>
      <w:r w:rsidRPr="00A707E3">
        <w:rPr>
          <w:rFonts w:ascii="Times New Roman" w:hAnsi="Times New Roman"/>
        </w:rPr>
        <w:t>- ao se apresentar à escola pretendida, o estagiário deve levar a carta de apresentação à direção da escola, pedindo autorização para a realização de seu estágio. Essa deve ser comprovada para o professor da disciplina com assinatura e carimbo da direção da escola (Anexo 1);</w:t>
      </w:r>
    </w:p>
    <w:p w:rsidR="00A707E3" w:rsidRPr="00A707E3" w:rsidRDefault="00A707E3" w:rsidP="00A707E3">
      <w:pPr>
        <w:spacing w:line="360" w:lineRule="auto"/>
        <w:rPr>
          <w:rFonts w:ascii="Times New Roman" w:hAnsi="Times New Roman"/>
          <w:shd w:val="clear" w:color="auto" w:fill="FFFF00"/>
        </w:rPr>
      </w:pPr>
      <w:r w:rsidRPr="00A707E3">
        <w:rPr>
          <w:rFonts w:ascii="Times New Roman" w:hAnsi="Times New Roman"/>
          <w:shd w:val="clear" w:color="auto" w:fill="FFFF00"/>
        </w:rPr>
        <w:t>- num segundo momento, o estagiário define, com o professor da disciplina de Fundamentos e Metodologia do Ensino de Filosofia, seu horário e turno de estágio, o período de duração, a turma e o conteúdo a ser desenvolvido. Tais informações devem ser preenchidas na ficha em anexo (2);</w:t>
      </w:r>
    </w:p>
    <w:p w:rsidR="00A707E3" w:rsidRPr="00A707E3" w:rsidRDefault="00A707E3" w:rsidP="00A707E3">
      <w:pPr>
        <w:spacing w:line="360" w:lineRule="auto"/>
        <w:rPr>
          <w:rFonts w:ascii="Times New Roman" w:hAnsi="Times New Roman"/>
        </w:rPr>
      </w:pPr>
      <w:r w:rsidRPr="00A707E3">
        <w:rPr>
          <w:rFonts w:ascii="Times New Roman" w:hAnsi="Times New Roman"/>
        </w:rPr>
        <w:tab/>
        <w:t>Cada disciplina é composta de uma carga horária denominada teórica, desenvolvida na Universidade, e uma carga horária denominada prática, desenvolvida junto à escola-campo. De acordo com o período em que se encontra, o estagiário realizará observações, entrevistas, oficinas, palestras, regências de aulas, entre outras atividades, descritas na tabela a seguir:</w:t>
      </w:r>
    </w:p>
    <w:p w:rsidR="00A707E3" w:rsidRPr="00A707E3" w:rsidRDefault="00A707E3" w:rsidP="00A707E3">
      <w:pPr>
        <w:spacing w:line="360" w:lineRule="auto"/>
        <w:rPr>
          <w:rFonts w:ascii="Times New Roman" w:hAnsi="Times New Roman"/>
        </w:rPr>
      </w:pPr>
    </w:p>
    <w:tbl>
      <w:tblPr>
        <w:tblW w:w="0" w:type="auto"/>
        <w:tblLayout w:type="fixed"/>
        <w:tblLook w:val="0000" w:firstRow="0" w:lastRow="0" w:firstColumn="0" w:lastColumn="0" w:noHBand="0" w:noVBand="0"/>
      </w:tblPr>
      <w:tblGrid>
        <w:gridCol w:w="2333"/>
        <w:gridCol w:w="4164"/>
        <w:gridCol w:w="2790"/>
      </w:tblGrid>
      <w:tr w:rsidR="00A707E3" w:rsidRPr="00A707E3" w:rsidTr="00F72879">
        <w:tc>
          <w:tcPr>
            <w:tcW w:w="2333" w:type="dxa"/>
            <w:tcBorders>
              <w:top w:val="single" w:sz="4" w:space="0" w:color="000000"/>
              <w:bottom w:val="single" w:sz="4" w:space="0" w:color="000000"/>
            </w:tcBorders>
          </w:tcPr>
          <w:p w:rsidR="00A707E3" w:rsidRPr="00A707E3" w:rsidRDefault="00A707E3" w:rsidP="00F72879">
            <w:pPr>
              <w:snapToGrid w:val="0"/>
              <w:jc w:val="center"/>
              <w:rPr>
                <w:rFonts w:ascii="Times New Roman" w:hAnsi="Times New Roman"/>
                <w:b/>
                <w:bCs/>
                <w:color w:val="0000FF"/>
              </w:rPr>
            </w:pPr>
          </w:p>
        </w:tc>
        <w:tc>
          <w:tcPr>
            <w:tcW w:w="4164" w:type="dxa"/>
            <w:tcBorders>
              <w:top w:val="single" w:sz="4" w:space="0" w:color="000000"/>
              <w:bottom w:val="single" w:sz="4" w:space="0" w:color="000000"/>
            </w:tcBorders>
          </w:tcPr>
          <w:p w:rsidR="00A707E3" w:rsidRPr="00A707E3" w:rsidRDefault="00A707E3" w:rsidP="00F72879">
            <w:pPr>
              <w:snapToGrid w:val="0"/>
              <w:jc w:val="center"/>
              <w:rPr>
                <w:rFonts w:ascii="Times New Roman" w:hAnsi="Times New Roman"/>
                <w:b/>
                <w:bCs/>
                <w:color w:val="0000FF"/>
              </w:rPr>
            </w:pPr>
            <w:r w:rsidRPr="00A707E3">
              <w:rPr>
                <w:rFonts w:ascii="Times New Roman" w:hAnsi="Times New Roman"/>
                <w:b/>
                <w:bCs/>
                <w:color w:val="0000FF"/>
              </w:rPr>
              <w:t>UNIVERSIDADE</w:t>
            </w:r>
          </w:p>
        </w:tc>
        <w:tc>
          <w:tcPr>
            <w:tcW w:w="2790" w:type="dxa"/>
            <w:tcBorders>
              <w:top w:val="single" w:sz="4" w:space="0" w:color="000000"/>
              <w:bottom w:val="single" w:sz="4" w:space="0" w:color="000000"/>
            </w:tcBorders>
          </w:tcPr>
          <w:p w:rsidR="00A707E3" w:rsidRPr="00A707E3" w:rsidRDefault="00A707E3" w:rsidP="00F72879">
            <w:pPr>
              <w:snapToGrid w:val="0"/>
              <w:jc w:val="center"/>
              <w:rPr>
                <w:rFonts w:ascii="Times New Roman" w:hAnsi="Times New Roman"/>
                <w:b/>
                <w:bCs/>
                <w:color w:val="0000FF"/>
              </w:rPr>
            </w:pPr>
            <w:r w:rsidRPr="00A707E3">
              <w:rPr>
                <w:rFonts w:ascii="Times New Roman" w:hAnsi="Times New Roman"/>
                <w:b/>
                <w:bCs/>
                <w:color w:val="0000FF"/>
              </w:rPr>
              <w:t>ESCOLA-CAMPO</w:t>
            </w:r>
          </w:p>
        </w:tc>
      </w:tr>
      <w:tr w:rsidR="00A707E3" w:rsidRPr="00A707E3" w:rsidTr="00F72879">
        <w:tc>
          <w:tcPr>
            <w:tcW w:w="2333" w:type="dxa"/>
            <w:tcBorders>
              <w:bottom w:val="single" w:sz="4" w:space="0" w:color="000000"/>
            </w:tcBorders>
            <w:shd w:val="clear" w:color="auto" w:fill="FFCCFF"/>
          </w:tcPr>
          <w:p w:rsidR="00A707E3" w:rsidRPr="00A707E3" w:rsidRDefault="00A707E3" w:rsidP="00F72879">
            <w:pPr>
              <w:snapToGrid w:val="0"/>
              <w:jc w:val="center"/>
              <w:rPr>
                <w:rFonts w:ascii="Times New Roman" w:hAnsi="Times New Roman"/>
              </w:rPr>
            </w:pPr>
            <w:r w:rsidRPr="00A707E3">
              <w:rPr>
                <w:rFonts w:ascii="Times New Roman" w:hAnsi="Times New Roman"/>
              </w:rPr>
              <w:t xml:space="preserve">Estágio I: </w:t>
            </w:r>
          </w:p>
          <w:p w:rsidR="00A707E3" w:rsidRPr="00A707E3" w:rsidRDefault="00A707E3" w:rsidP="00F72879">
            <w:pPr>
              <w:snapToGrid w:val="0"/>
              <w:jc w:val="center"/>
              <w:rPr>
                <w:rFonts w:ascii="Times New Roman" w:hAnsi="Times New Roman"/>
              </w:rPr>
            </w:pPr>
            <w:r w:rsidRPr="00A707E3">
              <w:rPr>
                <w:rFonts w:ascii="Times New Roman" w:hAnsi="Times New Roman"/>
              </w:rPr>
              <w:t>contexto escolar / Instrumentação para o ensino de Filosofia</w:t>
            </w:r>
          </w:p>
          <w:p w:rsidR="00A707E3" w:rsidRPr="00A707E3" w:rsidRDefault="00A707E3" w:rsidP="00F72879">
            <w:pPr>
              <w:jc w:val="center"/>
              <w:rPr>
                <w:rFonts w:ascii="Times New Roman" w:hAnsi="Times New Roman"/>
              </w:rPr>
            </w:pPr>
            <w:r w:rsidRPr="00A707E3">
              <w:rPr>
                <w:rFonts w:ascii="Times New Roman" w:hAnsi="Times New Roman"/>
              </w:rPr>
              <w:t>(5º. semestre – 90horas)</w:t>
            </w:r>
          </w:p>
        </w:tc>
        <w:tc>
          <w:tcPr>
            <w:tcW w:w="4164" w:type="dxa"/>
            <w:tcBorders>
              <w:bottom w:val="single" w:sz="4" w:space="0" w:color="000000"/>
            </w:tcBorders>
            <w:shd w:val="clear" w:color="auto" w:fill="CCFFFF"/>
          </w:tcPr>
          <w:p w:rsidR="00A707E3" w:rsidRPr="00A707E3" w:rsidRDefault="00A707E3" w:rsidP="00F72879">
            <w:pPr>
              <w:snapToGrid w:val="0"/>
              <w:jc w:val="center"/>
              <w:rPr>
                <w:rFonts w:ascii="Times New Roman" w:hAnsi="Times New Roman"/>
              </w:rPr>
            </w:pPr>
            <w:r w:rsidRPr="00A707E3">
              <w:rPr>
                <w:rFonts w:ascii="Times New Roman" w:hAnsi="Times New Roman"/>
              </w:rPr>
              <w:t>45h: participação em discussões e atividades em sala de aula, seminários sobre temas observados, planejamentos, busca de materiais, elaboração de trabalho final.</w:t>
            </w:r>
          </w:p>
        </w:tc>
        <w:tc>
          <w:tcPr>
            <w:tcW w:w="2790" w:type="dxa"/>
            <w:tcBorders>
              <w:bottom w:val="single" w:sz="4" w:space="0" w:color="000000"/>
            </w:tcBorders>
            <w:shd w:val="clear" w:color="auto" w:fill="CCFFCC"/>
          </w:tcPr>
          <w:p w:rsidR="00A707E3" w:rsidRPr="00A707E3" w:rsidRDefault="00A707E3" w:rsidP="00F72879">
            <w:pPr>
              <w:snapToGrid w:val="0"/>
              <w:jc w:val="center"/>
              <w:rPr>
                <w:rFonts w:ascii="Times New Roman" w:hAnsi="Times New Roman"/>
              </w:rPr>
            </w:pPr>
            <w:r w:rsidRPr="00A707E3">
              <w:rPr>
                <w:rFonts w:ascii="Times New Roman" w:hAnsi="Times New Roman"/>
              </w:rPr>
              <w:t>45: observações em escola e aulas; entrevistas; análise de PPP da escola.</w:t>
            </w:r>
          </w:p>
        </w:tc>
      </w:tr>
      <w:tr w:rsidR="00A707E3" w:rsidRPr="00A707E3" w:rsidTr="00F72879">
        <w:tc>
          <w:tcPr>
            <w:tcW w:w="2333" w:type="dxa"/>
            <w:tcBorders>
              <w:bottom w:val="single" w:sz="4" w:space="0" w:color="000000"/>
            </w:tcBorders>
            <w:shd w:val="clear" w:color="auto" w:fill="FFCCFF"/>
          </w:tcPr>
          <w:p w:rsidR="00A707E3" w:rsidRPr="00A707E3" w:rsidRDefault="00A707E3" w:rsidP="00F72879">
            <w:pPr>
              <w:snapToGrid w:val="0"/>
              <w:jc w:val="center"/>
              <w:rPr>
                <w:rFonts w:ascii="Times New Roman" w:hAnsi="Times New Roman"/>
              </w:rPr>
            </w:pPr>
            <w:r w:rsidRPr="00A707E3">
              <w:rPr>
                <w:rFonts w:ascii="Times New Roman" w:hAnsi="Times New Roman"/>
              </w:rPr>
              <w:lastRenderedPageBreak/>
              <w:t>Estágio II: Docência no Ensino Fundamental</w:t>
            </w:r>
          </w:p>
          <w:p w:rsidR="00A707E3" w:rsidRPr="00A707E3" w:rsidRDefault="00A707E3" w:rsidP="00F72879">
            <w:pPr>
              <w:jc w:val="center"/>
              <w:rPr>
                <w:rFonts w:ascii="Times New Roman" w:hAnsi="Times New Roman"/>
              </w:rPr>
            </w:pPr>
            <w:r w:rsidRPr="00A707E3">
              <w:rPr>
                <w:rFonts w:ascii="Times New Roman" w:hAnsi="Times New Roman"/>
              </w:rPr>
              <w:t>(6º. semestre – 120horas)</w:t>
            </w:r>
          </w:p>
        </w:tc>
        <w:tc>
          <w:tcPr>
            <w:tcW w:w="4164" w:type="dxa"/>
            <w:tcBorders>
              <w:bottom w:val="single" w:sz="4" w:space="0" w:color="000000"/>
            </w:tcBorders>
            <w:shd w:val="clear" w:color="auto" w:fill="CCFFFF"/>
          </w:tcPr>
          <w:p w:rsidR="00A707E3" w:rsidRPr="00A707E3" w:rsidRDefault="00A707E3" w:rsidP="00F72879">
            <w:pPr>
              <w:snapToGrid w:val="0"/>
              <w:jc w:val="center"/>
              <w:rPr>
                <w:rFonts w:ascii="Times New Roman" w:hAnsi="Times New Roman"/>
              </w:rPr>
            </w:pPr>
            <w:r w:rsidRPr="00A707E3">
              <w:rPr>
                <w:rFonts w:ascii="Times New Roman" w:hAnsi="Times New Roman"/>
              </w:rPr>
              <w:t>45h: planejamento de regência, regência no Ensino Fundamental, participação em discussões, produção de materiais para o ensino de Filosofia, auto-análise crítica, elaboração de pré-projeto de TCC</w:t>
            </w:r>
          </w:p>
        </w:tc>
        <w:tc>
          <w:tcPr>
            <w:tcW w:w="2790" w:type="dxa"/>
            <w:tcBorders>
              <w:bottom w:val="single" w:sz="4" w:space="0" w:color="000000"/>
            </w:tcBorders>
            <w:shd w:val="clear" w:color="auto" w:fill="CCFFCC"/>
          </w:tcPr>
          <w:p w:rsidR="00A707E3" w:rsidRPr="00A707E3" w:rsidRDefault="00A707E3" w:rsidP="00F72879">
            <w:pPr>
              <w:snapToGrid w:val="0"/>
              <w:jc w:val="center"/>
              <w:rPr>
                <w:rFonts w:ascii="Times New Roman" w:hAnsi="Times New Roman"/>
              </w:rPr>
            </w:pPr>
            <w:r w:rsidRPr="00A707E3">
              <w:rPr>
                <w:rFonts w:ascii="Times New Roman" w:hAnsi="Times New Roman"/>
              </w:rPr>
              <w:t xml:space="preserve">75h: observações e regência em turmas do </w:t>
            </w:r>
            <w:r w:rsidRPr="00A707E3">
              <w:rPr>
                <w:rFonts w:ascii="Times New Roman" w:hAnsi="Times New Roman"/>
                <w:color w:val="FF0000"/>
              </w:rPr>
              <w:t>ensino fundamental</w:t>
            </w:r>
            <w:r w:rsidRPr="00A707E3">
              <w:rPr>
                <w:rFonts w:ascii="Times New Roman" w:hAnsi="Times New Roman"/>
              </w:rPr>
              <w:t xml:space="preserve">. </w:t>
            </w:r>
          </w:p>
        </w:tc>
      </w:tr>
      <w:tr w:rsidR="00A707E3" w:rsidRPr="00A707E3" w:rsidTr="00F72879">
        <w:tc>
          <w:tcPr>
            <w:tcW w:w="2333" w:type="dxa"/>
            <w:tcBorders>
              <w:bottom w:val="single" w:sz="4" w:space="0" w:color="000000"/>
            </w:tcBorders>
            <w:shd w:val="clear" w:color="auto" w:fill="FFCCFF"/>
          </w:tcPr>
          <w:p w:rsidR="00A707E3" w:rsidRPr="00A707E3" w:rsidRDefault="00A707E3" w:rsidP="00F72879">
            <w:pPr>
              <w:snapToGrid w:val="0"/>
              <w:jc w:val="center"/>
              <w:rPr>
                <w:rFonts w:ascii="Times New Roman" w:hAnsi="Times New Roman"/>
              </w:rPr>
            </w:pPr>
            <w:r w:rsidRPr="00A707E3">
              <w:rPr>
                <w:rFonts w:ascii="Times New Roman" w:hAnsi="Times New Roman"/>
              </w:rPr>
              <w:t xml:space="preserve">Estágio III: Docência no Ensino Médio </w:t>
            </w:r>
          </w:p>
          <w:p w:rsidR="00A707E3" w:rsidRPr="00A707E3" w:rsidRDefault="00A707E3" w:rsidP="00F72879">
            <w:pPr>
              <w:jc w:val="center"/>
              <w:rPr>
                <w:rFonts w:ascii="Times New Roman" w:hAnsi="Times New Roman"/>
              </w:rPr>
            </w:pPr>
            <w:r w:rsidRPr="00A707E3">
              <w:rPr>
                <w:rFonts w:ascii="Times New Roman" w:hAnsi="Times New Roman"/>
              </w:rPr>
              <w:t>(7º. semestre – 105horas)</w:t>
            </w:r>
          </w:p>
        </w:tc>
        <w:tc>
          <w:tcPr>
            <w:tcW w:w="4164" w:type="dxa"/>
            <w:tcBorders>
              <w:bottom w:val="single" w:sz="4" w:space="0" w:color="000000"/>
            </w:tcBorders>
            <w:shd w:val="clear" w:color="auto" w:fill="CCFFFF"/>
          </w:tcPr>
          <w:p w:rsidR="00A707E3" w:rsidRPr="00A707E3" w:rsidRDefault="00A707E3" w:rsidP="00F72879">
            <w:pPr>
              <w:snapToGrid w:val="0"/>
              <w:jc w:val="center"/>
              <w:rPr>
                <w:rFonts w:ascii="Times New Roman" w:hAnsi="Times New Roman"/>
              </w:rPr>
            </w:pPr>
            <w:r w:rsidRPr="00A707E3">
              <w:rPr>
                <w:rFonts w:ascii="Times New Roman" w:hAnsi="Times New Roman"/>
              </w:rPr>
              <w:t>30h: planejamento de regência, regência no Ensino Médio, participação em discussões, produção de materiais  para o ensino de Filosofia, auto-análise crítica, elaboração de projeto de TCC.</w:t>
            </w:r>
          </w:p>
        </w:tc>
        <w:tc>
          <w:tcPr>
            <w:tcW w:w="2790" w:type="dxa"/>
            <w:tcBorders>
              <w:bottom w:val="single" w:sz="4" w:space="0" w:color="000000"/>
            </w:tcBorders>
            <w:shd w:val="clear" w:color="auto" w:fill="CCFFCC"/>
          </w:tcPr>
          <w:p w:rsidR="00A707E3" w:rsidRPr="00A707E3" w:rsidRDefault="00A707E3" w:rsidP="00F72879">
            <w:pPr>
              <w:snapToGrid w:val="0"/>
              <w:jc w:val="center"/>
              <w:rPr>
                <w:rFonts w:ascii="Times New Roman" w:hAnsi="Times New Roman"/>
              </w:rPr>
            </w:pPr>
            <w:r w:rsidRPr="00A707E3">
              <w:rPr>
                <w:rFonts w:ascii="Times New Roman" w:hAnsi="Times New Roman"/>
              </w:rPr>
              <w:t xml:space="preserve">75h: observações e regência em  turmas do </w:t>
            </w:r>
            <w:r w:rsidRPr="00A707E3">
              <w:rPr>
                <w:rFonts w:ascii="Times New Roman" w:hAnsi="Times New Roman"/>
                <w:color w:val="FF0000"/>
              </w:rPr>
              <w:t>ensino médio</w:t>
            </w:r>
            <w:r w:rsidRPr="00A707E3">
              <w:rPr>
                <w:rFonts w:ascii="Times New Roman" w:hAnsi="Times New Roman"/>
              </w:rPr>
              <w:t>.</w:t>
            </w:r>
          </w:p>
        </w:tc>
      </w:tr>
      <w:tr w:rsidR="00A707E3" w:rsidRPr="00A707E3" w:rsidTr="00F72879">
        <w:tc>
          <w:tcPr>
            <w:tcW w:w="2333" w:type="dxa"/>
            <w:tcBorders>
              <w:bottom w:val="single" w:sz="4" w:space="0" w:color="000000"/>
            </w:tcBorders>
            <w:shd w:val="clear" w:color="auto" w:fill="FFCCFF"/>
          </w:tcPr>
          <w:p w:rsidR="00A707E3" w:rsidRPr="00A707E3" w:rsidRDefault="00A707E3" w:rsidP="00F72879">
            <w:pPr>
              <w:snapToGrid w:val="0"/>
              <w:jc w:val="center"/>
              <w:rPr>
                <w:rFonts w:ascii="Times New Roman" w:hAnsi="Times New Roman"/>
              </w:rPr>
            </w:pPr>
            <w:r w:rsidRPr="00A707E3">
              <w:rPr>
                <w:rFonts w:ascii="Times New Roman" w:hAnsi="Times New Roman"/>
              </w:rPr>
              <w:t>Estágio IV: TCC</w:t>
            </w:r>
          </w:p>
          <w:p w:rsidR="00A707E3" w:rsidRPr="00A707E3" w:rsidRDefault="00A707E3" w:rsidP="00F72879">
            <w:pPr>
              <w:jc w:val="center"/>
              <w:rPr>
                <w:rFonts w:ascii="Times New Roman" w:hAnsi="Times New Roman"/>
              </w:rPr>
            </w:pPr>
            <w:r w:rsidRPr="00A707E3">
              <w:rPr>
                <w:rFonts w:ascii="Times New Roman" w:hAnsi="Times New Roman"/>
              </w:rPr>
              <w:t>(8</w:t>
            </w:r>
            <w:r w:rsidRPr="00A707E3">
              <w:rPr>
                <w:rFonts w:ascii="Times New Roman" w:hAnsi="Times New Roman"/>
              </w:rPr>
              <w:t> semestre – 90horas)</w:t>
            </w:r>
          </w:p>
        </w:tc>
        <w:tc>
          <w:tcPr>
            <w:tcW w:w="4164" w:type="dxa"/>
            <w:tcBorders>
              <w:bottom w:val="single" w:sz="4" w:space="0" w:color="000000"/>
            </w:tcBorders>
            <w:shd w:val="clear" w:color="auto" w:fill="CCFFFF"/>
          </w:tcPr>
          <w:p w:rsidR="00A707E3" w:rsidRPr="00A707E3" w:rsidRDefault="00A707E3" w:rsidP="00F72879">
            <w:pPr>
              <w:snapToGrid w:val="0"/>
              <w:jc w:val="center"/>
              <w:rPr>
                <w:rFonts w:ascii="Times New Roman" w:hAnsi="Times New Roman"/>
              </w:rPr>
            </w:pPr>
            <w:r w:rsidRPr="00A707E3">
              <w:rPr>
                <w:rFonts w:ascii="Times New Roman" w:hAnsi="Times New Roman"/>
              </w:rPr>
              <w:t>30h: elaboração de TCC</w:t>
            </w:r>
          </w:p>
        </w:tc>
        <w:tc>
          <w:tcPr>
            <w:tcW w:w="2790" w:type="dxa"/>
            <w:tcBorders>
              <w:bottom w:val="single" w:sz="4" w:space="0" w:color="000000"/>
            </w:tcBorders>
            <w:shd w:val="clear" w:color="auto" w:fill="CCFFCC"/>
          </w:tcPr>
          <w:p w:rsidR="00A707E3" w:rsidRPr="00A707E3" w:rsidRDefault="00A707E3" w:rsidP="00F72879">
            <w:pPr>
              <w:snapToGrid w:val="0"/>
              <w:jc w:val="center"/>
              <w:rPr>
                <w:rFonts w:ascii="Times New Roman" w:hAnsi="Times New Roman"/>
              </w:rPr>
            </w:pPr>
            <w:r w:rsidRPr="00A707E3">
              <w:rPr>
                <w:rFonts w:ascii="Times New Roman" w:hAnsi="Times New Roman"/>
              </w:rPr>
              <w:t>60h</w:t>
            </w:r>
          </w:p>
        </w:tc>
      </w:tr>
    </w:tbl>
    <w:p w:rsidR="00A707E3" w:rsidRPr="00A707E3" w:rsidRDefault="00A707E3" w:rsidP="00A707E3">
      <w:pPr>
        <w:spacing w:line="360" w:lineRule="auto"/>
      </w:pP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jc w:val="center"/>
        <w:rPr>
          <w:rFonts w:ascii="Times New Roman" w:hAnsi="Times New Roman"/>
          <w:b/>
          <w:bCs/>
        </w:rPr>
      </w:pPr>
      <w:r w:rsidRPr="00A707E3">
        <w:rPr>
          <w:rFonts w:ascii="Times New Roman" w:hAnsi="Times New Roman"/>
          <w:b/>
          <w:bCs/>
        </w:rPr>
        <w:t>Avaliação</w:t>
      </w: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I- Disciplinas pedagógicas:</w:t>
      </w:r>
    </w:p>
    <w:p w:rsidR="00A707E3" w:rsidRPr="00A707E3" w:rsidRDefault="00A707E3" w:rsidP="00A707E3">
      <w:pPr>
        <w:spacing w:line="360" w:lineRule="auto"/>
        <w:rPr>
          <w:rFonts w:ascii="Times New Roman" w:hAnsi="Times New Roman"/>
        </w:rPr>
      </w:pPr>
      <w:r w:rsidRPr="00A707E3">
        <w:rPr>
          <w:rFonts w:ascii="Times New Roman" w:hAnsi="Times New Roman"/>
        </w:rPr>
        <w:tab/>
        <w:t>Avaliação dessas disciplinas, assim como dito em relação à metodologia utilizada, cabe a cada um dos professores da área responsáveis pelas mesmas, visando sempre a formação docente como um todo.</w:t>
      </w: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II- Estágios I, II e III:</w:t>
      </w:r>
    </w:p>
    <w:p w:rsidR="00A707E3" w:rsidRPr="00A707E3" w:rsidRDefault="00A707E3" w:rsidP="00A707E3">
      <w:pPr>
        <w:spacing w:line="360" w:lineRule="auto"/>
        <w:ind w:firstLine="708"/>
        <w:rPr>
          <w:rFonts w:ascii="Times New Roman" w:hAnsi="Times New Roman"/>
        </w:rPr>
      </w:pPr>
      <w:r w:rsidRPr="00A707E3">
        <w:rPr>
          <w:rFonts w:ascii="Times New Roman" w:hAnsi="Times New Roman"/>
          <w:shd w:val="clear" w:color="auto" w:fill="00FFFF"/>
        </w:rPr>
        <w:t>A avaliação do estagiário cabe ao professor da disciplina de Estágio da UFT, considerando critérios específicos apresentados ao estagiário no início do semestre.</w:t>
      </w:r>
      <w:r w:rsidRPr="00A707E3">
        <w:rPr>
          <w:rFonts w:ascii="Times New Roman" w:hAnsi="Times New Roman"/>
        </w:rPr>
        <w:t xml:space="preserve"> Salientamos que a frequência é fundamental de acordo com a resolução do CONSEPE 03/2005, na qual consta frequência mínima de 75% nas aulas realizadas na Universidade e 100% nas atividades realizadas na escola campo.</w:t>
      </w:r>
    </w:p>
    <w:p w:rsidR="00A707E3" w:rsidRPr="00A707E3" w:rsidRDefault="00A707E3" w:rsidP="00A707E3">
      <w:pPr>
        <w:spacing w:line="360" w:lineRule="auto"/>
        <w:rPr>
          <w:rFonts w:ascii="Times New Roman" w:hAnsi="Times New Roman"/>
        </w:rPr>
      </w:pPr>
      <w:r w:rsidRPr="00A707E3">
        <w:rPr>
          <w:rFonts w:ascii="Times New Roman" w:hAnsi="Times New Roman"/>
        </w:rPr>
        <w:tab/>
        <w:t>Sendo o professor da disciplina da UFT o principal responsável pela avaliação do estagiário, esta deve ser contínua durante o semestre, considerando o empenho do estagiário nas atividades realizadas tanto na Universidade — debates, escrita e análise de textos,  planejamentos entre outras — quanto na escola-campo — oficinas, observações, regências. Além desse acompanhamento, o estagiário será avaliado através de um texto final do trabalho feito no semestre na forma de relatório.</w:t>
      </w:r>
    </w:p>
    <w:p w:rsidR="00A707E3" w:rsidRPr="00A707E3" w:rsidRDefault="00A707E3" w:rsidP="00A707E3">
      <w:pPr>
        <w:spacing w:line="360" w:lineRule="auto"/>
        <w:rPr>
          <w:rFonts w:ascii="Times New Roman" w:hAnsi="Times New Roman"/>
          <w:shd w:val="clear" w:color="auto" w:fill="00FFFF"/>
        </w:rPr>
      </w:pPr>
      <w:r w:rsidRPr="00A707E3">
        <w:rPr>
          <w:rFonts w:ascii="Times New Roman" w:hAnsi="Times New Roman"/>
        </w:rPr>
        <w:tab/>
      </w:r>
      <w:r w:rsidRPr="00A707E3">
        <w:rPr>
          <w:rFonts w:ascii="Times New Roman" w:hAnsi="Times New Roman"/>
          <w:shd w:val="clear" w:color="auto" w:fill="00FFFF"/>
        </w:rPr>
        <w:t xml:space="preserve">Nos Estágios II e  III, que requerem envolvimento com alunos e turmas da escola, a realização de oficinas, palestras, regências em sala, os futuros docentes serão avaliados também pela observação </w:t>
      </w:r>
      <w:r w:rsidRPr="00A707E3">
        <w:rPr>
          <w:rFonts w:ascii="Times New Roman" w:hAnsi="Times New Roman"/>
          <w:i/>
          <w:iCs/>
          <w:shd w:val="clear" w:color="auto" w:fill="00FFFF"/>
        </w:rPr>
        <w:t>in loco</w:t>
      </w:r>
      <w:r w:rsidRPr="00A707E3">
        <w:rPr>
          <w:rFonts w:ascii="Times New Roman" w:hAnsi="Times New Roman"/>
          <w:shd w:val="clear" w:color="auto" w:fill="00FFFF"/>
        </w:rPr>
        <w:t xml:space="preserve"> do professor da disciplina.</w:t>
      </w:r>
    </w:p>
    <w:p w:rsidR="00A707E3" w:rsidRPr="00A707E3" w:rsidRDefault="00A707E3" w:rsidP="00A707E3">
      <w:pPr>
        <w:spacing w:line="360" w:lineRule="auto"/>
        <w:rPr>
          <w:rFonts w:ascii="Times New Roman" w:hAnsi="Times New Roman"/>
        </w:rPr>
      </w:pPr>
      <w:r w:rsidRPr="00A707E3">
        <w:rPr>
          <w:rFonts w:ascii="Times New Roman" w:hAnsi="Times New Roman"/>
        </w:rPr>
        <w:lastRenderedPageBreak/>
        <w:tab/>
        <w:t>Mesmo sem intencionar sobrecarregar o professor da escola-campo que acolherá o estagiário em suas turmas, acreditamos que sua avaliação do trabalho do estagiário é relevante. Para tanto, o professor utiliza a ficha em anexo (3).</w:t>
      </w: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rPr>
          <w:rFonts w:ascii="Times New Roman" w:hAnsi="Times New Roman"/>
          <w:b/>
          <w:bCs/>
        </w:rPr>
      </w:pPr>
      <w:r w:rsidRPr="00A707E3">
        <w:rPr>
          <w:rFonts w:ascii="Times New Roman" w:hAnsi="Times New Roman"/>
          <w:b/>
          <w:bCs/>
        </w:rPr>
        <w:t>III- Estágio IV: TCC (Trabalho de Conclusão de Curso)</w:t>
      </w:r>
    </w:p>
    <w:p w:rsidR="00A707E3" w:rsidRPr="00A707E3" w:rsidRDefault="00A707E3" w:rsidP="00A707E3">
      <w:pPr>
        <w:spacing w:line="360" w:lineRule="auto"/>
        <w:rPr>
          <w:rFonts w:ascii="Times New Roman" w:hAnsi="Times New Roman"/>
          <w:shd w:val="clear" w:color="auto" w:fill="00FFFF"/>
        </w:rPr>
      </w:pPr>
      <w:r w:rsidRPr="00A707E3">
        <w:rPr>
          <w:rFonts w:ascii="Times New Roman" w:hAnsi="Times New Roman"/>
        </w:rPr>
        <w:tab/>
        <w:t xml:space="preserve">O TCC deve ser escrito como monografia. Como material de análise, </w:t>
      </w:r>
      <w:r w:rsidRPr="00A707E3">
        <w:rPr>
          <w:rFonts w:ascii="Times New Roman" w:hAnsi="Times New Roman"/>
          <w:shd w:val="clear" w:color="auto" w:fill="00FFFF"/>
        </w:rPr>
        <w:t xml:space="preserve">o TCC versará sobre algum ponto relevante na vivência educacional dos quatro semestres em que o futuro docente realizou seu estágio na escola-campo, mantendo relação com as temáticas dos estudos filosóficos. Dessa forma, o aluno concluinte, futuro professor de Filosofia deverá relacionar toda sua prática no curso e na escola com a teoria filosófica, transformando o TCC numa monografia. </w:t>
      </w:r>
    </w:p>
    <w:p w:rsidR="00A707E3" w:rsidRPr="00A707E3" w:rsidRDefault="00A707E3" w:rsidP="00A707E3">
      <w:pPr>
        <w:spacing w:line="360" w:lineRule="auto"/>
        <w:ind w:firstLine="708"/>
        <w:rPr>
          <w:rFonts w:ascii="Times New Roman" w:hAnsi="Times New Roman"/>
          <w:shd w:val="clear" w:color="auto" w:fill="FFFF00"/>
        </w:rPr>
      </w:pPr>
      <w:r w:rsidRPr="00A707E3">
        <w:rPr>
          <w:rFonts w:ascii="Times New Roman" w:hAnsi="Times New Roman"/>
          <w:shd w:val="clear" w:color="auto" w:fill="FFFF00"/>
        </w:rPr>
        <w:t>TCCs na forma de artigos também podem ser realizados. No entanto, deve ser estimulada a elaboração de monografias.</w:t>
      </w: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rPr>
      </w:pPr>
    </w:p>
    <w:p w:rsidR="00A707E3" w:rsidRPr="00A707E3" w:rsidRDefault="00A707E3" w:rsidP="00A707E3">
      <w:pPr>
        <w:rPr>
          <w:rFonts w:ascii="Times New Roman" w:hAnsi="Times New Roman"/>
          <w:b/>
          <w:bCs/>
        </w:rPr>
      </w:pPr>
      <w:r w:rsidRPr="00A707E3">
        <w:rPr>
          <w:rFonts w:ascii="Times New Roman" w:hAnsi="Times New Roman"/>
          <w:b/>
          <w:bCs/>
        </w:rPr>
        <w:t>PLANO DE TRABALHO: SUPERVISÃO DO ESTÁGIO DE FILOSOFIA EM ESCOLAS DO ENSINO FUNDAMENTAL E MÉDIO NUMA PARCERIA ESCOLA/UFT</w:t>
      </w:r>
    </w:p>
    <w:p w:rsidR="00A707E3" w:rsidRPr="00A707E3" w:rsidRDefault="00A707E3" w:rsidP="00A707E3">
      <w:pPr>
        <w:spacing w:line="360" w:lineRule="auto"/>
        <w:ind w:firstLine="720"/>
        <w:rPr>
          <w:rFonts w:ascii="Times New Roman" w:hAnsi="Times New Roman"/>
        </w:rPr>
      </w:pPr>
    </w:p>
    <w:p w:rsidR="00A707E3" w:rsidRPr="00A707E3" w:rsidRDefault="00A707E3" w:rsidP="00A707E3">
      <w:pPr>
        <w:spacing w:line="360" w:lineRule="auto"/>
        <w:ind w:firstLine="720"/>
        <w:rPr>
          <w:rFonts w:ascii="Times New Roman" w:hAnsi="Times New Roman"/>
        </w:rPr>
      </w:pPr>
      <w:r w:rsidRPr="00A707E3">
        <w:rPr>
          <w:rFonts w:ascii="Times New Roman" w:hAnsi="Times New Roman"/>
        </w:rPr>
        <w:t>Uma das etapas mais cruciais na vida acadêmica do/a graduando/a de licenciatura em Filosofia é seu estágio docente, cuja disciplina - Estágio Supervisionado no Ensino Médio - é realizada ao final do curso, quando o/a aluno/a já concretizou praticamente todos os componentes curriculares de cunho científico e pedagógico.</w:t>
      </w:r>
    </w:p>
    <w:p w:rsidR="00A707E3" w:rsidRPr="00A707E3" w:rsidRDefault="00A707E3" w:rsidP="00A707E3">
      <w:pPr>
        <w:spacing w:line="360" w:lineRule="auto"/>
        <w:ind w:firstLine="720"/>
        <w:rPr>
          <w:rFonts w:ascii="Times New Roman" w:hAnsi="Times New Roman"/>
        </w:rPr>
      </w:pPr>
      <w:r w:rsidRPr="00A707E3">
        <w:rPr>
          <w:rFonts w:ascii="Times New Roman" w:hAnsi="Times New Roman"/>
        </w:rPr>
        <w:t>Nesse estágio, é necessária a disponibilidade de escolas-campo, estaduais ou privadas, nas quais os/as alunos/as possam desenvolver suas práticas. Pensando nisso, venho por meio deste plano de trabalho apresentar os objetivos, propostas e atividades desenvolvidas nessa disciplina para que a direção e/ou supervisão possam estar informados de seus direitos para com o/a estagiário/a e permitir o trabalho deste/a em seu estabelecimento de ensino.</w:t>
      </w:r>
    </w:p>
    <w:p w:rsidR="00A707E3" w:rsidRPr="00A707E3" w:rsidRDefault="00A707E3" w:rsidP="00A707E3">
      <w:pPr>
        <w:spacing w:line="360" w:lineRule="auto"/>
        <w:rPr>
          <w:rFonts w:ascii="Times New Roman" w:hAnsi="Times New Roman"/>
        </w:rPr>
      </w:pPr>
    </w:p>
    <w:p w:rsidR="00A707E3" w:rsidRPr="00A707E3" w:rsidRDefault="00A707E3" w:rsidP="00A707E3">
      <w:pPr>
        <w:spacing w:line="360" w:lineRule="auto"/>
        <w:ind w:firstLine="720"/>
        <w:jc w:val="center"/>
        <w:rPr>
          <w:rFonts w:ascii="Times New Roman" w:hAnsi="Times New Roman"/>
        </w:rPr>
      </w:pPr>
      <w:r w:rsidRPr="00A707E3">
        <w:rPr>
          <w:rFonts w:ascii="Times New Roman" w:hAnsi="Times New Roman"/>
        </w:rPr>
        <w:t>DIREITOS E DEVERES DAS PARTES ENVOLVIDAS:</w:t>
      </w:r>
    </w:p>
    <w:p w:rsidR="00A707E3" w:rsidRPr="00A707E3" w:rsidRDefault="00A707E3" w:rsidP="00A707E3">
      <w:pPr>
        <w:spacing w:line="360" w:lineRule="auto"/>
        <w:ind w:firstLine="720"/>
        <w:rPr>
          <w:rFonts w:ascii="Times New Roman" w:hAnsi="Times New Roman"/>
        </w:rPr>
      </w:pPr>
      <w:r w:rsidRPr="00A707E3">
        <w:rPr>
          <w:rFonts w:ascii="Times New Roman" w:hAnsi="Times New Roman"/>
        </w:rPr>
        <w:t xml:space="preserve">Cabe a escola-campo, </w:t>
      </w:r>
      <w:r w:rsidRPr="00A707E3">
        <w:rPr>
          <w:rFonts w:ascii="Times New Roman" w:hAnsi="Times New Roman"/>
          <w:i/>
          <w:iCs/>
        </w:rPr>
        <w:t>durante o período de estágio docente</w:t>
      </w:r>
      <w:r w:rsidRPr="00A707E3">
        <w:rPr>
          <w:rFonts w:ascii="Times New Roman" w:hAnsi="Times New Roman"/>
        </w:rPr>
        <w:t xml:space="preserve">, permitir o uso dos espaços disponíveis na escola, como salas de aula, biblioteca, laboratórios, auditórios entre outros, pelo/a estagiário/a em Filosofia como melhor convier a este/a, bem como o uso de recursos audiovisuais que porventura a escola disponha. Por outro lado, fica reservado à direção/supervisão da escola tomar as devidas providências com o/a aluno/a estagiário/a que não cumprir com as normas da escola, ausentar-se durante o estágio ou mostrar </w:t>
      </w:r>
      <w:r w:rsidRPr="00A707E3">
        <w:rPr>
          <w:rFonts w:ascii="Times New Roman" w:hAnsi="Times New Roman"/>
        </w:rPr>
        <w:lastRenderedPageBreak/>
        <w:t>falta de comprometimento e responsabilidade com a(s) turma(s) em que estagia ou com o/a professor/a titular de Filosofia da mesma. Ocorrendo as últimas atitudes citadas, o professor supervisor da Universidade deve ser informado.</w:t>
      </w:r>
    </w:p>
    <w:p w:rsidR="00A707E3" w:rsidRPr="00A707E3" w:rsidRDefault="00A707E3" w:rsidP="00A707E3">
      <w:pPr>
        <w:spacing w:line="360" w:lineRule="auto"/>
        <w:ind w:firstLine="720"/>
        <w:rPr>
          <w:rFonts w:ascii="Times New Roman" w:hAnsi="Times New Roman"/>
        </w:rPr>
      </w:pPr>
      <w:r w:rsidRPr="00A707E3">
        <w:rPr>
          <w:rFonts w:ascii="Times New Roman" w:hAnsi="Times New Roman"/>
        </w:rPr>
        <w:t xml:space="preserve">Com o consentimento das escolas, torna-se responsabilidade do/a/ aluno-estagiário/a, </w:t>
      </w:r>
      <w:r w:rsidRPr="00A707E3">
        <w:rPr>
          <w:rFonts w:ascii="Times New Roman" w:hAnsi="Times New Roman"/>
          <w:i/>
          <w:iCs/>
        </w:rPr>
        <w:t>durante seu período de estágio</w:t>
      </w:r>
      <w:r w:rsidRPr="00A707E3">
        <w:rPr>
          <w:rFonts w:ascii="Times New Roman" w:hAnsi="Times New Roman"/>
        </w:rPr>
        <w:t>, comprometer-se com suas atividades docentes tanto na turma em que estagia, quanto com o/a professor/a responsável da escola e com a direção da mesma, cumprir com as normas escolares, cuidar e zelar pelos locais e recursos didáticos disponibilizados pela escola e avisar qualquer ausência inesperada antecipadamente. É direito do/a aluno/a estagiário/a usufruir toda estrutura que a escola possa proporcionar, bem como relatar à direção qualquer problema interno que venha a ter na(s) turma(s) de estágio em relação ao não cumprimento por parte dos alunos das normas da escola. Também cabe ao/à estagiário/a, informar a direção e supervisão escolar de qualquer projeto ou oficina que venha a oferecer e desenvolver no espaço escolar.</w:t>
      </w:r>
    </w:p>
    <w:p w:rsidR="00A707E3" w:rsidRPr="00A707E3" w:rsidRDefault="00A707E3" w:rsidP="00A707E3">
      <w:pPr>
        <w:spacing w:line="360" w:lineRule="auto"/>
        <w:ind w:firstLine="720"/>
        <w:rPr>
          <w:rFonts w:ascii="Times New Roman" w:hAnsi="Times New Roman"/>
        </w:rPr>
      </w:pPr>
      <w:r w:rsidRPr="00A707E3">
        <w:rPr>
          <w:rFonts w:ascii="Times New Roman" w:hAnsi="Times New Roman"/>
        </w:rPr>
        <w:t xml:space="preserve">Ao/à professor/a de Filosofia da turma de estágio cabe, </w:t>
      </w:r>
      <w:r w:rsidRPr="00A707E3">
        <w:rPr>
          <w:rFonts w:ascii="Times New Roman" w:hAnsi="Times New Roman"/>
          <w:i/>
          <w:iCs/>
        </w:rPr>
        <w:t>apenas</w:t>
      </w:r>
      <w:r w:rsidRPr="00A707E3">
        <w:rPr>
          <w:rFonts w:ascii="Times New Roman" w:hAnsi="Times New Roman"/>
        </w:rPr>
        <w:t>, a orientação ao/à estagiário/a de quais conteúdos devem ser desenvolvidos durante o período que o/a mesmo/a assumirá sua turma, qual a participação deste trabalho de estágio na avaliação trimestral da turma, bem como acompanhar suas atividades.</w:t>
      </w:r>
    </w:p>
    <w:p w:rsidR="00A707E3" w:rsidRPr="00A707E3" w:rsidRDefault="00A707E3" w:rsidP="00A707E3">
      <w:pPr>
        <w:spacing w:line="360" w:lineRule="auto"/>
        <w:ind w:firstLine="720"/>
        <w:rPr>
          <w:rFonts w:ascii="Times New Roman" w:hAnsi="Times New Roman"/>
        </w:rPr>
      </w:pPr>
      <w:r w:rsidRPr="00A707E3">
        <w:rPr>
          <w:rFonts w:ascii="Times New Roman" w:hAnsi="Times New Roman"/>
        </w:rPr>
        <w:t>Ao professor supervisor da UFT cabe o acompanhamento e a supervisão do desenvolvimento do estágio docente na presente escola, através de encontros semanais com o/a estagiário/a bem como uma visita à escola e à(s) turma(s), durante o período de estágio, para a realização de observações do trabalho do aluno.</w:t>
      </w:r>
      <w:r w:rsidRPr="00A707E3">
        <w:rPr>
          <w:rFonts w:ascii="Times New Roman" w:hAnsi="Times New Roman"/>
          <w:color w:val="FF0000"/>
        </w:rPr>
        <w:t xml:space="preserve"> </w:t>
      </w:r>
      <w:r w:rsidRPr="00A707E3">
        <w:rPr>
          <w:rFonts w:ascii="Times New Roman" w:hAnsi="Times New Roman"/>
        </w:rPr>
        <w:t>Destaco que todo trabalho de planejamento do estágio cabe à professora da UFT e ao/à aluno/a estagiário/a, não acarretando maior envolvimento do professor titular da turma nessa atividade, nem trabalho extra para este.</w:t>
      </w:r>
    </w:p>
    <w:p w:rsidR="00A707E3" w:rsidRPr="00A707E3" w:rsidRDefault="00A707E3" w:rsidP="00A707E3">
      <w:pPr>
        <w:spacing w:line="360" w:lineRule="auto"/>
        <w:ind w:firstLine="720"/>
        <w:rPr>
          <w:rFonts w:ascii="Times New Roman" w:hAnsi="Times New Roman"/>
        </w:rPr>
      </w:pPr>
      <w:r w:rsidRPr="00A707E3">
        <w:rPr>
          <w:rFonts w:ascii="Times New Roman" w:hAnsi="Times New Roman"/>
        </w:rPr>
        <w:t xml:space="preserve"> Por fim, acrescento que a participação dos/as estagiários/as no dia a dia escolar não traz nenhum ônus financeiro para a escola que o/a recebe.</w:t>
      </w:r>
    </w:p>
    <w:p w:rsidR="00A707E3" w:rsidRPr="00A707E3" w:rsidRDefault="00A707E3" w:rsidP="00A707E3">
      <w:pPr>
        <w:spacing w:line="360" w:lineRule="auto"/>
        <w:ind w:firstLine="720"/>
        <w:rPr>
          <w:rFonts w:ascii="Times New Roman" w:hAnsi="Times New Roman"/>
        </w:rPr>
      </w:pPr>
    </w:p>
    <w:p w:rsidR="00A707E3" w:rsidRPr="00A707E3" w:rsidRDefault="00A707E3" w:rsidP="00A707E3">
      <w:pPr>
        <w:spacing w:line="360" w:lineRule="auto"/>
        <w:rPr>
          <w:rFonts w:ascii="Times New Roman" w:hAnsi="Times New Roman"/>
          <w:b/>
          <w:bCs/>
          <w:caps/>
        </w:rPr>
      </w:pPr>
    </w:p>
    <w:p w:rsidR="00A707E3" w:rsidRPr="00A707E3" w:rsidRDefault="00A707E3" w:rsidP="00A707E3">
      <w:pPr>
        <w:rPr>
          <w:rFonts w:ascii="Times New Roman" w:hAnsi="Times New Roman"/>
          <w:b/>
          <w:bCs/>
        </w:rPr>
      </w:pPr>
      <w:r w:rsidRPr="00A707E3">
        <w:br w:type="page"/>
      </w:r>
    </w:p>
    <w:p w:rsidR="00A707E3" w:rsidRPr="00A707E3" w:rsidRDefault="00A707E3" w:rsidP="00A707E3">
      <w:pPr>
        <w:spacing w:line="360" w:lineRule="auto"/>
        <w:jc w:val="center"/>
        <w:rPr>
          <w:rFonts w:ascii="Times New Roman" w:hAnsi="Times New Roman"/>
          <w:b/>
          <w:bCs/>
        </w:rPr>
      </w:pPr>
      <w:r w:rsidRPr="00A707E3">
        <w:rPr>
          <w:rFonts w:ascii="Times New Roman" w:hAnsi="Times New Roman"/>
          <w:b/>
          <w:bCs/>
        </w:rPr>
        <w:lastRenderedPageBreak/>
        <w:t>REGIMENTO DO TRABALHO DE CONCLUSÃO DE CURSO (TCC)</w:t>
      </w:r>
    </w:p>
    <w:p w:rsidR="00A707E3" w:rsidRPr="00A707E3" w:rsidRDefault="00A707E3" w:rsidP="00A707E3">
      <w:pPr>
        <w:spacing w:line="360" w:lineRule="auto"/>
        <w:jc w:val="center"/>
        <w:rPr>
          <w:rFonts w:ascii="Times New Roman" w:hAnsi="Times New Roman"/>
          <w:b/>
          <w:bCs/>
          <w:color w:val="333333"/>
        </w:rPr>
      </w:pPr>
    </w:p>
    <w:p w:rsidR="00A707E3" w:rsidRPr="00A707E3" w:rsidRDefault="00A707E3" w:rsidP="00A707E3">
      <w:pPr>
        <w:spacing w:line="360" w:lineRule="auto"/>
        <w:jc w:val="center"/>
        <w:rPr>
          <w:rFonts w:ascii="Times New Roman" w:hAnsi="Times New Roman"/>
          <w:b/>
          <w:bCs/>
          <w:color w:val="333333"/>
        </w:rPr>
      </w:pPr>
    </w:p>
    <w:p w:rsidR="00A707E3" w:rsidRPr="00A707E3" w:rsidRDefault="00A707E3" w:rsidP="00A707E3">
      <w:pPr>
        <w:spacing w:line="360" w:lineRule="auto"/>
        <w:jc w:val="center"/>
        <w:rPr>
          <w:rFonts w:ascii="Times New Roman" w:hAnsi="Times New Roman"/>
          <w:b/>
          <w:bCs/>
          <w:color w:val="333333"/>
        </w:rPr>
      </w:pPr>
      <w:r w:rsidRPr="00A707E3">
        <w:rPr>
          <w:rFonts w:ascii="Times New Roman" w:hAnsi="Times New Roman"/>
          <w:b/>
          <w:bCs/>
          <w:color w:val="333333"/>
        </w:rPr>
        <w:t xml:space="preserve">INTRODUÇÃO </w:t>
      </w:r>
    </w:p>
    <w:p w:rsidR="00A707E3" w:rsidRPr="00A707E3" w:rsidRDefault="00A707E3" w:rsidP="00A707E3">
      <w:pPr>
        <w:spacing w:line="360" w:lineRule="auto"/>
        <w:rPr>
          <w:rFonts w:ascii="Times New Roman" w:hAnsi="Times New Roman"/>
          <w:color w:val="333333"/>
        </w:rPr>
      </w:pPr>
    </w:p>
    <w:p w:rsidR="00A707E3" w:rsidRPr="00A707E3" w:rsidRDefault="00A707E3" w:rsidP="00A707E3">
      <w:pPr>
        <w:spacing w:line="360" w:lineRule="auto"/>
        <w:rPr>
          <w:rFonts w:ascii="Times New Roman" w:hAnsi="Times New Roman"/>
          <w:color w:val="333333"/>
        </w:rPr>
      </w:pPr>
    </w:p>
    <w:p w:rsidR="00A707E3" w:rsidRPr="00A707E3" w:rsidRDefault="00A707E3" w:rsidP="00A707E3">
      <w:pPr>
        <w:spacing w:line="360" w:lineRule="auto"/>
        <w:rPr>
          <w:rFonts w:ascii="Times New Roman" w:hAnsi="Times New Roman"/>
          <w:color w:val="333333"/>
        </w:rPr>
      </w:pPr>
      <w:r w:rsidRPr="00A707E3">
        <w:rPr>
          <w:rFonts w:ascii="Times New Roman" w:hAnsi="Times New Roman"/>
          <w:color w:val="333333"/>
          <w:shd w:val="clear" w:color="auto" w:fill="00FFFF"/>
        </w:rPr>
        <w:t xml:space="preserve">O </w:t>
      </w:r>
      <w:r w:rsidRPr="00A707E3">
        <w:rPr>
          <w:rFonts w:ascii="Times New Roman" w:hAnsi="Times New Roman"/>
          <w:b/>
          <w:bCs/>
          <w:color w:val="333333"/>
          <w:shd w:val="clear" w:color="auto" w:fill="00FFFF"/>
        </w:rPr>
        <w:t>Trabalho de Conclusão de Curso (TCC</w:t>
      </w:r>
      <w:r w:rsidRPr="00A707E3">
        <w:rPr>
          <w:rFonts w:ascii="Times New Roman" w:hAnsi="Times New Roman"/>
          <w:color w:val="333333"/>
          <w:shd w:val="clear" w:color="auto" w:fill="00FFFF"/>
        </w:rPr>
        <w:t>) é desenvolvido no final do curso de licenciatura em Filosofia. Os alunos devem</w:t>
      </w:r>
      <w:r w:rsidRPr="00A707E3">
        <w:rPr>
          <w:rFonts w:ascii="Times New Roman" w:hAnsi="Times New Roman"/>
          <w:b/>
          <w:bCs/>
          <w:color w:val="333333"/>
          <w:shd w:val="clear" w:color="auto" w:fill="00FFFF"/>
        </w:rPr>
        <w:t xml:space="preserve"> </w:t>
      </w:r>
      <w:r w:rsidRPr="00A707E3">
        <w:rPr>
          <w:rFonts w:ascii="Times New Roman" w:hAnsi="Times New Roman"/>
          <w:color w:val="333333"/>
          <w:shd w:val="clear" w:color="auto" w:fill="00FFFF"/>
        </w:rPr>
        <w:t xml:space="preserve">elaborar um trabalho acadêmico de </w:t>
      </w:r>
      <w:r w:rsidRPr="00A707E3">
        <w:rPr>
          <w:rFonts w:ascii="Times New Roman" w:hAnsi="Times New Roman"/>
          <w:b/>
          <w:bCs/>
          <w:color w:val="333333"/>
          <w:shd w:val="clear" w:color="auto" w:fill="00FFFF"/>
        </w:rPr>
        <w:t>caráter monográfico</w:t>
      </w:r>
      <w:r w:rsidRPr="00A707E3">
        <w:rPr>
          <w:rFonts w:ascii="Times New Roman" w:hAnsi="Times New Roman"/>
          <w:color w:val="333333"/>
          <w:shd w:val="clear" w:color="auto" w:fill="00FFFF"/>
        </w:rPr>
        <w:t xml:space="preserve"> relacionado a uma área específica de atuação, e vinculado ao trabalho de Estágio Supervisionado.</w:t>
      </w:r>
      <w:r w:rsidRPr="00A707E3">
        <w:rPr>
          <w:rFonts w:ascii="Times New Roman" w:hAnsi="Times New Roman"/>
          <w:color w:val="333333"/>
        </w:rPr>
        <w:t xml:space="preserve"> </w:t>
      </w:r>
    </w:p>
    <w:p w:rsidR="00A707E3" w:rsidRPr="00A707E3" w:rsidRDefault="00A707E3" w:rsidP="00A707E3">
      <w:pPr>
        <w:spacing w:line="360" w:lineRule="auto"/>
        <w:ind w:firstLine="709"/>
        <w:rPr>
          <w:rFonts w:ascii="Times New Roman" w:hAnsi="Times New Roman"/>
          <w:color w:val="333333"/>
          <w:shd w:val="clear" w:color="auto" w:fill="00FFFF"/>
        </w:rPr>
      </w:pPr>
      <w:r w:rsidRPr="00A707E3">
        <w:rPr>
          <w:rFonts w:ascii="Times New Roman" w:hAnsi="Times New Roman"/>
          <w:color w:val="333333"/>
        </w:rPr>
        <w:t xml:space="preserve">Este trabalho deve possibilitar ao aluno uma organização sistemática dos conhecimentos adquiridos durante a sua formação no curso, além de lhe fornecer subsídios para o desenvolvimento de pesquisas e a descoberta de soluções no âmbito comunitário e escolar. Trata-se de um estudo aprofundado no nível de Graduação sobre </w:t>
      </w:r>
      <w:r w:rsidRPr="00A707E3">
        <w:rPr>
          <w:rFonts w:ascii="Times New Roman" w:hAnsi="Times New Roman"/>
          <w:color w:val="333333"/>
          <w:shd w:val="clear" w:color="auto" w:fill="00FFFF"/>
        </w:rPr>
        <w:t xml:space="preserve">um determinado tema de interesse do aluno, vinculado às áreas de concentração do curso e vinculado ao estágio. </w:t>
      </w:r>
    </w:p>
    <w:p w:rsidR="00A707E3" w:rsidRPr="00A707E3" w:rsidRDefault="00A707E3" w:rsidP="00A707E3">
      <w:pPr>
        <w:spacing w:line="360" w:lineRule="auto"/>
        <w:rPr>
          <w:rFonts w:ascii="Times New Roman" w:hAnsi="Times New Roman"/>
          <w:b/>
          <w:bCs/>
        </w:rPr>
      </w:pPr>
    </w:p>
    <w:p w:rsidR="00A707E3" w:rsidRPr="00A707E3" w:rsidRDefault="00A707E3" w:rsidP="00A707E3">
      <w:pPr>
        <w:spacing w:line="360" w:lineRule="auto"/>
        <w:jc w:val="center"/>
        <w:rPr>
          <w:rFonts w:ascii="Times New Roman" w:hAnsi="Times New Roman"/>
          <w:b/>
          <w:bCs/>
          <w:color w:val="333333"/>
        </w:rPr>
      </w:pPr>
      <w:r w:rsidRPr="00A707E3">
        <w:rPr>
          <w:rFonts w:ascii="Times New Roman" w:hAnsi="Times New Roman"/>
          <w:b/>
          <w:bCs/>
          <w:color w:val="333333"/>
        </w:rPr>
        <w:t>NORMAS</w:t>
      </w:r>
    </w:p>
    <w:p w:rsidR="00A707E3" w:rsidRPr="00A707E3" w:rsidRDefault="00A707E3" w:rsidP="00A707E3">
      <w:pPr>
        <w:spacing w:line="360" w:lineRule="auto"/>
        <w:ind w:firstLine="708"/>
        <w:rPr>
          <w:rFonts w:ascii="Times New Roman" w:hAnsi="Times New Roman"/>
          <w:color w:val="333333"/>
        </w:rPr>
      </w:pPr>
      <w:r w:rsidRPr="00A707E3">
        <w:rPr>
          <w:rFonts w:ascii="Times New Roman" w:hAnsi="Times New Roman"/>
          <w:color w:val="333333"/>
        </w:rPr>
        <w:t>O Trabalho de Conclusão de Curso (TCC) é pré-requisito obrigatório para a obtenção do título de Licenciado em Filosofia, e tem como principais objetivos:</w:t>
      </w:r>
    </w:p>
    <w:p w:rsidR="00A707E3" w:rsidRPr="00A707E3" w:rsidRDefault="00A707E3" w:rsidP="00A707E3">
      <w:pPr>
        <w:numPr>
          <w:ilvl w:val="0"/>
          <w:numId w:val="25"/>
        </w:numPr>
        <w:tabs>
          <w:tab w:val="left" w:pos="1080"/>
        </w:tabs>
        <w:autoSpaceDE w:val="0"/>
        <w:spacing w:after="0" w:line="360" w:lineRule="auto"/>
        <w:rPr>
          <w:rFonts w:ascii="Times New Roman" w:hAnsi="Times New Roman"/>
          <w:color w:val="333333"/>
        </w:rPr>
      </w:pPr>
      <w:r w:rsidRPr="00A707E3">
        <w:rPr>
          <w:rFonts w:ascii="Times New Roman" w:hAnsi="Times New Roman"/>
          <w:color w:val="333333"/>
        </w:rPr>
        <w:t>Comprovar a assimilação dos conteúdos ministrados durante o curso;</w:t>
      </w:r>
    </w:p>
    <w:p w:rsidR="00A707E3" w:rsidRPr="00A707E3" w:rsidRDefault="00A707E3" w:rsidP="00A707E3">
      <w:pPr>
        <w:numPr>
          <w:ilvl w:val="0"/>
          <w:numId w:val="25"/>
        </w:numPr>
        <w:tabs>
          <w:tab w:val="left" w:pos="1080"/>
        </w:tabs>
        <w:autoSpaceDE w:val="0"/>
        <w:spacing w:after="0" w:line="360" w:lineRule="auto"/>
        <w:rPr>
          <w:rFonts w:ascii="Times New Roman" w:hAnsi="Times New Roman"/>
          <w:color w:val="333333"/>
        </w:rPr>
      </w:pPr>
      <w:r w:rsidRPr="00A707E3">
        <w:rPr>
          <w:rFonts w:ascii="Times New Roman" w:hAnsi="Times New Roman"/>
          <w:color w:val="333333"/>
        </w:rPr>
        <w:t>Permitir aos alunos a demonstração de habilidade discursiva para a área específica em que deseja atuar profissionalmente;</w:t>
      </w:r>
    </w:p>
    <w:p w:rsidR="00A707E3" w:rsidRPr="00A707E3" w:rsidRDefault="00A707E3" w:rsidP="00A707E3">
      <w:pPr>
        <w:numPr>
          <w:ilvl w:val="0"/>
          <w:numId w:val="25"/>
        </w:numPr>
        <w:tabs>
          <w:tab w:val="left" w:pos="1080"/>
        </w:tabs>
        <w:autoSpaceDE w:val="0"/>
        <w:spacing w:after="0" w:line="360" w:lineRule="auto"/>
        <w:rPr>
          <w:rFonts w:ascii="Times New Roman" w:hAnsi="Times New Roman"/>
          <w:color w:val="333333"/>
        </w:rPr>
      </w:pPr>
      <w:r w:rsidRPr="00A707E3">
        <w:rPr>
          <w:rFonts w:ascii="Times New Roman" w:hAnsi="Times New Roman"/>
          <w:color w:val="333333"/>
        </w:rPr>
        <w:t>Estimular a produção científica na área de Filosofia.</w:t>
      </w:r>
    </w:p>
    <w:p w:rsidR="00A707E3" w:rsidRPr="00A707E3" w:rsidRDefault="00A707E3" w:rsidP="00A707E3">
      <w:pPr>
        <w:spacing w:line="360" w:lineRule="auto"/>
        <w:ind w:firstLine="540"/>
        <w:jc w:val="center"/>
        <w:rPr>
          <w:rFonts w:ascii="Times New Roman" w:hAnsi="Times New Roman"/>
          <w:b/>
          <w:bCs/>
        </w:rPr>
      </w:pP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CAPÍTULO I</w:t>
      </w: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DISPOSIÇÕES PRELIMINARES</w:t>
      </w:r>
    </w:p>
    <w:p w:rsidR="00A707E3" w:rsidRPr="00A707E3" w:rsidRDefault="00A707E3" w:rsidP="00A707E3">
      <w:pPr>
        <w:autoSpaceDE w:val="0"/>
        <w:spacing w:line="360" w:lineRule="auto"/>
        <w:jc w:val="center"/>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 xml:space="preserve">Art. 1º </w:t>
      </w:r>
      <w:r w:rsidRPr="00A707E3">
        <w:rPr>
          <w:rFonts w:ascii="Times New Roman" w:hAnsi="Times New Roman"/>
        </w:rPr>
        <w:t>O presente Regulamento tem por finalidade normatizar as atividades</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 xml:space="preserve">relacionadas ao Trabalho de Conclusão de Curso (TCC), no Curso de Filosofia. </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 xml:space="preserve">Art. 2º </w:t>
      </w:r>
      <w:r w:rsidRPr="00A707E3">
        <w:rPr>
          <w:rFonts w:ascii="Times New Roman" w:hAnsi="Times New Roman"/>
        </w:rPr>
        <w:t>O Trabalho de Conclusão de Curso (TCC), elaborado pelos acadêmicos, consiste em um mo</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mento de potencialização e sistematização de habilidades e conhecimentos adquiridos ao longo da graduação na forma de pesquisa acadêmico-científica como produção individual orientada e gerada a partir da prática de ensino.</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 xml:space="preserve">Art. 3º </w:t>
      </w:r>
      <w:r w:rsidRPr="00A707E3">
        <w:rPr>
          <w:rFonts w:ascii="Times New Roman" w:hAnsi="Times New Roman"/>
        </w:rPr>
        <w:t>São objetivos do TCC:</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 xml:space="preserve">a) Oportunizar ao acadêmico a elaboração de um trabalho científico sob a forma de monografia, com desenvolvimento lógico, domínio conceitual e que tenha como objeto de análise um tema relacionado à Filosofia; </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b) Propiciar aos alunos do Curso de Filosofia a sistematização de conhecimentos resultantes de um processo investigativo, originário de uma indagação teórica gerada a partir da prática de estágio, vivenciada no decorrer do Curso.</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CAPÍTULO II</w:t>
      </w: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DO TRABALHO DE CONCLUSÃO</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 xml:space="preserve">Art. 4º </w:t>
      </w:r>
      <w:r w:rsidRPr="00A707E3">
        <w:rPr>
          <w:rFonts w:ascii="Times New Roman" w:hAnsi="Times New Roman"/>
        </w:rPr>
        <w:t xml:space="preserve">O acadêmico deve elaborar seu projeto para nortear o Trabalho de Conclusão de Curso (TCC) de acordo com o presente Regulamento e com as instruções do(a) professor(a) Coordenador(a) da disciplina e/ou professor(a) orientador(a). </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 xml:space="preserve">Art. 5º </w:t>
      </w:r>
      <w:r w:rsidRPr="00A707E3">
        <w:rPr>
          <w:rFonts w:ascii="Times New Roman" w:hAnsi="Times New Roman"/>
        </w:rPr>
        <w:t>O projeto preliminar deve ser entregue ao professor(a) orientador(a) até a data estabelecida pelo cronograma da disciplina.</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 xml:space="preserve">§1º </w:t>
      </w:r>
      <w:r w:rsidRPr="00A707E3">
        <w:rPr>
          <w:rFonts w:ascii="Times New Roman" w:hAnsi="Times New Roman"/>
        </w:rPr>
        <w:t>Cabe ao professor(a) orientador(a) a avaliação e aprovação dos projetos  preliminares apresentados pelos acadêmicos.</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 xml:space="preserve">§2º </w:t>
      </w:r>
      <w:r w:rsidRPr="00A707E3">
        <w:rPr>
          <w:rFonts w:ascii="Times New Roman" w:hAnsi="Times New Roman"/>
        </w:rPr>
        <w:t>Estando aprovado o projeto do Trabalho de Conclusão de Curso (TCC), a mudança de tema só é permitida mediante a elaboração de novo projeto e mediante atendimento dos seguintes requisitos:</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I. Ocorrer a mudança dentro de um prazo não superior a quinze dias, contados a partir da aprovação do projeto TCC;</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rPr>
        <w:t>II. Haver aprovação do professor(a) orientador(a).</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ind w:firstLine="539"/>
        <w:jc w:val="center"/>
        <w:rPr>
          <w:rFonts w:ascii="Times New Roman" w:hAnsi="Times New Roman"/>
          <w:b/>
          <w:bCs/>
        </w:rPr>
      </w:pPr>
      <w:r w:rsidRPr="00A707E3">
        <w:rPr>
          <w:rFonts w:ascii="Times New Roman" w:hAnsi="Times New Roman"/>
          <w:b/>
          <w:bCs/>
        </w:rPr>
        <w:t>CAPÍTULO III</w:t>
      </w:r>
    </w:p>
    <w:p w:rsidR="00A707E3" w:rsidRPr="00A707E3" w:rsidRDefault="00A707E3" w:rsidP="00A707E3">
      <w:pPr>
        <w:ind w:firstLine="539"/>
        <w:jc w:val="center"/>
        <w:rPr>
          <w:rFonts w:ascii="Times New Roman" w:hAnsi="Times New Roman"/>
          <w:b/>
          <w:bCs/>
        </w:rPr>
      </w:pPr>
      <w:r w:rsidRPr="00A707E3">
        <w:rPr>
          <w:rFonts w:ascii="Times New Roman" w:hAnsi="Times New Roman"/>
          <w:b/>
          <w:bCs/>
        </w:rPr>
        <w:lastRenderedPageBreak/>
        <w:t>DO COORDENADOR DE MONOGRAFIA</w:t>
      </w:r>
    </w:p>
    <w:p w:rsidR="00A707E3" w:rsidRPr="00A707E3" w:rsidRDefault="00A707E3" w:rsidP="00A707E3">
      <w:pPr>
        <w:spacing w:line="360" w:lineRule="auto"/>
        <w:ind w:firstLine="540"/>
        <w:jc w:val="center"/>
        <w:rPr>
          <w:rFonts w:ascii="Times New Roman" w:hAnsi="Times New Roman"/>
          <w:b/>
          <w:bCs/>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Art. 6º </w:t>
      </w:r>
      <w:r w:rsidRPr="00A707E3">
        <w:rPr>
          <w:rFonts w:ascii="Times New Roman" w:hAnsi="Times New Roman"/>
        </w:rPr>
        <w:t>O Colegiado do Curso de Filosofia deverá eleger o Coordenador de Monografia.</w:t>
      </w:r>
    </w:p>
    <w:p w:rsidR="00A707E3" w:rsidRPr="00A707E3" w:rsidRDefault="00A707E3" w:rsidP="00A707E3">
      <w:pPr>
        <w:spacing w:line="360" w:lineRule="auto"/>
        <w:rPr>
          <w:rFonts w:ascii="Times New Roman" w:hAnsi="Times New Roman"/>
        </w:rPr>
      </w:pPr>
      <w:r w:rsidRPr="00A707E3">
        <w:rPr>
          <w:rFonts w:ascii="Times New Roman" w:hAnsi="Times New Roman"/>
          <w:b/>
          <w:bCs/>
        </w:rPr>
        <w:t>Parágrafo único.</w:t>
      </w:r>
      <w:r w:rsidRPr="00A707E3">
        <w:rPr>
          <w:rFonts w:ascii="Times New Roman" w:hAnsi="Times New Roman"/>
        </w:rPr>
        <w:t xml:space="preserve"> O Coordenador de monografia terá um mandato de 2 anos, podendo ser reconduzido por mais um mandato e deverá pertencer ao quadro de professores efetivos do curso.</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Art. 7º</w:t>
      </w:r>
      <w:r w:rsidRPr="00A707E3">
        <w:rPr>
          <w:rFonts w:ascii="Times New Roman" w:hAnsi="Times New Roman"/>
        </w:rPr>
        <w:t xml:space="preserve"> Ao Coordenador de Monografia compete, em especial: </w:t>
      </w:r>
    </w:p>
    <w:p w:rsidR="00A707E3" w:rsidRPr="00A707E3" w:rsidRDefault="00A707E3" w:rsidP="00A707E3">
      <w:pPr>
        <w:spacing w:line="360" w:lineRule="auto"/>
        <w:ind w:firstLine="525"/>
        <w:rPr>
          <w:rFonts w:ascii="Times New Roman" w:hAnsi="Times New Roman"/>
        </w:rPr>
      </w:pPr>
      <w:r w:rsidRPr="00A707E3">
        <w:rPr>
          <w:rFonts w:ascii="Times New Roman" w:hAnsi="Times New Roman"/>
        </w:rPr>
        <w:t xml:space="preserve">I - atender aos acadêmicos orientandos; </w:t>
      </w:r>
    </w:p>
    <w:p w:rsidR="00A707E3" w:rsidRPr="00A707E3" w:rsidRDefault="00A707E3" w:rsidP="00A707E3">
      <w:pPr>
        <w:spacing w:line="360" w:lineRule="auto"/>
        <w:ind w:firstLine="525"/>
        <w:rPr>
          <w:rFonts w:ascii="Times New Roman" w:hAnsi="Times New Roman"/>
        </w:rPr>
      </w:pPr>
      <w:r w:rsidRPr="00A707E3">
        <w:rPr>
          <w:rFonts w:ascii="Times New Roman" w:hAnsi="Times New Roman"/>
        </w:rPr>
        <w:t xml:space="preserve">II - convocar, sempre que necessário, reuniões com os professores orientadores e acadêmicos. </w:t>
      </w:r>
    </w:p>
    <w:p w:rsidR="00A707E3" w:rsidRPr="00A707E3" w:rsidRDefault="00A707E3" w:rsidP="00A707E3">
      <w:pPr>
        <w:spacing w:line="360" w:lineRule="auto"/>
        <w:ind w:firstLine="525"/>
        <w:rPr>
          <w:rFonts w:ascii="Times New Roman" w:hAnsi="Times New Roman"/>
        </w:rPr>
      </w:pPr>
      <w:r w:rsidRPr="00A707E3">
        <w:rPr>
          <w:rFonts w:ascii="Times New Roman" w:hAnsi="Times New Roman"/>
        </w:rPr>
        <w:t>III - indicar professores orientadores para os alunos que não os tiverem;</w:t>
      </w:r>
    </w:p>
    <w:p w:rsidR="00A707E3" w:rsidRPr="00A707E3" w:rsidRDefault="00A707E3" w:rsidP="00A707E3">
      <w:pPr>
        <w:spacing w:line="360" w:lineRule="auto"/>
        <w:ind w:firstLine="525"/>
        <w:rPr>
          <w:rFonts w:ascii="Times New Roman" w:hAnsi="Times New Roman"/>
        </w:rPr>
      </w:pPr>
      <w:r w:rsidRPr="00A707E3">
        <w:rPr>
          <w:rFonts w:ascii="Times New Roman" w:hAnsi="Times New Roman"/>
        </w:rPr>
        <w:t>IV - elaborar cronograma de atividades a serem desenvolvidas no decorrer do semestre, em conformidade com o calendário acadêmico;</w:t>
      </w:r>
    </w:p>
    <w:p w:rsidR="00A707E3" w:rsidRPr="00A707E3" w:rsidRDefault="00A707E3" w:rsidP="00A707E3">
      <w:pPr>
        <w:spacing w:line="360" w:lineRule="auto"/>
        <w:ind w:firstLine="525"/>
        <w:rPr>
          <w:rFonts w:ascii="Times New Roman" w:hAnsi="Times New Roman"/>
        </w:rPr>
      </w:pPr>
      <w:r w:rsidRPr="00A707E3">
        <w:rPr>
          <w:rFonts w:ascii="Times New Roman" w:hAnsi="Times New Roman"/>
        </w:rPr>
        <w:t>V - receber o projeto de monografia e os relatórios parciais;</w:t>
      </w:r>
    </w:p>
    <w:p w:rsidR="00A707E3" w:rsidRPr="00A707E3" w:rsidRDefault="00A707E3" w:rsidP="00A707E3">
      <w:pPr>
        <w:spacing w:line="360" w:lineRule="auto"/>
        <w:ind w:firstLine="525"/>
        <w:rPr>
          <w:rFonts w:ascii="Times New Roman" w:hAnsi="Times New Roman"/>
        </w:rPr>
      </w:pPr>
      <w:r w:rsidRPr="00A707E3">
        <w:rPr>
          <w:rFonts w:ascii="Times New Roman" w:hAnsi="Times New Roman"/>
        </w:rPr>
        <w:t xml:space="preserve">VI - manter fichário atualizado, onde conste o nome e dados de identificação do aluno em fase de elaboração da monografia, título da monografia, nome do professor orientador e atividades desenvolvidas; </w:t>
      </w:r>
    </w:p>
    <w:p w:rsidR="00A707E3" w:rsidRPr="00A707E3" w:rsidRDefault="00A707E3" w:rsidP="00A707E3">
      <w:pPr>
        <w:spacing w:line="360" w:lineRule="auto"/>
        <w:ind w:firstLine="525"/>
        <w:rPr>
          <w:rFonts w:ascii="Times New Roman" w:hAnsi="Times New Roman"/>
        </w:rPr>
      </w:pPr>
      <w:r w:rsidRPr="00A707E3">
        <w:rPr>
          <w:rFonts w:ascii="Times New Roman" w:hAnsi="Times New Roman"/>
        </w:rPr>
        <w:t>VII - indicar ao Coordenador de Curso as bancas examinadoras;</w:t>
      </w:r>
    </w:p>
    <w:p w:rsidR="00A707E3" w:rsidRPr="00A707E3" w:rsidRDefault="00A707E3" w:rsidP="00A707E3">
      <w:pPr>
        <w:spacing w:line="360" w:lineRule="auto"/>
        <w:ind w:firstLine="525"/>
        <w:rPr>
          <w:rFonts w:ascii="Times New Roman" w:hAnsi="Times New Roman"/>
        </w:rPr>
      </w:pPr>
      <w:r w:rsidRPr="00A707E3">
        <w:rPr>
          <w:rFonts w:ascii="Times New Roman" w:hAnsi="Times New Roman"/>
        </w:rPr>
        <w:t>VIII - receber as monografias e encaminhá-las às bancas examinadoras;</w:t>
      </w:r>
    </w:p>
    <w:p w:rsidR="00A707E3" w:rsidRPr="00A707E3" w:rsidRDefault="00A707E3" w:rsidP="00A707E3">
      <w:pPr>
        <w:spacing w:line="360" w:lineRule="auto"/>
        <w:ind w:firstLine="525"/>
        <w:rPr>
          <w:rFonts w:ascii="Times New Roman" w:hAnsi="Times New Roman"/>
        </w:rPr>
      </w:pPr>
      <w:r w:rsidRPr="00A707E3">
        <w:rPr>
          <w:rFonts w:ascii="Times New Roman" w:hAnsi="Times New Roman"/>
        </w:rPr>
        <w:t>IX - publicar editais, respeitado o prazo deste regulamento, fazendo constar data, hora e locar em que será realizada a audiência pública, bem como o nome dos membros que compõem a banca examinadora;</w:t>
      </w:r>
    </w:p>
    <w:p w:rsidR="00A707E3" w:rsidRPr="00A707E3" w:rsidRDefault="00A707E3" w:rsidP="00A707E3">
      <w:pPr>
        <w:spacing w:line="360" w:lineRule="auto"/>
        <w:ind w:firstLine="525"/>
        <w:rPr>
          <w:rFonts w:ascii="Times New Roman" w:hAnsi="Times New Roman"/>
        </w:rPr>
      </w:pPr>
      <w:r w:rsidRPr="00A707E3">
        <w:rPr>
          <w:rFonts w:ascii="Times New Roman" w:hAnsi="Times New Roman"/>
        </w:rPr>
        <w:t>X - manter arquivo atualizado das atas das audiências públicas;</w:t>
      </w:r>
    </w:p>
    <w:p w:rsidR="00A707E3" w:rsidRPr="00A707E3" w:rsidRDefault="00A707E3" w:rsidP="00A707E3">
      <w:pPr>
        <w:spacing w:line="360" w:lineRule="auto"/>
        <w:ind w:firstLine="525"/>
        <w:rPr>
          <w:rFonts w:ascii="Times New Roman" w:hAnsi="Times New Roman"/>
        </w:rPr>
      </w:pPr>
      <w:r w:rsidRPr="00A707E3">
        <w:rPr>
          <w:rFonts w:ascii="Times New Roman" w:hAnsi="Times New Roman"/>
        </w:rPr>
        <w:t>XI - providenciar o encaminhamento à biblioteca central do CD das monografias aprovadas;</w:t>
      </w:r>
    </w:p>
    <w:p w:rsidR="00A707E3" w:rsidRPr="00A707E3" w:rsidRDefault="00A707E3" w:rsidP="00A707E3">
      <w:pPr>
        <w:spacing w:line="360" w:lineRule="auto"/>
        <w:ind w:firstLine="525"/>
        <w:rPr>
          <w:rFonts w:ascii="Times New Roman" w:hAnsi="Times New Roman"/>
        </w:rPr>
      </w:pPr>
      <w:r w:rsidRPr="00A707E3">
        <w:rPr>
          <w:rFonts w:ascii="Times New Roman" w:hAnsi="Times New Roman"/>
        </w:rPr>
        <w:t>XII - tomar, no âmbito de sua competência, todas as demais medidas necessárias ao efetivo cumprimento deste regulamento;</w:t>
      </w:r>
    </w:p>
    <w:p w:rsidR="00A707E3" w:rsidRPr="00A707E3" w:rsidRDefault="00A707E3" w:rsidP="00A707E3">
      <w:pPr>
        <w:spacing w:line="360" w:lineRule="auto"/>
        <w:ind w:firstLine="525"/>
        <w:rPr>
          <w:rFonts w:ascii="Times New Roman" w:hAnsi="Times New Roman"/>
        </w:rPr>
      </w:pPr>
      <w:r w:rsidRPr="00A707E3">
        <w:rPr>
          <w:rFonts w:ascii="Times New Roman" w:hAnsi="Times New Roman"/>
        </w:rPr>
        <w:t>XIII - publicar no início de cada ano, as temáticas dos trabalhos de conclusão de curso aprovadas pelo colegiado;</w:t>
      </w:r>
    </w:p>
    <w:p w:rsidR="00A707E3" w:rsidRPr="00A707E3" w:rsidRDefault="00A707E3" w:rsidP="00A707E3">
      <w:pPr>
        <w:spacing w:line="360" w:lineRule="auto"/>
        <w:ind w:firstLine="525"/>
        <w:rPr>
          <w:rFonts w:ascii="Times New Roman" w:hAnsi="Times New Roman"/>
        </w:rPr>
      </w:pPr>
      <w:r w:rsidRPr="00A707E3">
        <w:rPr>
          <w:rFonts w:ascii="Times New Roman" w:hAnsi="Times New Roman"/>
        </w:rPr>
        <w:t xml:space="preserve">XIV - intermediar contatos entre o professor orientador e entidades, as quais serão contatadas pelo orientador. </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ind w:firstLine="539"/>
        <w:jc w:val="center"/>
        <w:rPr>
          <w:rFonts w:ascii="Times New Roman" w:hAnsi="Times New Roman"/>
          <w:b/>
          <w:bCs/>
        </w:rPr>
      </w:pPr>
      <w:r w:rsidRPr="00A707E3">
        <w:rPr>
          <w:rFonts w:ascii="Times New Roman" w:hAnsi="Times New Roman"/>
          <w:b/>
          <w:bCs/>
        </w:rPr>
        <w:t>CAPÍTULO IV</w:t>
      </w:r>
    </w:p>
    <w:p w:rsidR="00A707E3" w:rsidRPr="00A707E3" w:rsidRDefault="00A707E3" w:rsidP="00A707E3">
      <w:pPr>
        <w:ind w:firstLine="539"/>
        <w:jc w:val="center"/>
        <w:rPr>
          <w:rFonts w:ascii="Times New Roman" w:hAnsi="Times New Roman"/>
          <w:b/>
          <w:bCs/>
        </w:rPr>
      </w:pPr>
      <w:r w:rsidRPr="00A707E3">
        <w:rPr>
          <w:rFonts w:ascii="Times New Roman" w:hAnsi="Times New Roman"/>
          <w:b/>
          <w:bCs/>
        </w:rPr>
        <w:t>DOS PROFESSORES ORIENTADORES</w:t>
      </w:r>
    </w:p>
    <w:p w:rsidR="00A707E3" w:rsidRPr="00A707E3" w:rsidRDefault="00A707E3" w:rsidP="00A707E3">
      <w:pPr>
        <w:spacing w:line="360" w:lineRule="auto"/>
        <w:ind w:firstLine="540"/>
        <w:rPr>
          <w:rFonts w:ascii="Times New Roman" w:hAnsi="Times New Roman"/>
          <w:b/>
          <w:bCs/>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Art. 8º </w:t>
      </w:r>
      <w:r w:rsidRPr="00A707E3">
        <w:rPr>
          <w:rFonts w:ascii="Times New Roman" w:hAnsi="Times New Roman"/>
        </w:rPr>
        <w:t>O trabalho de conclusão de curso é desenvolvido sob a orientação de um professor do curso.</w:t>
      </w:r>
    </w:p>
    <w:p w:rsidR="00A707E3" w:rsidRPr="00A707E3" w:rsidRDefault="00A707E3" w:rsidP="00A707E3">
      <w:pPr>
        <w:spacing w:line="360" w:lineRule="auto"/>
        <w:rPr>
          <w:rFonts w:ascii="Times New Roman" w:hAnsi="Times New Roman"/>
        </w:rPr>
      </w:pPr>
      <w:r w:rsidRPr="00A707E3">
        <w:rPr>
          <w:rFonts w:ascii="Times New Roman" w:hAnsi="Times New Roman"/>
          <w:b/>
          <w:bCs/>
        </w:rPr>
        <w:t>Parágrafo único</w:t>
      </w:r>
      <w:r w:rsidRPr="00A707E3">
        <w:rPr>
          <w:rFonts w:ascii="Times New Roman" w:hAnsi="Times New Roman"/>
        </w:rPr>
        <w:t>. O Trabalho de conclusão de curso é atividade de natureza acadêmica e pressupõe a alocação de parte do tempo de ensino dos professores à atividade de orientação.</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Art</w:t>
      </w:r>
      <w:r w:rsidRPr="00A707E3">
        <w:rPr>
          <w:rFonts w:ascii="Times New Roman" w:hAnsi="Times New Roman"/>
        </w:rPr>
        <w:t xml:space="preserve">. </w:t>
      </w:r>
      <w:r w:rsidRPr="00A707E3">
        <w:rPr>
          <w:rFonts w:ascii="Times New Roman" w:hAnsi="Times New Roman"/>
          <w:b/>
          <w:bCs/>
        </w:rPr>
        <w:t xml:space="preserve">9º </w:t>
      </w:r>
      <w:r w:rsidRPr="00A707E3">
        <w:rPr>
          <w:rFonts w:ascii="Times New Roman" w:hAnsi="Times New Roman"/>
        </w:rPr>
        <w:t>Cabe ao acadêmico, nos prazos estabelecidos neste regimento e pela Coordenação de Monografia, escolher o professor orientador, devendo, para esse efeito, realizar o convite levando em consideração a disciplina ministrada pelo professor e/ou sua condição de pesquisador no curso, com pesquisa publicada ou registrada.</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Parágrafo único. </w:t>
      </w:r>
      <w:r w:rsidRPr="00A707E3">
        <w:rPr>
          <w:rFonts w:ascii="Times New Roman" w:hAnsi="Times New Roman"/>
        </w:rPr>
        <w:t>Ao assinar o termo de compromisso, o professor estará aceitando a sua orientação.</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Art. 10º </w:t>
      </w:r>
      <w:r w:rsidRPr="00A707E3">
        <w:rPr>
          <w:rFonts w:ascii="Times New Roman" w:hAnsi="Times New Roman"/>
        </w:rPr>
        <w:t>Na situação em que não encontre nenhum professor que se disponha a assumir a sua orientação, deverá o acadêmico procurar o Coordenador de Monografia, a fim de que este lhe indique um orientador.</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Parágrafo único.</w:t>
      </w:r>
      <w:r w:rsidRPr="00A707E3">
        <w:rPr>
          <w:rFonts w:ascii="Times New Roman" w:hAnsi="Times New Roman"/>
        </w:rPr>
        <w:t xml:space="preserve"> Na indicação de professores orientadores, o Coordenador de Monografia deve observar as áreas de interesse dos professores, bem como a distribuição eqüitativa de orientandos entre eles.</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Art. 11 </w:t>
      </w:r>
      <w:r w:rsidRPr="00A707E3">
        <w:rPr>
          <w:rFonts w:ascii="Times New Roman" w:hAnsi="Times New Roman"/>
        </w:rPr>
        <w:t>Cada professor pode orientar, no máximo, 4 (quatro) alunos por semestre.</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Parágrafo único.</w:t>
      </w:r>
      <w:r w:rsidRPr="00A707E3">
        <w:rPr>
          <w:rFonts w:ascii="Times New Roman" w:hAnsi="Times New Roman"/>
        </w:rPr>
        <w:t xml:space="preserve"> A carga horária mensal, por aluno, destinada à orientação do Trabalho de Conclusão de Curso, para fins do cômputo da carga didática do docente no Plano de Trabalho, obedece às normas específicas em vigor na Universidade.</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Art.</w:t>
      </w:r>
      <w:r w:rsidRPr="00A707E3">
        <w:rPr>
          <w:rFonts w:ascii="Times New Roman" w:hAnsi="Times New Roman"/>
        </w:rPr>
        <w:t xml:space="preserve"> </w:t>
      </w:r>
      <w:r w:rsidRPr="00A707E3">
        <w:rPr>
          <w:rFonts w:ascii="Times New Roman" w:hAnsi="Times New Roman"/>
          <w:b/>
          <w:bCs/>
        </w:rPr>
        <w:t>12</w:t>
      </w:r>
      <w:r w:rsidRPr="00A707E3">
        <w:rPr>
          <w:rFonts w:ascii="Times New Roman" w:hAnsi="Times New Roman"/>
        </w:rPr>
        <w:t xml:space="preserve"> A substituição de orientador só é permitida quando outro docente assumir formalmente a orientação, mediante ciência expressa do professor substituído e aquiescência do coordenador de monografia.</w:t>
      </w:r>
    </w:p>
    <w:p w:rsidR="00A707E3" w:rsidRPr="00A707E3" w:rsidRDefault="00A707E3" w:rsidP="00A707E3">
      <w:pPr>
        <w:spacing w:line="360" w:lineRule="auto"/>
        <w:rPr>
          <w:rFonts w:ascii="Times New Roman" w:hAnsi="Times New Roman"/>
        </w:rPr>
      </w:pPr>
      <w:r w:rsidRPr="00A707E3">
        <w:rPr>
          <w:rFonts w:ascii="Times New Roman" w:hAnsi="Times New Roman"/>
          <w:b/>
          <w:bCs/>
        </w:rPr>
        <w:t>§ 1º.</w:t>
      </w:r>
      <w:r w:rsidRPr="00A707E3">
        <w:rPr>
          <w:rFonts w:ascii="Times New Roman" w:hAnsi="Times New Roman"/>
        </w:rPr>
        <w:t xml:space="preserve"> O requerimento de substituição deverá ser justificado por escrito;</w:t>
      </w:r>
    </w:p>
    <w:p w:rsidR="00A707E3" w:rsidRPr="00A707E3" w:rsidRDefault="00A707E3" w:rsidP="00A707E3">
      <w:pPr>
        <w:spacing w:line="360" w:lineRule="auto"/>
        <w:rPr>
          <w:rFonts w:ascii="Times New Roman" w:hAnsi="Times New Roman"/>
          <w:color w:val="000000"/>
        </w:rPr>
      </w:pPr>
      <w:r w:rsidRPr="00A707E3">
        <w:rPr>
          <w:rFonts w:ascii="Times New Roman" w:hAnsi="Times New Roman"/>
          <w:b/>
          <w:bCs/>
          <w:color w:val="000000"/>
        </w:rPr>
        <w:t>§ 2º</w:t>
      </w:r>
      <w:r w:rsidRPr="00A707E3">
        <w:rPr>
          <w:rFonts w:ascii="Times New Roman" w:hAnsi="Times New Roman"/>
          <w:color w:val="000000"/>
        </w:rPr>
        <w:t>. A substituição somente poderá ocorrer até 30 (trinta) dias contados do início do semestre letivo de monografia final.</w:t>
      </w:r>
    </w:p>
    <w:p w:rsidR="00A707E3" w:rsidRPr="00A707E3" w:rsidRDefault="00A707E3" w:rsidP="00A707E3">
      <w:pPr>
        <w:spacing w:line="360" w:lineRule="auto"/>
        <w:rPr>
          <w:rFonts w:ascii="Times New Roman" w:hAnsi="Times New Roman"/>
        </w:rPr>
      </w:pPr>
      <w:r w:rsidRPr="00A707E3">
        <w:rPr>
          <w:rFonts w:ascii="Times New Roman" w:hAnsi="Times New Roman"/>
          <w:b/>
          <w:bCs/>
          <w:color w:val="000000"/>
        </w:rPr>
        <w:lastRenderedPageBreak/>
        <w:t>§ 3º.</w:t>
      </w:r>
      <w:r w:rsidRPr="00A707E3">
        <w:rPr>
          <w:rFonts w:ascii="Times New Roman" w:hAnsi="Times New Roman"/>
        </w:rPr>
        <w:t xml:space="preserve"> É da competência do Coordenador de Monografia a solução de casos especiais, podendo ele, se entender necessário, encaminhá-los para decisão do Coordenador do Curso.</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Art.</w:t>
      </w:r>
      <w:r w:rsidRPr="00A707E3">
        <w:rPr>
          <w:rFonts w:ascii="Times New Roman" w:hAnsi="Times New Roman"/>
        </w:rPr>
        <w:t xml:space="preserve"> </w:t>
      </w:r>
      <w:r w:rsidRPr="00A707E3">
        <w:rPr>
          <w:rFonts w:ascii="Times New Roman" w:hAnsi="Times New Roman"/>
          <w:b/>
          <w:bCs/>
        </w:rPr>
        <w:t xml:space="preserve">13 </w:t>
      </w:r>
      <w:r w:rsidRPr="00A707E3">
        <w:rPr>
          <w:rFonts w:ascii="Times New Roman" w:hAnsi="Times New Roman"/>
        </w:rPr>
        <w:t>O professor orientador tem, entre outros, os seguintes deveres específicos:</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 freqüentar as reuniões convocadas pelo Coordenador de Monografia;</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II- atender mensalmente, seus orientandos, em horário previamente fixado;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III- entregar relatório das atividades de orientação, mensalmente;</w:t>
      </w:r>
    </w:p>
    <w:p w:rsidR="00A707E3" w:rsidRPr="00A707E3" w:rsidRDefault="00A707E3" w:rsidP="00A707E3">
      <w:pPr>
        <w:tabs>
          <w:tab w:val="left" w:pos="1080"/>
        </w:tabs>
        <w:spacing w:line="360" w:lineRule="auto"/>
        <w:ind w:firstLine="540"/>
        <w:rPr>
          <w:rFonts w:ascii="Times New Roman" w:hAnsi="Times New Roman"/>
        </w:rPr>
      </w:pPr>
      <w:r w:rsidRPr="00A707E3">
        <w:rPr>
          <w:rFonts w:ascii="Times New Roman" w:hAnsi="Times New Roman"/>
        </w:rPr>
        <w:t>IV- avaliar o projeto de monografia que lhe for entregue pelo orientando, que deverá ser acompanhado de parecer de admissibilidade;</w:t>
      </w:r>
    </w:p>
    <w:p w:rsidR="00A707E3" w:rsidRPr="00A707E3" w:rsidRDefault="00A707E3" w:rsidP="00A707E3">
      <w:pPr>
        <w:tabs>
          <w:tab w:val="left" w:pos="1080"/>
        </w:tabs>
        <w:spacing w:line="360" w:lineRule="auto"/>
        <w:ind w:firstLine="540"/>
        <w:rPr>
          <w:rFonts w:ascii="Times New Roman" w:hAnsi="Times New Roman"/>
        </w:rPr>
      </w:pPr>
      <w:r w:rsidRPr="00A707E3">
        <w:rPr>
          <w:rFonts w:ascii="Times New Roman" w:hAnsi="Times New Roman"/>
        </w:rPr>
        <w:t>V - avaliar os relatórios parciais que lhes forem entregues pelo orientando,  no decorrer da elaboração da monografia;</w:t>
      </w:r>
    </w:p>
    <w:p w:rsidR="00A707E3" w:rsidRPr="00A707E3" w:rsidRDefault="00A707E3" w:rsidP="00A707E3">
      <w:pPr>
        <w:tabs>
          <w:tab w:val="left" w:pos="1080"/>
        </w:tabs>
        <w:spacing w:line="360" w:lineRule="auto"/>
        <w:ind w:firstLine="540"/>
        <w:rPr>
          <w:rFonts w:ascii="Times New Roman" w:hAnsi="Times New Roman"/>
        </w:rPr>
      </w:pPr>
      <w:r w:rsidRPr="00A707E3">
        <w:rPr>
          <w:rFonts w:ascii="Times New Roman" w:hAnsi="Times New Roman"/>
        </w:rPr>
        <w:t>VI – autorizar ou não a entrega do projeto de monografia;</w:t>
      </w:r>
    </w:p>
    <w:p w:rsidR="00A707E3" w:rsidRPr="00A707E3" w:rsidRDefault="00A707E3" w:rsidP="00A707E3">
      <w:pPr>
        <w:tabs>
          <w:tab w:val="left" w:pos="1080"/>
        </w:tabs>
        <w:spacing w:line="360" w:lineRule="auto"/>
        <w:ind w:firstLine="540"/>
        <w:rPr>
          <w:rFonts w:ascii="Times New Roman" w:hAnsi="Times New Roman"/>
        </w:rPr>
      </w:pPr>
      <w:r w:rsidRPr="00A707E3">
        <w:rPr>
          <w:rFonts w:ascii="Times New Roman" w:hAnsi="Times New Roman"/>
        </w:rPr>
        <w:t>VII - autorizar ou não o depósito das cópias de monografia para defesa, observados os prazos estabelecidos;</w:t>
      </w:r>
    </w:p>
    <w:p w:rsidR="00A707E3" w:rsidRPr="00A707E3" w:rsidRDefault="00A707E3" w:rsidP="00A707E3">
      <w:pPr>
        <w:tabs>
          <w:tab w:val="left" w:pos="1080"/>
        </w:tabs>
        <w:spacing w:line="360" w:lineRule="auto"/>
        <w:ind w:firstLine="540"/>
        <w:rPr>
          <w:rFonts w:ascii="Times New Roman" w:hAnsi="Times New Roman"/>
        </w:rPr>
      </w:pPr>
      <w:r w:rsidRPr="00A707E3">
        <w:rPr>
          <w:rFonts w:ascii="Times New Roman" w:hAnsi="Times New Roman"/>
        </w:rPr>
        <w:t>VIII - presidir a banca examinadora, na defesa da monografia do aluno sob sua orientação, competindo-lhe:</w:t>
      </w:r>
    </w:p>
    <w:p w:rsidR="00A707E3" w:rsidRPr="00A707E3" w:rsidRDefault="00A707E3" w:rsidP="00A707E3">
      <w:pPr>
        <w:numPr>
          <w:ilvl w:val="0"/>
          <w:numId w:val="2"/>
        </w:numPr>
        <w:tabs>
          <w:tab w:val="left" w:pos="720"/>
        </w:tabs>
        <w:suppressAutoHyphens/>
        <w:spacing w:after="0" w:line="360" w:lineRule="auto"/>
        <w:ind w:left="720"/>
        <w:rPr>
          <w:rFonts w:ascii="Times New Roman" w:hAnsi="Times New Roman"/>
        </w:rPr>
      </w:pPr>
      <w:r w:rsidRPr="00A707E3">
        <w:rPr>
          <w:rFonts w:ascii="Times New Roman" w:hAnsi="Times New Roman"/>
        </w:rPr>
        <w:t>proceder à abertura e ao encerramento protocolar dos trabalhos;</w:t>
      </w:r>
    </w:p>
    <w:p w:rsidR="00A707E3" w:rsidRPr="00A707E3" w:rsidRDefault="00A707E3" w:rsidP="00A707E3">
      <w:pPr>
        <w:numPr>
          <w:ilvl w:val="0"/>
          <w:numId w:val="2"/>
        </w:numPr>
        <w:tabs>
          <w:tab w:val="left" w:pos="720"/>
        </w:tabs>
        <w:suppressAutoHyphens/>
        <w:spacing w:after="0" w:line="360" w:lineRule="auto"/>
        <w:ind w:left="720"/>
        <w:rPr>
          <w:rFonts w:ascii="Times New Roman" w:hAnsi="Times New Roman"/>
        </w:rPr>
      </w:pPr>
      <w:r w:rsidRPr="00A707E3">
        <w:rPr>
          <w:rFonts w:ascii="Times New Roman" w:hAnsi="Times New Roman"/>
        </w:rPr>
        <w:t>conduzir as argüições do candidato, pelos examinadores;</w:t>
      </w:r>
    </w:p>
    <w:p w:rsidR="00A707E3" w:rsidRPr="00A707E3" w:rsidRDefault="00A707E3" w:rsidP="00A707E3">
      <w:pPr>
        <w:numPr>
          <w:ilvl w:val="0"/>
          <w:numId w:val="2"/>
        </w:numPr>
        <w:tabs>
          <w:tab w:val="left" w:pos="720"/>
        </w:tabs>
        <w:suppressAutoHyphens/>
        <w:spacing w:after="0" w:line="360" w:lineRule="auto"/>
        <w:ind w:left="720"/>
        <w:rPr>
          <w:rFonts w:ascii="Times New Roman" w:hAnsi="Times New Roman"/>
        </w:rPr>
      </w:pPr>
      <w:r w:rsidRPr="00A707E3">
        <w:rPr>
          <w:rFonts w:ascii="Times New Roman" w:hAnsi="Times New Roman"/>
        </w:rPr>
        <w:t>reunir-se, reservadamente, após o término da apresentação e argüição do trabalho, com os membros da banca examinadora, para a avaliação final;</w:t>
      </w:r>
    </w:p>
    <w:p w:rsidR="00A707E3" w:rsidRPr="00A707E3" w:rsidRDefault="00A707E3" w:rsidP="00A707E3">
      <w:pPr>
        <w:numPr>
          <w:ilvl w:val="0"/>
          <w:numId w:val="2"/>
        </w:numPr>
        <w:tabs>
          <w:tab w:val="left" w:pos="720"/>
        </w:tabs>
        <w:suppressAutoHyphens/>
        <w:spacing w:after="0" w:line="360" w:lineRule="auto"/>
        <w:ind w:left="720"/>
        <w:rPr>
          <w:rFonts w:ascii="Times New Roman" w:hAnsi="Times New Roman"/>
        </w:rPr>
      </w:pPr>
      <w:r w:rsidRPr="00A707E3">
        <w:rPr>
          <w:rFonts w:ascii="Times New Roman" w:hAnsi="Times New Roman"/>
        </w:rPr>
        <w:t>comunicar o resultado da avaliação final do candidato;</w:t>
      </w:r>
    </w:p>
    <w:p w:rsidR="00A707E3" w:rsidRPr="00A707E3" w:rsidRDefault="00A707E3" w:rsidP="00A707E3">
      <w:pPr>
        <w:numPr>
          <w:ilvl w:val="0"/>
          <w:numId w:val="2"/>
        </w:numPr>
        <w:tabs>
          <w:tab w:val="left" w:pos="720"/>
        </w:tabs>
        <w:suppressAutoHyphens/>
        <w:spacing w:after="0" w:line="360" w:lineRule="auto"/>
        <w:ind w:left="720"/>
        <w:rPr>
          <w:rFonts w:ascii="Times New Roman" w:hAnsi="Times New Roman"/>
        </w:rPr>
      </w:pPr>
      <w:r w:rsidRPr="00A707E3">
        <w:rPr>
          <w:rFonts w:ascii="Times New Roman" w:hAnsi="Times New Roman"/>
        </w:rPr>
        <w:t>providenciar o preenchimento da folha de avaliação e encaminhá-la ao setor competente;</w:t>
      </w:r>
    </w:p>
    <w:p w:rsidR="00A707E3" w:rsidRPr="00A707E3" w:rsidRDefault="00A707E3" w:rsidP="00A707E3">
      <w:pPr>
        <w:tabs>
          <w:tab w:val="left" w:pos="1080"/>
        </w:tabs>
        <w:spacing w:line="360" w:lineRule="auto"/>
        <w:ind w:firstLine="540"/>
        <w:rPr>
          <w:rFonts w:ascii="Times New Roman" w:hAnsi="Times New Roman"/>
        </w:rPr>
      </w:pPr>
      <w:r w:rsidRPr="00A707E3">
        <w:rPr>
          <w:rFonts w:ascii="Times New Roman" w:hAnsi="Times New Roman"/>
        </w:rPr>
        <w:t>IX - cumprir e fazer cumprir este Regulamento.</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Art. 14</w:t>
      </w:r>
      <w:r w:rsidRPr="00A707E3">
        <w:rPr>
          <w:rFonts w:ascii="Times New Roman" w:hAnsi="Times New Roman"/>
        </w:rPr>
        <w:t xml:space="preserve"> A responsabilidade pela elaboração da monografia é integralmente do aluno, o que não exime o professor orientador de desempenhar adequadamente, dentro das normas definidas neste Regulamento, as atribuições decorrentes da sua atividade de orientação.</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Art.</w:t>
      </w:r>
      <w:r w:rsidRPr="00A707E3">
        <w:rPr>
          <w:rFonts w:ascii="Times New Roman" w:hAnsi="Times New Roman"/>
        </w:rPr>
        <w:t xml:space="preserve"> </w:t>
      </w:r>
      <w:r w:rsidRPr="00A707E3">
        <w:rPr>
          <w:rFonts w:ascii="Times New Roman" w:hAnsi="Times New Roman"/>
          <w:b/>
          <w:bCs/>
        </w:rPr>
        <w:t xml:space="preserve">15 </w:t>
      </w:r>
      <w:r w:rsidRPr="00A707E3">
        <w:rPr>
          <w:rFonts w:ascii="Times New Roman" w:hAnsi="Times New Roman"/>
        </w:rPr>
        <w:t>O professor orientador tem o direito de declinar do seu dever de orientação para com o orientando que não mantiver contato com o orientador por trinta dias consecutivos, observado o cronograma proposto pela Coordenação de Monografia e demais prazos estipulados neste regulamento.</w:t>
      </w:r>
    </w:p>
    <w:p w:rsidR="00A707E3" w:rsidRPr="00A707E3" w:rsidRDefault="00A707E3" w:rsidP="00A707E3">
      <w:pPr>
        <w:jc w:val="center"/>
        <w:rPr>
          <w:rFonts w:ascii="Times New Roman" w:hAnsi="Times New Roman"/>
          <w:b/>
          <w:bCs/>
        </w:rPr>
      </w:pPr>
      <w:r w:rsidRPr="00A707E3">
        <w:rPr>
          <w:rFonts w:ascii="Times New Roman" w:hAnsi="Times New Roman"/>
          <w:b/>
          <w:bCs/>
        </w:rPr>
        <w:lastRenderedPageBreak/>
        <w:t>CAPÍTULO V</w:t>
      </w:r>
    </w:p>
    <w:p w:rsidR="00A707E3" w:rsidRPr="00A707E3" w:rsidRDefault="00A707E3" w:rsidP="00A707E3">
      <w:pPr>
        <w:ind w:firstLine="540"/>
        <w:jc w:val="center"/>
        <w:rPr>
          <w:rFonts w:ascii="Times New Roman" w:hAnsi="Times New Roman"/>
          <w:b/>
          <w:bCs/>
        </w:rPr>
      </w:pPr>
      <w:r w:rsidRPr="00A707E3">
        <w:rPr>
          <w:rFonts w:ascii="Times New Roman" w:hAnsi="Times New Roman"/>
          <w:b/>
          <w:bCs/>
        </w:rPr>
        <w:t>DO PROJETO DE MONOGRAFIA</w:t>
      </w:r>
    </w:p>
    <w:p w:rsidR="00A707E3" w:rsidRPr="00A707E3" w:rsidRDefault="00A707E3" w:rsidP="00A707E3">
      <w:pPr>
        <w:spacing w:line="360" w:lineRule="auto"/>
        <w:ind w:firstLine="540"/>
        <w:rPr>
          <w:rFonts w:ascii="Times New Roman" w:hAnsi="Times New Roman"/>
          <w:b/>
          <w:bCs/>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Art. 16 </w:t>
      </w:r>
      <w:r w:rsidRPr="00A707E3">
        <w:rPr>
          <w:rFonts w:ascii="Times New Roman" w:hAnsi="Times New Roman"/>
        </w:rPr>
        <w:t xml:space="preserve">O aluno deve elaborar seu projeto de monografia de acordo com este Regulamento, com as técnicas de metodologia científica e com as orientações do seu Professor Orientador, observando para que não haja incompatibilidade entre estas três fontes de orientação apontadas. </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Parágrafo Único.</w:t>
      </w:r>
      <w:r w:rsidRPr="00A707E3">
        <w:rPr>
          <w:rFonts w:ascii="Times New Roman" w:hAnsi="Times New Roman"/>
        </w:rPr>
        <w:t xml:space="preserve"> A estrutura formal do projeto deve seguir os critérios técnicos estabelecidos nas normas da Associação Brasileira de Normas Técnicas (ABNT), no que forem elas aplicáveis.</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Art. 17 </w:t>
      </w:r>
      <w:r w:rsidRPr="00A707E3">
        <w:rPr>
          <w:rFonts w:ascii="Times New Roman" w:hAnsi="Times New Roman"/>
        </w:rPr>
        <w:t xml:space="preserve">A estrutura do projeto compõe-se de: </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 xml:space="preserve">I  -  Capa; </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II  -  Folha de rosto;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III -  Identificação;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IV - Tema delimitado;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V  - Breve relato sobre o tema;</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 xml:space="preserve">VI - Formulação do problema; </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VII - Hipóteses;</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VIII - Objetivos;</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IX - Justificativa;</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X - Metodologia;</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XI - Instrumentos de pesquisa (quando houver pesquisa de campo);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XII - Roteiro da Monografia;</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XIII - Cronograma de atividades;</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XIV - Levantamento bibliográfico;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XV - Parecer de admissibilidade do professor orientador.</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Art. 18</w:t>
      </w:r>
      <w:r w:rsidRPr="00A707E3">
        <w:rPr>
          <w:rFonts w:ascii="Times New Roman" w:hAnsi="Times New Roman"/>
        </w:rPr>
        <w:t xml:space="preserve"> Cabe ao professor da disciplina de projeto de monografia atribuir nota ao aluno.</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lastRenderedPageBreak/>
        <w:t xml:space="preserve">Art. 19 </w:t>
      </w:r>
      <w:r w:rsidRPr="00A707E3">
        <w:rPr>
          <w:rFonts w:ascii="Times New Roman" w:hAnsi="Times New Roman"/>
        </w:rPr>
        <w:t>Aprovado o projeto de monografia, a mudança de tema só será permitida mediante elaboração de um novo projeto e preenchimento dos seguintes requisitos:</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 ocorrer a mudança dentro de um prazo não superior a 15 (quinze) dias, contados da data de início do período letivo;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II- haver a aprovação do professor orientador;</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III- existir a concordância do professor orientador em continuar com a orientação;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IV- haver aquiescência do Coordenador de Monografia.</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Parágrafo Único. </w:t>
      </w:r>
      <w:r w:rsidRPr="00A707E3">
        <w:rPr>
          <w:rFonts w:ascii="Times New Roman" w:hAnsi="Times New Roman"/>
        </w:rPr>
        <w:t>Pequenas mudanças, que não comprometam as linhas básicas do projeto, são permitidas a qualquer tempo, desde que autorizadas pelo Orientador.</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ind w:firstLine="539"/>
        <w:jc w:val="center"/>
        <w:rPr>
          <w:rFonts w:ascii="Times New Roman" w:hAnsi="Times New Roman"/>
          <w:b/>
          <w:bCs/>
        </w:rPr>
      </w:pPr>
      <w:r w:rsidRPr="00A707E3">
        <w:rPr>
          <w:rFonts w:ascii="Times New Roman" w:hAnsi="Times New Roman"/>
          <w:b/>
          <w:bCs/>
        </w:rPr>
        <w:t>CAPÍTULO VI</w:t>
      </w:r>
    </w:p>
    <w:p w:rsidR="00A707E3" w:rsidRPr="00A707E3" w:rsidRDefault="00A707E3" w:rsidP="00A707E3">
      <w:pPr>
        <w:ind w:firstLine="539"/>
        <w:jc w:val="center"/>
        <w:rPr>
          <w:rFonts w:ascii="Times New Roman" w:hAnsi="Times New Roman"/>
          <w:b/>
          <w:bCs/>
        </w:rPr>
      </w:pPr>
      <w:r w:rsidRPr="00A707E3">
        <w:rPr>
          <w:rFonts w:ascii="Times New Roman" w:hAnsi="Times New Roman"/>
          <w:b/>
          <w:bCs/>
        </w:rPr>
        <w:t>DA MONOGRAFIA</w:t>
      </w:r>
    </w:p>
    <w:p w:rsidR="00A707E3" w:rsidRPr="00A707E3" w:rsidRDefault="00A707E3" w:rsidP="00A707E3">
      <w:pPr>
        <w:spacing w:line="360" w:lineRule="auto"/>
        <w:ind w:firstLine="540"/>
        <w:jc w:val="center"/>
        <w:rPr>
          <w:rFonts w:ascii="Times New Roman" w:hAnsi="Times New Roman"/>
          <w:b/>
          <w:bCs/>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Art. 20 </w:t>
      </w:r>
      <w:r w:rsidRPr="00A707E3">
        <w:rPr>
          <w:rFonts w:ascii="Times New Roman" w:hAnsi="Times New Roman"/>
        </w:rPr>
        <w:t>A estrutura da monografia compõe-se de acordo com as normas da ABNT e especificações desse regulamento.</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Art. 21 </w:t>
      </w:r>
      <w:r w:rsidRPr="00A707E3">
        <w:rPr>
          <w:rFonts w:ascii="Times New Roman" w:hAnsi="Times New Roman"/>
        </w:rPr>
        <w:t>A monografia deve ser apresentada preenchendo os seguintes requisitos:</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 Impressa em papel branco tamanho A4, fonte Arial 12, em espiral;</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II- O corpo da monografia (introdução, desenvolvimento e conclusão) deve possuir no mínimo 45 (quarenta e cinco) páginas;</w:t>
      </w:r>
    </w:p>
    <w:p w:rsidR="00A707E3" w:rsidRPr="00A707E3" w:rsidRDefault="00A707E3" w:rsidP="00A707E3">
      <w:pPr>
        <w:spacing w:line="360" w:lineRule="auto"/>
        <w:ind w:firstLine="540"/>
        <w:rPr>
          <w:rFonts w:ascii="Times New Roman" w:hAnsi="Times New Roman"/>
          <w:color w:val="000000"/>
        </w:rPr>
      </w:pPr>
      <w:r w:rsidRPr="00A707E3">
        <w:rPr>
          <w:rFonts w:ascii="Times New Roman" w:hAnsi="Times New Roman"/>
          <w:color w:val="000000"/>
        </w:rPr>
        <w:t xml:space="preserve">III- A monografia será depositada junto à Coordenação do Curso de Filosofia,  em três vias impressas, de igual teor e forma; </w:t>
      </w:r>
    </w:p>
    <w:p w:rsidR="00A707E3" w:rsidRPr="00A707E3" w:rsidRDefault="00A707E3" w:rsidP="00A707E3">
      <w:pPr>
        <w:tabs>
          <w:tab w:val="left" w:pos="15"/>
        </w:tabs>
        <w:spacing w:line="360" w:lineRule="auto"/>
        <w:ind w:firstLine="540"/>
        <w:rPr>
          <w:rFonts w:ascii="Times New Roman" w:hAnsi="Times New Roman"/>
        </w:rPr>
      </w:pPr>
    </w:p>
    <w:p w:rsidR="00A707E3" w:rsidRPr="00A707E3" w:rsidRDefault="00A707E3" w:rsidP="00A707E3">
      <w:pPr>
        <w:tabs>
          <w:tab w:val="left" w:pos="15"/>
        </w:tabs>
        <w:spacing w:line="360" w:lineRule="auto"/>
        <w:rPr>
          <w:rFonts w:ascii="Times New Roman" w:hAnsi="Times New Roman"/>
          <w:color w:val="000000"/>
        </w:rPr>
      </w:pPr>
      <w:r w:rsidRPr="00A707E3">
        <w:rPr>
          <w:rFonts w:ascii="Times New Roman" w:hAnsi="Times New Roman"/>
          <w:b/>
          <w:bCs/>
          <w:color w:val="000000"/>
        </w:rPr>
        <w:t>Parágrafo único:</w:t>
      </w:r>
      <w:r w:rsidRPr="00A707E3">
        <w:rPr>
          <w:rFonts w:ascii="Times New Roman" w:hAnsi="Times New Roman"/>
          <w:color w:val="000000"/>
        </w:rPr>
        <w:t xml:space="preserve"> após a defesa, o discente deverá apresentar uma cópia em CD, em formato PDF, em sete dias após a defesa, com as devidas correções apontadas pela banca, que será encaminhada à Biblioteca do Campus.</w:t>
      </w:r>
    </w:p>
    <w:p w:rsidR="00A707E3" w:rsidRPr="00A707E3" w:rsidRDefault="00A707E3" w:rsidP="00A707E3">
      <w:pPr>
        <w:spacing w:line="360" w:lineRule="auto"/>
        <w:ind w:firstLine="540"/>
        <w:rPr>
          <w:rFonts w:ascii="Times New Roman" w:hAnsi="Times New Roman"/>
          <w:b/>
          <w:bCs/>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Art. 22 </w:t>
      </w:r>
      <w:r w:rsidRPr="00A707E3">
        <w:rPr>
          <w:rFonts w:ascii="Times New Roman" w:hAnsi="Times New Roman"/>
        </w:rPr>
        <w:t xml:space="preserve">A versão final da monografia é defendida pelo aluno perante banca examinadora constituída por três membros, dentre os quais figurará o orientador do acadêmico como o Presidente da sessão, professores </w:t>
      </w:r>
      <w:r w:rsidRPr="00A707E3">
        <w:rPr>
          <w:rFonts w:ascii="Times New Roman" w:hAnsi="Times New Roman"/>
        </w:rPr>
        <w:lastRenderedPageBreak/>
        <w:t>do Curso de Filosofia ou de outro Curso da própria Instituição, que tenha especial afinidade com o tema da monografia a ser defendida.</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Parágrafo único: </w:t>
      </w:r>
      <w:r w:rsidRPr="00A707E3">
        <w:rPr>
          <w:rFonts w:ascii="Times New Roman" w:hAnsi="Times New Roman"/>
        </w:rPr>
        <w:t>A banca deverá ser formada, preferencialmente, por professores com disciplinas afins.</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Art. 23 </w:t>
      </w:r>
      <w:r w:rsidRPr="00A707E3">
        <w:rPr>
          <w:rFonts w:ascii="Times New Roman" w:hAnsi="Times New Roman"/>
        </w:rPr>
        <w:t>A comissão examinadora somente pode executar seus trabalhos com três membros presentes.</w:t>
      </w:r>
    </w:p>
    <w:p w:rsidR="00A707E3" w:rsidRPr="00A707E3" w:rsidRDefault="00A707E3" w:rsidP="00A707E3">
      <w:pPr>
        <w:spacing w:line="360" w:lineRule="auto"/>
        <w:rPr>
          <w:rFonts w:ascii="Times New Roman" w:hAnsi="Times New Roman"/>
        </w:rPr>
      </w:pPr>
      <w:r w:rsidRPr="00A707E3">
        <w:rPr>
          <w:rFonts w:ascii="Times New Roman" w:hAnsi="Times New Roman"/>
          <w:b/>
          <w:bCs/>
        </w:rPr>
        <w:t>§1º</w:t>
      </w:r>
      <w:r w:rsidRPr="00A707E3">
        <w:rPr>
          <w:rFonts w:ascii="Times New Roman" w:hAnsi="Times New Roman"/>
        </w:rPr>
        <w:t xml:space="preserve"> Não comparecendo algum dos professores designados para a banca examinadora, deve ser comunicada, por escrito, ao Coordenador do Curso.</w:t>
      </w:r>
    </w:p>
    <w:p w:rsidR="00A707E3" w:rsidRPr="00A707E3" w:rsidRDefault="00A707E3" w:rsidP="00A707E3">
      <w:pPr>
        <w:spacing w:line="360" w:lineRule="auto"/>
        <w:rPr>
          <w:rFonts w:ascii="Times New Roman" w:hAnsi="Times New Roman"/>
        </w:rPr>
      </w:pPr>
      <w:r w:rsidRPr="00A707E3">
        <w:rPr>
          <w:rFonts w:ascii="Times New Roman" w:hAnsi="Times New Roman"/>
          <w:b/>
          <w:bCs/>
        </w:rPr>
        <w:t>§ 2º</w:t>
      </w:r>
      <w:r w:rsidRPr="00A707E3">
        <w:rPr>
          <w:rFonts w:ascii="Times New Roman" w:hAnsi="Times New Roman"/>
        </w:rPr>
        <w:t xml:space="preserve"> Não havendo o comparecimento de, no mínimo, três membros da banca examinadora, deve ser marcada nova data para a defesa, sem prejuízo do cumprimento da determinação presente no parágrafo anterior.</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Art. 24 </w:t>
      </w:r>
      <w:r w:rsidRPr="00A707E3">
        <w:rPr>
          <w:rFonts w:ascii="Times New Roman" w:hAnsi="Times New Roman"/>
        </w:rPr>
        <w:t xml:space="preserve">Todos os professores do Curso podem ser convocados para participarem das bancas examinadoras, </w:t>
      </w:r>
      <w:r w:rsidRPr="00A707E3">
        <w:rPr>
          <w:rFonts w:ascii="Times New Roman" w:hAnsi="Times New Roman"/>
          <w:color w:val="000000"/>
        </w:rPr>
        <w:t>preferencialmente</w:t>
      </w:r>
      <w:r w:rsidRPr="00A707E3">
        <w:rPr>
          <w:rFonts w:ascii="Times New Roman" w:hAnsi="Times New Roman"/>
          <w:color w:val="FF0000"/>
        </w:rPr>
        <w:t xml:space="preserve"> </w:t>
      </w:r>
      <w:r w:rsidRPr="00A707E3">
        <w:rPr>
          <w:rFonts w:ascii="Times New Roman" w:hAnsi="Times New Roman"/>
        </w:rPr>
        <w:t>em suas respectivas áreas de atuação, mediante indicação do Coordenador de Monografia e designado pelo Coordenador do Curso.</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color w:val="800000"/>
        </w:rPr>
      </w:pPr>
      <w:r w:rsidRPr="00A707E3">
        <w:rPr>
          <w:rFonts w:ascii="Times New Roman" w:hAnsi="Times New Roman"/>
          <w:b/>
          <w:bCs/>
        </w:rPr>
        <w:t>Parágrafo Único.</w:t>
      </w:r>
      <w:r w:rsidRPr="00A707E3">
        <w:rPr>
          <w:rFonts w:ascii="Times New Roman" w:hAnsi="Times New Roman"/>
        </w:rPr>
        <w:t xml:space="preserve"> Sempre que possível, será mantida a eqüidade no número de indicações de cada professor para compor as bancas examinadoras, procurando ainda, evitar a designação de qualquer docente para um número superior a </w:t>
      </w:r>
      <w:r w:rsidRPr="00A707E3">
        <w:rPr>
          <w:rFonts w:ascii="Times New Roman" w:hAnsi="Times New Roman"/>
          <w:color w:val="000000"/>
        </w:rPr>
        <w:t>5 (cinco) bancas examinadoras por semestre, ressalvadas as bancas que o professor funcione como presidente</w:t>
      </w:r>
      <w:r w:rsidRPr="00A707E3">
        <w:rPr>
          <w:rFonts w:ascii="Times New Roman" w:hAnsi="Times New Roman"/>
          <w:color w:val="800000"/>
        </w:rPr>
        <w:t>.</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ind w:firstLine="540"/>
        <w:jc w:val="center"/>
        <w:rPr>
          <w:rFonts w:ascii="Times New Roman" w:hAnsi="Times New Roman"/>
          <w:b/>
          <w:bCs/>
        </w:rPr>
      </w:pPr>
      <w:r w:rsidRPr="00A707E3">
        <w:rPr>
          <w:rFonts w:ascii="Times New Roman" w:hAnsi="Times New Roman"/>
          <w:b/>
          <w:bCs/>
        </w:rPr>
        <w:t>CAPÍTULO VII</w:t>
      </w: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DA BANCA EXAMINADORA E DA AVALIAÇÃO</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Art. 25 </w:t>
      </w:r>
      <w:r w:rsidRPr="00A707E3">
        <w:rPr>
          <w:rFonts w:ascii="Times New Roman" w:hAnsi="Times New Roman"/>
        </w:rPr>
        <w:t>As sessões de defesa das monografias são públicas.</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Parágrafo único. </w:t>
      </w:r>
      <w:r w:rsidRPr="00A707E3">
        <w:rPr>
          <w:rFonts w:ascii="Times New Roman" w:hAnsi="Times New Roman"/>
        </w:rPr>
        <w:t>Não é permitido aos membros das bancas examinadoras tornarem públicos os conteúdos das monografias antes de suas defesas.</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Art. 26 </w:t>
      </w:r>
      <w:r w:rsidRPr="00A707E3">
        <w:rPr>
          <w:rFonts w:ascii="Times New Roman" w:hAnsi="Times New Roman"/>
        </w:rPr>
        <w:t>A banca é soberana para tomar qualquer decisão e dirimir qualquer conflito existente durante a realização da mesma.</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Art. 27 </w:t>
      </w:r>
      <w:r w:rsidRPr="00A707E3">
        <w:rPr>
          <w:rFonts w:ascii="Times New Roman" w:hAnsi="Times New Roman"/>
        </w:rPr>
        <w:t>A monografia será considerada aprovada se a média das notas dadas pelos membros da banca for superior a 5,0, sendo analisados os seguintes critérios:</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 – quanto ao trabalho escrito: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a) aspecto formal conforme as regras da ABNT, até 1,0 ponto;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b) redação clara e correção gramatical, até 0,5 ponto;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c) redação estruturada e organizada de maneira lógica das partes, até 1,0 ponto;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d) delimitação do tema, até 1,0 ponto;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e) relação da metodologia com o tema, até 1,0 ponto;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 xml:space="preserve">f) relação adequada entre a referência bibliográfica e o tema, até 1,0 ponto; </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g) abordagem crítica do tema, até 1,0 ponto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II – quanto à apresentação: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a) clareza e linguagem na apresentação, até 2,0 pontos;</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b) consistência das respostas, até 1,0 pontos;</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c) postura perante a banca, até 0,5 pontos.</w:t>
      </w:r>
    </w:p>
    <w:p w:rsidR="00A707E3" w:rsidRPr="00A707E3" w:rsidRDefault="00A707E3" w:rsidP="00A707E3">
      <w:pPr>
        <w:spacing w:line="360" w:lineRule="auto"/>
        <w:ind w:firstLine="540"/>
        <w:rPr>
          <w:rFonts w:ascii="Times New Roman" w:hAnsi="Times New Roman"/>
        </w:rPr>
      </w:pPr>
    </w:p>
    <w:p w:rsidR="00A707E3" w:rsidRPr="00A707E3" w:rsidRDefault="00A707E3" w:rsidP="00A707E3">
      <w:pPr>
        <w:spacing w:line="360" w:lineRule="auto"/>
        <w:rPr>
          <w:rFonts w:ascii="Times New Roman" w:hAnsi="Times New Roman"/>
        </w:rPr>
      </w:pPr>
      <w:r w:rsidRPr="00A707E3">
        <w:rPr>
          <w:rFonts w:ascii="Times New Roman" w:hAnsi="Times New Roman"/>
          <w:b/>
          <w:bCs/>
        </w:rPr>
        <w:t xml:space="preserve">Art. 28  </w:t>
      </w:r>
      <w:r w:rsidRPr="00A707E3">
        <w:rPr>
          <w:rFonts w:ascii="Times New Roman" w:hAnsi="Times New Roman"/>
        </w:rPr>
        <w:t>A apresentação conterá:</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 -  20 minutos de exposição do trabalho, pelo aluno;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II - 10 minutos reservados a cada membro da banca, para considerações e perguntas e para as respostas do aluno;</w:t>
      </w:r>
    </w:p>
    <w:p w:rsidR="00A707E3" w:rsidRPr="00A707E3" w:rsidRDefault="00A707E3" w:rsidP="00A707E3">
      <w:pPr>
        <w:spacing w:line="360" w:lineRule="auto"/>
        <w:ind w:firstLine="540"/>
        <w:rPr>
          <w:rFonts w:ascii="Times New Roman" w:hAnsi="Times New Roman"/>
        </w:rPr>
      </w:pPr>
      <w:r w:rsidRPr="00A707E3">
        <w:rPr>
          <w:rFonts w:ascii="Times New Roman" w:hAnsi="Times New Roman"/>
        </w:rPr>
        <w:t>III - durante o prazo reservado a cada professor examinador é vedado a intervenção de outros membros da banca.</w:t>
      </w: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CAPÍTULO VIII</w:t>
      </w:r>
    </w:p>
    <w:p w:rsidR="00A707E3" w:rsidRPr="00A707E3" w:rsidRDefault="00A707E3" w:rsidP="00A707E3">
      <w:pPr>
        <w:autoSpaceDE w:val="0"/>
        <w:jc w:val="center"/>
        <w:rPr>
          <w:rFonts w:ascii="Times New Roman" w:hAnsi="Times New Roman"/>
          <w:b/>
          <w:bCs/>
        </w:rPr>
      </w:pPr>
      <w:r w:rsidRPr="00A707E3">
        <w:rPr>
          <w:rFonts w:ascii="Times New Roman" w:hAnsi="Times New Roman"/>
          <w:b/>
          <w:bCs/>
        </w:rPr>
        <w:t>DAS DISPOSIÇÕES FINAIS</w:t>
      </w:r>
    </w:p>
    <w:p w:rsidR="00A707E3" w:rsidRPr="00A707E3" w:rsidRDefault="00A707E3" w:rsidP="00A707E3">
      <w:pPr>
        <w:autoSpaceDE w:val="0"/>
        <w:jc w:val="center"/>
        <w:rPr>
          <w:rFonts w:ascii="Times New Roman" w:hAnsi="Times New Roman"/>
          <w:b/>
          <w:bCs/>
        </w:rPr>
      </w:pP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 xml:space="preserve">Art. 29 </w:t>
      </w:r>
      <w:r w:rsidRPr="00A707E3">
        <w:rPr>
          <w:rFonts w:ascii="Times New Roman" w:hAnsi="Times New Roman"/>
        </w:rPr>
        <w:t xml:space="preserve">Os casos omissos neste Regulamento serão resolvidos pelo Coordenador do Curso de Filosofia e pelo  Coordenador de Monografias. </w:t>
      </w:r>
    </w:p>
    <w:p w:rsidR="00A707E3" w:rsidRPr="00A707E3" w:rsidRDefault="00A707E3" w:rsidP="00A707E3">
      <w:pPr>
        <w:autoSpaceDE w:val="0"/>
        <w:spacing w:line="360" w:lineRule="auto"/>
        <w:rPr>
          <w:rFonts w:ascii="Times New Roman" w:hAnsi="Times New Roman"/>
        </w:rPr>
      </w:pPr>
      <w:r w:rsidRPr="00A707E3">
        <w:rPr>
          <w:rFonts w:ascii="Times New Roman" w:hAnsi="Times New Roman"/>
          <w:b/>
          <w:bCs/>
        </w:rPr>
        <w:t xml:space="preserve">Art. 30 </w:t>
      </w:r>
      <w:r w:rsidRPr="00A707E3">
        <w:rPr>
          <w:rFonts w:ascii="Times New Roman" w:hAnsi="Times New Roman"/>
        </w:rPr>
        <w:t>Esse regimento entra em vigor no segundo semestre de 2009, revoga-se as disposições em contrário.</w:t>
      </w:r>
    </w:p>
    <w:p w:rsidR="00A707E3" w:rsidRPr="00A707E3" w:rsidRDefault="00A707E3" w:rsidP="00A707E3">
      <w:pPr>
        <w:autoSpaceDE w:val="0"/>
        <w:spacing w:line="360" w:lineRule="auto"/>
        <w:rPr>
          <w:rFonts w:ascii="Times New Roman" w:hAnsi="Times New Roman"/>
        </w:rPr>
      </w:pPr>
    </w:p>
    <w:p w:rsidR="00A707E3" w:rsidRPr="00A707E3" w:rsidRDefault="00A707E3" w:rsidP="00A707E3">
      <w:pPr>
        <w:autoSpaceDE w:val="0"/>
        <w:spacing w:line="360" w:lineRule="auto"/>
        <w:ind w:left="3540" w:firstLine="708"/>
        <w:rPr>
          <w:rFonts w:ascii="Times New Roman" w:hAnsi="Times New Roman"/>
        </w:rPr>
      </w:pPr>
      <w:r w:rsidRPr="00A707E3">
        <w:rPr>
          <w:rFonts w:ascii="Times New Roman" w:hAnsi="Times New Roman"/>
        </w:rPr>
        <w:lastRenderedPageBreak/>
        <w:t>Palmas, 15 de abril de 2009.</w:t>
      </w:r>
    </w:p>
    <w:p w:rsidR="00A707E3" w:rsidRPr="00A707E3" w:rsidRDefault="00A707E3" w:rsidP="00A707E3">
      <w:pPr>
        <w:autoSpaceDE w:val="0"/>
        <w:spacing w:line="360" w:lineRule="auto"/>
        <w:ind w:left="3540" w:firstLine="708"/>
        <w:rPr>
          <w:rFonts w:ascii="Times New Roman" w:hAnsi="Times New Roman"/>
        </w:rPr>
      </w:pPr>
    </w:p>
    <w:p w:rsidR="00A707E3" w:rsidRDefault="00A707E3" w:rsidP="00A707E3">
      <w:pPr>
        <w:autoSpaceDE w:val="0"/>
        <w:spacing w:line="360" w:lineRule="auto"/>
        <w:ind w:left="3540" w:firstLine="708"/>
      </w:pPr>
      <w:r w:rsidRPr="00A707E3">
        <w:rPr>
          <w:rFonts w:ascii="Times New Roman" w:hAnsi="Times New Roman"/>
        </w:rPr>
        <w:t>Coordenador da Área de Filosofia e Artes</w:t>
      </w:r>
    </w:p>
    <w:p w:rsidR="001E4436" w:rsidRDefault="001E4436" w:rsidP="001E4436">
      <w:pPr>
        <w:shd w:val="clear" w:color="auto" w:fill="FFFFFF"/>
        <w:spacing w:after="0"/>
        <w:rPr>
          <w:rFonts w:ascii="Times New Roman" w:hAnsi="Times New Roman"/>
          <w:bCs/>
        </w:rPr>
      </w:pPr>
    </w:p>
    <w:sectPr w:rsidR="001E4436" w:rsidSect="001E4436">
      <w:headerReference w:type="default" r:id="rId26"/>
      <w:footerReference w:type="default" r:id="rId27"/>
      <w:headerReference w:type="first" r:id="rId28"/>
      <w:footerReference w:type="first" r:id="rId29"/>
      <w:pgSz w:w="11906" w:h="16838"/>
      <w:pgMar w:top="1985"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5D1" w:rsidRDefault="008B55D1" w:rsidP="006001BC">
      <w:pPr>
        <w:spacing w:after="0"/>
      </w:pPr>
      <w:r>
        <w:separator/>
      </w:r>
    </w:p>
  </w:endnote>
  <w:endnote w:type="continuationSeparator" w:id="0">
    <w:p w:rsidR="008B55D1" w:rsidRDefault="008B55D1" w:rsidP="006001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vantGarde Bk BT">
    <w:altName w:val="Century Gothic"/>
    <w:charset w:val="00"/>
    <w:family w:val="swiss"/>
    <w:pitch w:val="variable"/>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Arial1">
    <w:altName w:val="Times New Roman"/>
    <w:charset w:val="00"/>
    <w:family w:val="swiss"/>
    <w:pitch w:val="variable"/>
  </w:font>
  <w:font w:name="Arial Narrow">
    <w:panose1 w:val="020B0606020202030204"/>
    <w:charset w:val="00"/>
    <w:family w:val="swiss"/>
    <w:pitch w:val="variable"/>
    <w:sig w:usb0="00000287" w:usb1="00000800" w:usb2="00000000" w:usb3="00000000" w:csb0="000000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7E3" w:rsidRDefault="00A707E3">
    <w:pPr>
      <w:pStyle w:val="Rodap"/>
      <w:jc w:val="right"/>
    </w:pPr>
    <w:r>
      <w:fldChar w:fldCharType="begin"/>
    </w:r>
    <w:r>
      <w:instrText xml:space="preserve"> PAGE </w:instrText>
    </w:r>
    <w:r>
      <w:fldChar w:fldCharType="separate"/>
    </w:r>
    <w:r w:rsidR="007227F3">
      <w:rPr>
        <w:noProof/>
      </w:rPr>
      <w:t>21</w:t>
    </w:r>
    <w:r>
      <w:fldChar w:fldCharType="end"/>
    </w:r>
  </w:p>
  <w:p w:rsidR="00A707E3" w:rsidRDefault="00A707E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7E3" w:rsidRDefault="00A707E3">
    <w:pPr>
      <w:pStyle w:val="Rodap"/>
      <w:jc w:val="right"/>
    </w:pPr>
    <w:r>
      <w:fldChar w:fldCharType="begin"/>
    </w:r>
    <w:r>
      <w:instrText xml:space="preserve"> PAGE </w:instrText>
    </w:r>
    <w:r>
      <w:fldChar w:fldCharType="separate"/>
    </w:r>
    <w:r w:rsidR="007227F3">
      <w:rPr>
        <w:noProof/>
      </w:rPr>
      <w:t>64</w:t>
    </w:r>
    <w:r>
      <w:fldChar w:fldCharType="end"/>
    </w:r>
  </w:p>
  <w:p w:rsidR="00A707E3" w:rsidRDefault="00A707E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693935"/>
      <w:docPartObj>
        <w:docPartGallery w:val="Page Numbers (Bottom of Page)"/>
        <w:docPartUnique/>
      </w:docPartObj>
    </w:sdtPr>
    <w:sdtEndPr>
      <w:rPr>
        <w:rFonts w:ascii="Arial Narrow" w:hAnsi="Arial Narrow"/>
        <w:sz w:val="18"/>
        <w:szCs w:val="18"/>
      </w:rPr>
    </w:sdtEndPr>
    <w:sdtContent>
      <w:sdt>
        <w:sdtPr>
          <w:rPr>
            <w:rFonts w:ascii="Arial Narrow" w:hAnsi="Arial Narrow"/>
            <w:sz w:val="18"/>
            <w:szCs w:val="18"/>
          </w:rPr>
          <w:id w:val="860082579"/>
          <w:docPartObj>
            <w:docPartGallery w:val="Page Numbers (Top of Page)"/>
            <w:docPartUnique/>
          </w:docPartObj>
        </w:sdtPr>
        <w:sdtEndPr/>
        <w:sdtContent>
          <w:p w:rsidR="001E4436" w:rsidRPr="001E4436" w:rsidRDefault="001E4436">
            <w:pPr>
              <w:pStyle w:val="Rodap"/>
              <w:jc w:val="right"/>
              <w:rPr>
                <w:rFonts w:ascii="Arial Narrow" w:hAnsi="Arial Narrow"/>
                <w:sz w:val="18"/>
                <w:szCs w:val="18"/>
              </w:rPr>
            </w:pPr>
            <w:r w:rsidRPr="001E4436">
              <w:rPr>
                <w:rFonts w:ascii="Arial Narrow" w:hAnsi="Arial Narrow"/>
                <w:sz w:val="18"/>
                <w:szCs w:val="18"/>
              </w:rPr>
              <w:t xml:space="preserve">Página </w:t>
            </w:r>
            <w:r w:rsidRPr="001E4436">
              <w:rPr>
                <w:rFonts w:ascii="Arial Narrow" w:hAnsi="Arial Narrow"/>
                <w:b/>
                <w:bCs/>
                <w:sz w:val="18"/>
                <w:szCs w:val="18"/>
              </w:rPr>
              <w:fldChar w:fldCharType="begin"/>
            </w:r>
            <w:r w:rsidRPr="001E4436">
              <w:rPr>
                <w:rFonts w:ascii="Arial Narrow" w:hAnsi="Arial Narrow"/>
                <w:b/>
                <w:bCs/>
                <w:sz w:val="18"/>
                <w:szCs w:val="18"/>
              </w:rPr>
              <w:instrText>PAGE</w:instrText>
            </w:r>
            <w:r w:rsidRPr="001E4436">
              <w:rPr>
                <w:rFonts w:ascii="Arial Narrow" w:hAnsi="Arial Narrow"/>
                <w:b/>
                <w:bCs/>
                <w:sz w:val="18"/>
                <w:szCs w:val="18"/>
              </w:rPr>
              <w:fldChar w:fldCharType="separate"/>
            </w:r>
            <w:r w:rsidR="007227F3">
              <w:rPr>
                <w:rFonts w:ascii="Arial Narrow" w:hAnsi="Arial Narrow"/>
                <w:b/>
                <w:bCs/>
                <w:noProof/>
                <w:sz w:val="18"/>
                <w:szCs w:val="18"/>
              </w:rPr>
              <w:t>69</w:t>
            </w:r>
            <w:r w:rsidRPr="001E4436">
              <w:rPr>
                <w:rFonts w:ascii="Arial Narrow" w:hAnsi="Arial Narrow"/>
                <w:b/>
                <w:bCs/>
                <w:sz w:val="18"/>
                <w:szCs w:val="18"/>
              </w:rPr>
              <w:fldChar w:fldCharType="end"/>
            </w:r>
            <w:r w:rsidRPr="001E4436">
              <w:rPr>
                <w:rFonts w:ascii="Arial Narrow" w:hAnsi="Arial Narrow"/>
                <w:sz w:val="18"/>
                <w:szCs w:val="18"/>
              </w:rPr>
              <w:t xml:space="preserve"> de </w:t>
            </w:r>
            <w:r w:rsidRPr="001E4436">
              <w:rPr>
                <w:rFonts w:ascii="Arial Narrow" w:hAnsi="Arial Narrow"/>
                <w:b/>
                <w:bCs/>
                <w:sz w:val="18"/>
                <w:szCs w:val="18"/>
              </w:rPr>
              <w:fldChar w:fldCharType="begin"/>
            </w:r>
            <w:r w:rsidRPr="001E4436">
              <w:rPr>
                <w:rFonts w:ascii="Arial Narrow" w:hAnsi="Arial Narrow"/>
                <w:b/>
                <w:bCs/>
                <w:sz w:val="18"/>
                <w:szCs w:val="18"/>
              </w:rPr>
              <w:instrText>NUMPAGES</w:instrText>
            </w:r>
            <w:r w:rsidRPr="001E4436">
              <w:rPr>
                <w:rFonts w:ascii="Arial Narrow" w:hAnsi="Arial Narrow"/>
                <w:b/>
                <w:bCs/>
                <w:sz w:val="18"/>
                <w:szCs w:val="18"/>
              </w:rPr>
              <w:fldChar w:fldCharType="separate"/>
            </w:r>
            <w:r w:rsidR="007227F3">
              <w:rPr>
                <w:rFonts w:ascii="Arial Narrow" w:hAnsi="Arial Narrow"/>
                <w:b/>
                <w:bCs/>
                <w:noProof/>
                <w:sz w:val="18"/>
                <w:szCs w:val="18"/>
              </w:rPr>
              <w:t>150</w:t>
            </w:r>
            <w:r w:rsidRPr="001E4436">
              <w:rPr>
                <w:rFonts w:ascii="Arial Narrow" w:hAnsi="Arial Narrow"/>
                <w:b/>
                <w:bCs/>
                <w:sz w:val="18"/>
                <w:szCs w:val="18"/>
              </w:rPr>
              <w:fldChar w:fldCharType="end"/>
            </w:r>
          </w:p>
        </w:sdtContent>
      </w:sdt>
    </w:sdtContent>
  </w:sdt>
  <w:p w:rsidR="001E4436" w:rsidRDefault="001E443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736660622"/>
      <w:docPartObj>
        <w:docPartGallery w:val="Page Numbers (Bottom of Page)"/>
        <w:docPartUnique/>
      </w:docPartObj>
    </w:sdtPr>
    <w:sdtEndPr/>
    <w:sdtContent>
      <w:sdt>
        <w:sdtPr>
          <w:rPr>
            <w:rFonts w:ascii="Arial Narrow" w:hAnsi="Arial Narrow"/>
            <w:sz w:val="18"/>
            <w:szCs w:val="18"/>
          </w:rPr>
          <w:id w:val="-468597458"/>
          <w:docPartObj>
            <w:docPartGallery w:val="Page Numbers (Top of Page)"/>
            <w:docPartUnique/>
          </w:docPartObj>
        </w:sdtPr>
        <w:sdtEndPr/>
        <w:sdtContent>
          <w:p w:rsidR="001E4436" w:rsidRPr="001E4436" w:rsidRDefault="001E4436">
            <w:pPr>
              <w:pStyle w:val="Rodap"/>
              <w:jc w:val="right"/>
              <w:rPr>
                <w:rFonts w:ascii="Arial Narrow" w:hAnsi="Arial Narrow"/>
                <w:sz w:val="18"/>
                <w:szCs w:val="18"/>
              </w:rPr>
            </w:pPr>
            <w:r w:rsidRPr="001E4436">
              <w:rPr>
                <w:rFonts w:ascii="Arial Narrow" w:hAnsi="Arial Narrow"/>
                <w:sz w:val="18"/>
                <w:szCs w:val="18"/>
              </w:rPr>
              <w:t xml:space="preserve">Página </w:t>
            </w:r>
            <w:r w:rsidRPr="001E4436">
              <w:rPr>
                <w:rFonts w:ascii="Arial Narrow" w:hAnsi="Arial Narrow"/>
                <w:b/>
                <w:bCs/>
                <w:sz w:val="18"/>
                <w:szCs w:val="18"/>
              </w:rPr>
              <w:fldChar w:fldCharType="begin"/>
            </w:r>
            <w:r w:rsidRPr="001E4436">
              <w:rPr>
                <w:rFonts w:ascii="Arial Narrow" w:hAnsi="Arial Narrow"/>
                <w:b/>
                <w:bCs/>
                <w:sz w:val="18"/>
                <w:szCs w:val="18"/>
              </w:rPr>
              <w:instrText>PAGE</w:instrText>
            </w:r>
            <w:r w:rsidRPr="001E4436">
              <w:rPr>
                <w:rFonts w:ascii="Arial Narrow" w:hAnsi="Arial Narrow"/>
                <w:b/>
                <w:bCs/>
                <w:sz w:val="18"/>
                <w:szCs w:val="18"/>
              </w:rPr>
              <w:fldChar w:fldCharType="separate"/>
            </w:r>
            <w:r w:rsidR="007227F3">
              <w:rPr>
                <w:rFonts w:ascii="Arial Narrow" w:hAnsi="Arial Narrow"/>
                <w:b/>
                <w:bCs/>
                <w:noProof/>
                <w:sz w:val="18"/>
                <w:szCs w:val="18"/>
              </w:rPr>
              <w:t>65</w:t>
            </w:r>
            <w:r w:rsidRPr="001E4436">
              <w:rPr>
                <w:rFonts w:ascii="Arial Narrow" w:hAnsi="Arial Narrow"/>
                <w:b/>
                <w:bCs/>
                <w:sz w:val="18"/>
                <w:szCs w:val="18"/>
              </w:rPr>
              <w:fldChar w:fldCharType="end"/>
            </w:r>
            <w:r w:rsidRPr="001E4436">
              <w:rPr>
                <w:rFonts w:ascii="Arial Narrow" w:hAnsi="Arial Narrow"/>
                <w:sz w:val="18"/>
                <w:szCs w:val="18"/>
              </w:rPr>
              <w:t xml:space="preserve"> de </w:t>
            </w:r>
            <w:r w:rsidRPr="001E4436">
              <w:rPr>
                <w:rFonts w:ascii="Arial Narrow" w:hAnsi="Arial Narrow"/>
                <w:b/>
                <w:bCs/>
                <w:sz w:val="18"/>
                <w:szCs w:val="18"/>
              </w:rPr>
              <w:fldChar w:fldCharType="begin"/>
            </w:r>
            <w:r w:rsidRPr="001E4436">
              <w:rPr>
                <w:rFonts w:ascii="Arial Narrow" w:hAnsi="Arial Narrow"/>
                <w:b/>
                <w:bCs/>
                <w:sz w:val="18"/>
                <w:szCs w:val="18"/>
              </w:rPr>
              <w:instrText>NUMPAGES</w:instrText>
            </w:r>
            <w:r w:rsidRPr="001E4436">
              <w:rPr>
                <w:rFonts w:ascii="Arial Narrow" w:hAnsi="Arial Narrow"/>
                <w:b/>
                <w:bCs/>
                <w:sz w:val="18"/>
                <w:szCs w:val="18"/>
              </w:rPr>
              <w:fldChar w:fldCharType="separate"/>
            </w:r>
            <w:r w:rsidR="007227F3">
              <w:rPr>
                <w:rFonts w:ascii="Arial Narrow" w:hAnsi="Arial Narrow"/>
                <w:b/>
                <w:bCs/>
                <w:noProof/>
                <w:sz w:val="18"/>
                <w:szCs w:val="18"/>
              </w:rPr>
              <w:t>65</w:t>
            </w:r>
            <w:r w:rsidRPr="001E4436">
              <w:rPr>
                <w:rFonts w:ascii="Arial Narrow" w:hAnsi="Arial Narrow"/>
                <w:b/>
                <w:bCs/>
                <w:sz w:val="18"/>
                <w:szCs w:val="18"/>
              </w:rPr>
              <w:fldChar w:fldCharType="end"/>
            </w:r>
          </w:p>
        </w:sdtContent>
      </w:sdt>
    </w:sdtContent>
  </w:sdt>
  <w:p w:rsidR="001E4436" w:rsidRDefault="001E44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5D1" w:rsidRDefault="008B55D1" w:rsidP="006001BC">
      <w:pPr>
        <w:spacing w:after="0"/>
      </w:pPr>
      <w:r>
        <w:separator/>
      </w:r>
    </w:p>
  </w:footnote>
  <w:footnote w:type="continuationSeparator" w:id="0">
    <w:p w:rsidR="008B55D1" w:rsidRDefault="008B55D1" w:rsidP="006001BC">
      <w:pPr>
        <w:spacing w:after="0"/>
      </w:pPr>
      <w:r>
        <w:continuationSeparator/>
      </w:r>
    </w:p>
  </w:footnote>
  <w:footnote w:id="1">
    <w:p w:rsidR="00A707E3" w:rsidRDefault="00A707E3" w:rsidP="00A707E3">
      <w:pPr>
        <w:autoSpaceDE w:val="0"/>
        <w:rPr>
          <w:b/>
          <w:bCs/>
          <w:sz w:val="20"/>
          <w:szCs w:val="20"/>
        </w:rPr>
      </w:pPr>
      <w:r>
        <w:rPr>
          <w:rStyle w:val="CaracteresdeNotadeRodap"/>
          <w:rFonts w:ascii="Times New Roman" w:hAnsi="Times New Roman"/>
        </w:rPr>
        <w:footnoteRef/>
      </w:r>
      <w:r>
        <w:rPr>
          <w:sz w:val="20"/>
          <w:szCs w:val="20"/>
        </w:rPr>
        <w:tab/>
        <w:t xml:space="preserve"> </w:t>
      </w:r>
      <w:r>
        <w:rPr>
          <w:b/>
          <w:bCs/>
          <w:sz w:val="20"/>
          <w:szCs w:val="20"/>
        </w:rPr>
        <w:t>Despacho do Ministro em 17/1/2002, publicado no Diário Oficial da União de 18/1/2002, Seção 1, p. 31.</w:t>
      </w:r>
    </w:p>
    <w:p w:rsidR="00A707E3" w:rsidRDefault="00A707E3" w:rsidP="00A707E3">
      <w:pPr>
        <w:autoSpaceDE w:val="0"/>
      </w:pPr>
    </w:p>
  </w:footnote>
  <w:footnote w:id="2">
    <w:p w:rsidR="00A707E3" w:rsidRDefault="00A707E3" w:rsidP="00A707E3">
      <w:pPr>
        <w:autoSpaceDE w:val="0"/>
        <w:rPr>
          <w:sz w:val="20"/>
          <w:szCs w:val="20"/>
        </w:rPr>
      </w:pPr>
      <w:r>
        <w:rPr>
          <w:rStyle w:val="CaracteresdeNotadeRodap"/>
          <w:rFonts w:ascii="Times New Roman" w:hAnsi="Times New Roman"/>
        </w:rPr>
        <w:footnoteRef/>
      </w:r>
      <w:r>
        <w:rPr>
          <w:sz w:val="20"/>
          <w:szCs w:val="20"/>
        </w:rPr>
        <w:tab/>
        <w:t xml:space="preserve"> BORDENAVE, J. D.; PEREIRA, A. M. </w:t>
      </w:r>
      <w:r>
        <w:rPr>
          <w:b/>
          <w:bCs/>
          <w:sz w:val="20"/>
          <w:szCs w:val="20"/>
        </w:rPr>
        <w:t>Estratégias de ensino-aprendizagem</w:t>
      </w:r>
      <w:r>
        <w:rPr>
          <w:sz w:val="20"/>
          <w:szCs w:val="20"/>
        </w:rPr>
        <w:t>. 22. ed. Petrópolis: Vozes, 2001.</w:t>
      </w:r>
    </w:p>
    <w:p w:rsidR="00A707E3" w:rsidRDefault="00A707E3" w:rsidP="00A707E3">
      <w:pPr>
        <w:autoSpaceDE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36" w:rsidRDefault="001E4436" w:rsidP="001E4436">
    <w:pPr>
      <w:pStyle w:val="Cabealho"/>
      <w:tabs>
        <w:tab w:val="clear" w:pos="4252"/>
        <w:tab w:val="clear" w:pos="8504"/>
        <w:tab w:val="left" w:pos="303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1949"/>
    </w:tblGrid>
    <w:tr w:rsidR="005D2DB6" w:rsidTr="00C7704E">
      <w:trPr>
        <w:trHeight w:hRule="exact" w:val="1985"/>
      </w:trPr>
      <w:tc>
        <w:tcPr>
          <w:tcW w:w="7338" w:type="dxa"/>
          <w:vAlign w:val="bottom"/>
        </w:tcPr>
        <w:p w:rsidR="005D2DB6" w:rsidRDefault="005D2DB6" w:rsidP="00C7704E">
          <w:pPr>
            <w:spacing w:after="0"/>
            <w:jc w:val="right"/>
            <w:rPr>
              <w:rFonts w:ascii="Arial" w:hAnsi="Arial" w:cs="Arial"/>
              <w:b/>
              <w:iCs/>
              <w:sz w:val="24"/>
              <w:szCs w:val="24"/>
            </w:rPr>
          </w:pPr>
          <w:r w:rsidRPr="00EA5E35">
            <w:rPr>
              <w:rFonts w:ascii="Arial" w:hAnsi="Arial" w:cs="Arial"/>
              <w:iCs/>
              <w:sz w:val="24"/>
              <w:szCs w:val="24"/>
            </w:rPr>
            <w:t xml:space="preserve">UNIVERSIDADE FEDERAL DO </w:t>
          </w:r>
          <w:r w:rsidRPr="00EA5E35">
            <w:rPr>
              <w:rFonts w:ascii="Arial" w:hAnsi="Arial" w:cs="Arial"/>
              <w:b/>
              <w:iCs/>
              <w:sz w:val="24"/>
              <w:szCs w:val="24"/>
            </w:rPr>
            <w:t>TOCANTINS</w:t>
          </w:r>
        </w:p>
        <w:sdt>
          <w:sdtPr>
            <w:rPr>
              <w:rFonts w:ascii="Arial" w:hAnsi="Arial" w:cs="Arial"/>
              <w:sz w:val="24"/>
              <w:szCs w:val="24"/>
            </w:rPr>
            <w:alias w:val="Pró-Reitoria ou Câmpus de origem do documento"/>
            <w:tag w:val="Pró-Reitoria ou Câmpus de origem do documento"/>
            <w:id w:val="-2145726415"/>
          </w:sdtPr>
          <w:sdtEndPr>
            <w:rPr>
              <w:b/>
            </w:rPr>
          </w:sdtEndPr>
          <w:sdtContent>
            <w:p w:rsidR="005D2DB6" w:rsidRDefault="005D2DB6" w:rsidP="00FF1317">
              <w:pPr>
                <w:pBdr>
                  <w:bottom w:val="single" w:sz="6" w:space="1" w:color="auto"/>
                </w:pBdr>
                <w:spacing w:after="0"/>
                <w:jc w:val="right"/>
                <w:rPr>
                  <w:rFonts w:ascii="Arial" w:hAnsi="Arial" w:cs="Arial"/>
                  <w:b/>
                  <w:sz w:val="24"/>
                  <w:szCs w:val="24"/>
                </w:rPr>
              </w:pPr>
              <w:r w:rsidRPr="00EA5E35">
                <w:rPr>
                  <w:rFonts w:ascii="Arial" w:hAnsi="Arial" w:cs="Arial"/>
                  <w:sz w:val="24"/>
                  <w:szCs w:val="24"/>
                </w:rPr>
                <w:t>PRÓ-REITORIA DE</w:t>
              </w:r>
              <w:r>
                <w:rPr>
                  <w:rFonts w:ascii="Arial" w:hAnsi="Arial" w:cs="Arial"/>
                  <w:sz w:val="24"/>
                  <w:szCs w:val="24"/>
                </w:rPr>
                <w:t xml:space="preserve"> </w:t>
              </w:r>
              <w:r>
                <w:rPr>
                  <w:rFonts w:ascii="Arial" w:hAnsi="Arial" w:cs="Arial"/>
                  <w:b/>
                  <w:sz w:val="24"/>
                  <w:szCs w:val="24"/>
                </w:rPr>
                <w:t>GRADUAÇÃO</w:t>
              </w:r>
            </w:p>
          </w:sdtContent>
        </w:sdt>
        <w:p w:rsidR="00FF1317" w:rsidRDefault="00FF1317" w:rsidP="00FF1317">
          <w:pPr>
            <w:pBdr>
              <w:bottom w:val="single" w:sz="6" w:space="1" w:color="auto"/>
            </w:pBdr>
            <w:spacing w:after="0"/>
            <w:jc w:val="right"/>
            <w:rPr>
              <w:rFonts w:ascii="Arial" w:hAnsi="Arial" w:cs="Arial"/>
              <w:b/>
              <w:sz w:val="24"/>
              <w:szCs w:val="24"/>
            </w:rPr>
          </w:pPr>
          <w:r w:rsidRPr="00FF1317">
            <w:rPr>
              <w:rFonts w:ascii="Arial" w:hAnsi="Arial" w:cs="Arial"/>
              <w:sz w:val="24"/>
              <w:szCs w:val="24"/>
            </w:rPr>
            <w:t>CÂMPUS DE</w:t>
          </w:r>
          <w:r>
            <w:rPr>
              <w:rFonts w:ascii="Arial" w:hAnsi="Arial" w:cs="Arial"/>
              <w:b/>
              <w:sz w:val="24"/>
              <w:szCs w:val="24"/>
            </w:rPr>
            <w:t xml:space="preserve"> </w:t>
          </w:r>
          <w:r w:rsidR="00A707E3">
            <w:rPr>
              <w:rFonts w:ascii="Arial" w:hAnsi="Arial" w:cs="Arial"/>
              <w:b/>
              <w:sz w:val="24"/>
              <w:szCs w:val="24"/>
            </w:rPr>
            <w:t>PALMAS</w:t>
          </w:r>
        </w:p>
        <w:p w:rsidR="00FF1317" w:rsidRDefault="00FF1317" w:rsidP="00FF1317">
          <w:pPr>
            <w:pBdr>
              <w:bottom w:val="single" w:sz="6" w:space="1" w:color="auto"/>
            </w:pBdr>
            <w:spacing w:after="0"/>
            <w:jc w:val="right"/>
            <w:rPr>
              <w:rFonts w:ascii="Arial" w:hAnsi="Arial" w:cs="Arial"/>
              <w:b/>
              <w:sz w:val="24"/>
              <w:szCs w:val="24"/>
            </w:rPr>
          </w:pPr>
          <w:r w:rsidRPr="00FF1317">
            <w:rPr>
              <w:rFonts w:ascii="Arial" w:hAnsi="Arial" w:cs="Arial"/>
              <w:sz w:val="24"/>
              <w:szCs w:val="24"/>
            </w:rPr>
            <w:t>CURSO DE GRADUAÇÃO EM</w:t>
          </w:r>
          <w:r>
            <w:rPr>
              <w:rFonts w:ascii="Arial" w:hAnsi="Arial" w:cs="Arial"/>
              <w:b/>
              <w:sz w:val="24"/>
              <w:szCs w:val="24"/>
            </w:rPr>
            <w:t xml:space="preserve"> </w:t>
          </w:r>
          <w:r w:rsidR="00A707E3">
            <w:rPr>
              <w:rFonts w:ascii="Arial" w:hAnsi="Arial" w:cs="Arial"/>
              <w:b/>
              <w:sz w:val="24"/>
              <w:szCs w:val="24"/>
            </w:rPr>
            <w:t>FILOSOFIA</w:t>
          </w:r>
        </w:p>
        <w:p w:rsidR="00A707E3" w:rsidRPr="0077355F" w:rsidRDefault="008B55D1" w:rsidP="00A707E3">
          <w:pPr>
            <w:spacing w:after="0"/>
            <w:jc w:val="right"/>
            <w:rPr>
              <w:rFonts w:ascii="Arial Narrow" w:hAnsi="Arial Narrow" w:cs="Arial"/>
            </w:rPr>
          </w:pPr>
          <w:sdt>
            <w:sdtPr>
              <w:rPr>
                <w:rFonts w:ascii="Arial Narrow" w:hAnsi="Arial Narrow" w:cs="Arial"/>
              </w:rPr>
              <w:alias w:val="Endereço"/>
              <w:tag w:val="Endereço"/>
              <w:id w:val="-1405686920"/>
            </w:sdtPr>
            <w:sdtEndPr/>
            <w:sdtContent>
              <w:r w:rsidR="00A707E3">
                <w:rPr>
                  <w:rFonts w:ascii="Arial Narrow" w:hAnsi="Arial Narrow" w:cs="Arial"/>
                </w:rPr>
                <w:t>Av. NS 15, Quadra 109 Norte| Sala 16, Bloco Bala II</w:t>
              </w:r>
            </w:sdtContent>
          </w:sdt>
          <w:r w:rsidR="00A707E3" w:rsidRPr="0077355F">
            <w:rPr>
              <w:rFonts w:ascii="Arial Narrow" w:hAnsi="Arial Narrow" w:cs="Arial"/>
            </w:rPr>
            <w:t xml:space="preserve"> | </w:t>
          </w:r>
          <w:sdt>
            <w:sdtPr>
              <w:rPr>
                <w:rFonts w:ascii="Arial Narrow" w:hAnsi="Arial Narrow" w:cs="Arial"/>
              </w:rPr>
              <w:alias w:val="CEP"/>
              <w:tag w:val="CEP"/>
              <w:id w:val="-709187738"/>
            </w:sdtPr>
            <w:sdtEndPr/>
            <w:sdtContent>
              <w:r w:rsidR="00A707E3" w:rsidRPr="0077355F">
                <w:rPr>
                  <w:rFonts w:ascii="Arial Narrow" w:hAnsi="Arial Narrow" w:cs="Arial"/>
                </w:rPr>
                <w:t>77001-090</w:t>
              </w:r>
            </w:sdtContent>
          </w:sdt>
          <w:r w:rsidR="00A707E3" w:rsidRPr="0077355F">
            <w:rPr>
              <w:rFonts w:ascii="Arial Narrow" w:hAnsi="Arial Narrow" w:cs="Arial"/>
            </w:rPr>
            <w:t xml:space="preserve"> | </w:t>
          </w:r>
          <w:sdt>
            <w:sdtPr>
              <w:rPr>
                <w:rFonts w:ascii="Arial Narrow" w:hAnsi="Arial Narrow" w:cs="Arial"/>
              </w:rPr>
              <w:alias w:val="Cidade/UF"/>
              <w:tag w:val="Cidade/UF"/>
              <w:id w:val="1508331484"/>
            </w:sdtPr>
            <w:sdtEndPr/>
            <w:sdtContent>
              <w:r w:rsidR="00A707E3">
                <w:rPr>
                  <w:rFonts w:ascii="Arial Narrow" w:hAnsi="Arial Narrow" w:cs="Arial"/>
                </w:rPr>
                <w:t>Palmas</w:t>
              </w:r>
              <w:r w:rsidR="00A707E3" w:rsidRPr="0077355F">
                <w:rPr>
                  <w:rFonts w:ascii="Arial Narrow" w:hAnsi="Arial Narrow" w:cs="Arial"/>
                </w:rPr>
                <w:t>/TO</w:t>
              </w:r>
            </w:sdtContent>
          </w:sdt>
        </w:p>
        <w:p w:rsidR="005D2DB6" w:rsidRPr="0077355F" w:rsidRDefault="00A707E3" w:rsidP="00A707E3">
          <w:pPr>
            <w:pStyle w:val="PargrafodaLista"/>
            <w:spacing w:after="0" w:line="240" w:lineRule="auto"/>
            <w:ind w:left="0"/>
            <w:jc w:val="right"/>
            <w:rPr>
              <w:rFonts w:ascii="Arial Narrow" w:hAnsi="Arial Narrow" w:cs="Arial"/>
            </w:rPr>
          </w:pPr>
          <w:r>
            <w:t xml:space="preserve"> </w:t>
          </w:r>
          <w:sdt>
            <w:sdtPr>
              <w:alias w:val="Telefone"/>
              <w:tag w:val="Telefone"/>
              <w:id w:val="-1358967244"/>
            </w:sdtPr>
            <w:sdtEndPr/>
            <w:sdtContent>
              <w:r>
                <w:rPr>
                  <w:rFonts w:ascii="Arial Narrow" w:hAnsi="Arial Narrow"/>
                </w:rPr>
                <w:t>(63) 3232-8221</w:t>
              </w:r>
            </w:sdtContent>
          </w:sdt>
          <w:r w:rsidR="005D2DB6" w:rsidRPr="0077355F">
            <w:rPr>
              <w:rFonts w:ascii="Arial Narrow" w:hAnsi="Arial Narrow" w:cs="Arial"/>
            </w:rPr>
            <w:t xml:space="preserve"> | </w:t>
          </w:r>
          <w:sdt>
            <w:sdtPr>
              <w:rPr>
                <w:rFonts w:ascii="Arial Narrow" w:hAnsi="Arial Narrow" w:cs="Arial"/>
              </w:rPr>
              <w:alias w:val="Site"/>
              <w:tag w:val="Site"/>
              <w:id w:val="-122628432"/>
            </w:sdtPr>
            <w:sdtEndPr/>
            <w:sdtContent>
              <w:r>
                <w:rPr>
                  <w:rFonts w:ascii="Arial Narrow" w:hAnsi="Arial Narrow" w:cs="Arial"/>
                </w:rPr>
                <w:t>www.uft.edu.br/filosofia</w:t>
              </w:r>
            </w:sdtContent>
          </w:sdt>
          <w:r w:rsidR="005D2DB6" w:rsidRPr="0077355F">
            <w:rPr>
              <w:rFonts w:ascii="Arial Narrow" w:hAnsi="Arial Narrow" w:cs="Arial"/>
            </w:rPr>
            <w:t xml:space="preserve"> | </w:t>
          </w:r>
          <w:sdt>
            <w:sdtPr>
              <w:rPr>
                <w:rFonts w:ascii="Arial Narrow" w:hAnsi="Arial Narrow" w:cs="Arial"/>
              </w:rPr>
              <w:alias w:val="E-mail"/>
              <w:tag w:val="E-mail"/>
              <w:id w:val="-1783791612"/>
            </w:sdtPr>
            <w:sdtEndPr/>
            <w:sdtContent>
              <w:r>
                <w:rPr>
                  <w:rFonts w:ascii="Arial Narrow" w:hAnsi="Arial Narrow" w:cs="Arial"/>
                </w:rPr>
                <w:t>filosofia</w:t>
              </w:r>
              <w:r w:rsidR="005D2DB6" w:rsidRPr="0077355F">
                <w:rPr>
                  <w:rFonts w:ascii="Arial Narrow" w:hAnsi="Arial Narrow" w:cs="Arial"/>
                </w:rPr>
                <w:t>@uft.edu.br</w:t>
              </w:r>
            </w:sdtContent>
          </w:sdt>
        </w:p>
        <w:p w:rsidR="005D2DB6" w:rsidRDefault="005D2DB6" w:rsidP="00C7704E">
          <w:pPr>
            <w:pStyle w:val="PargrafodaLista"/>
            <w:spacing w:after="0" w:line="240" w:lineRule="auto"/>
            <w:ind w:left="0"/>
            <w:jc w:val="right"/>
            <w:rPr>
              <w:rFonts w:ascii="Arial Narrow" w:hAnsi="Arial Narrow" w:cs="Arial"/>
              <w:sz w:val="20"/>
              <w:szCs w:val="20"/>
            </w:rPr>
          </w:pPr>
        </w:p>
        <w:p w:rsidR="005D2DB6" w:rsidRPr="0077355F" w:rsidRDefault="005D2DB6" w:rsidP="00C7704E">
          <w:pPr>
            <w:spacing w:after="0"/>
            <w:rPr>
              <w:rFonts w:ascii="Arial" w:hAnsi="Arial" w:cs="Arial"/>
              <w:iCs/>
            </w:rPr>
          </w:pPr>
        </w:p>
      </w:tc>
      <w:tc>
        <w:tcPr>
          <w:tcW w:w="1949" w:type="dxa"/>
          <w:vAlign w:val="center"/>
        </w:tcPr>
        <w:p w:rsidR="005D2DB6" w:rsidRDefault="005D2DB6" w:rsidP="00C7704E">
          <w:pPr>
            <w:spacing w:after="0"/>
            <w:rPr>
              <w:rFonts w:ascii="TimesNewRomanPS-ItalicMT" w:hAnsi="TimesNewRomanPS-ItalicMT" w:cs="TimesNewRomanPS-ItalicMT"/>
              <w:i/>
              <w:iCs/>
              <w:sz w:val="20"/>
              <w:szCs w:val="20"/>
            </w:rPr>
          </w:pPr>
          <w:r>
            <w:rPr>
              <w:rFonts w:ascii="TimesNewRomanPS-ItalicMT" w:hAnsi="TimesNewRomanPS-ItalicMT" w:cs="TimesNewRomanPS-ItalicMT"/>
              <w:i/>
              <w:iCs/>
              <w:noProof/>
              <w:sz w:val="20"/>
              <w:szCs w:val="20"/>
              <w:lang w:eastAsia="pt-BR"/>
            </w:rPr>
            <w:drawing>
              <wp:inline distT="0" distB="0" distL="0" distR="0" wp14:anchorId="67FA8F4E" wp14:editId="125899A7">
                <wp:extent cx="1152030" cy="126163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 BRASÃO U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946" cy="1275777"/>
                        </a:xfrm>
                        <a:prstGeom prst="rect">
                          <a:avLst/>
                        </a:prstGeom>
                      </pic:spPr>
                    </pic:pic>
                  </a:graphicData>
                </a:graphic>
              </wp:inline>
            </w:drawing>
          </w:r>
        </w:p>
      </w:tc>
    </w:tr>
  </w:tbl>
  <w:p w:rsidR="005D2DB6" w:rsidRDefault="005D2D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97"/>
        </w:tabs>
        <w:ind w:left="397" w:hanging="397"/>
      </w:pPr>
      <w:rPr>
        <w:rFonts w:ascii="Symbol" w:hAnsi="Symbol"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397"/>
        </w:tabs>
        <w:ind w:left="397" w:hanging="397"/>
      </w:pPr>
    </w:lvl>
  </w:abstractNum>
  <w:abstractNum w:abstractNumId="6" w15:restartNumberingAfterBreak="0">
    <w:nsid w:val="00000007"/>
    <w:multiLevelType w:val="singleLevel"/>
    <w:tmpl w:val="00000007"/>
    <w:name w:val="WW8Num7"/>
    <w:lvl w:ilvl="0">
      <w:start w:val="1"/>
      <w:numFmt w:val="bullet"/>
      <w:lvlText w:val=""/>
      <w:lvlJc w:val="left"/>
      <w:pPr>
        <w:tabs>
          <w:tab w:val="num" w:pos="170"/>
        </w:tabs>
        <w:ind w:left="170" w:hanging="170"/>
      </w:pPr>
      <w:rPr>
        <w:rFonts w:ascii="Symbol" w:hAnsi="Symbol"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170"/>
        </w:tabs>
        <w:ind w:left="170" w:hanging="170"/>
      </w:pPr>
      <w:rPr>
        <w:rFonts w:ascii="Symbol" w:hAnsi="Symbol" w:cs="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97"/>
        </w:tabs>
        <w:ind w:left="397" w:hanging="397"/>
      </w:pPr>
      <w:rPr>
        <w:rFonts w:ascii="Symbol" w:hAnsi="Symbol" w:cs="Symbo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Symbol" w:hAnsi="Symbol" w:cs="Symbol"/>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upperRoman"/>
      <w:lvlText w:val="%1-"/>
      <w:lvlJc w:val="left"/>
      <w:pPr>
        <w:tabs>
          <w:tab w:val="num" w:pos="1080"/>
        </w:tabs>
        <w:ind w:left="1080" w:hanging="72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284"/>
        </w:tabs>
        <w:ind w:left="284" w:hanging="284"/>
      </w:pPr>
      <w:rPr>
        <w:rFonts w:ascii="Symbol" w:hAnsi="Symbol" w:cs="Symbol"/>
      </w:rPr>
    </w:lvl>
    <w:lvl w:ilvl="1">
      <w:start w:val="1"/>
      <w:numFmt w:val="lowerLetter"/>
      <w:lvlText w:val="%2)"/>
      <w:lvlJc w:val="left"/>
      <w:pPr>
        <w:tabs>
          <w:tab w:val="num" w:pos="284"/>
        </w:tabs>
        <w:ind w:left="284" w:hanging="284"/>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1080"/>
        </w:tabs>
        <w:ind w:left="1080" w:hanging="36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284"/>
        </w:tabs>
        <w:ind w:left="284" w:hanging="284"/>
      </w:pPr>
      <w:rPr>
        <w:rFonts w:ascii="Wingdings" w:hAnsi="Wingdings" w:cs="Wingdings"/>
        <w:color w:val="000000"/>
      </w:rPr>
    </w:lvl>
    <w:lvl w:ilvl="1">
      <w:start w:val="1"/>
      <w:numFmt w:val="lowerLetter"/>
      <w:lvlText w:val="%2)"/>
      <w:lvlJc w:val="left"/>
      <w:pPr>
        <w:tabs>
          <w:tab w:val="num" w:pos="284"/>
        </w:tabs>
        <w:ind w:left="284" w:hanging="284"/>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Wingdings" w:hAnsi="Wingdings" w:cs="Symbol"/>
      </w:r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rPr>
        <w:rFonts w:ascii="Symbol" w:hAnsi="Symbol" w:cs="Symbol"/>
        <w:b/>
        <w:bCs/>
      </w:rPr>
    </w:lvl>
  </w:abstractNum>
  <w:abstractNum w:abstractNumId="20" w15:restartNumberingAfterBreak="0">
    <w:nsid w:val="00000015"/>
    <w:multiLevelType w:val="singleLevel"/>
    <w:tmpl w:val="00000015"/>
    <w:name w:val="WW8Num21"/>
    <w:lvl w:ilvl="0">
      <w:start w:val="1"/>
      <w:numFmt w:val="upperRoman"/>
      <w:lvlText w:val="%1."/>
      <w:lvlJc w:val="right"/>
      <w:pPr>
        <w:tabs>
          <w:tab w:val="num" w:pos="851"/>
        </w:tabs>
        <w:ind w:left="851" w:hanging="567"/>
      </w:pPr>
      <w:rPr>
        <w:rFonts w:ascii="Wingdings" w:hAnsi="Wingdings" w:cs="Wingdings"/>
      </w:rPr>
    </w:lvl>
  </w:abstractNum>
  <w:abstractNum w:abstractNumId="21"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Wingdings" w:hAnsi="Wingdings" w:cs="Wingdings"/>
      </w:rPr>
    </w:lvl>
  </w:abstractNum>
  <w:abstractNum w:abstractNumId="22" w15:restartNumberingAfterBreak="0">
    <w:nsid w:val="00000017"/>
    <w:multiLevelType w:val="singleLevel"/>
    <w:tmpl w:val="00000017"/>
    <w:name w:val="WW8Num23"/>
    <w:lvl w:ilvl="0">
      <w:start w:val="1"/>
      <w:numFmt w:val="upperRoman"/>
      <w:lvlText w:val="%1."/>
      <w:lvlJc w:val="right"/>
      <w:pPr>
        <w:tabs>
          <w:tab w:val="num" w:pos="850"/>
        </w:tabs>
        <w:ind w:left="850" w:hanging="566"/>
      </w:pPr>
      <w:rPr>
        <w:rFonts w:ascii="Wingdings" w:hAnsi="Wingdings" w:cs="Wingdings"/>
      </w:rPr>
    </w:lvl>
  </w:abstractNum>
  <w:abstractNum w:abstractNumId="23" w15:restartNumberingAfterBreak="0">
    <w:nsid w:val="00000018"/>
    <w:multiLevelType w:val="singleLevel"/>
    <w:tmpl w:val="00000018"/>
    <w:name w:val="WW8Num24"/>
    <w:lvl w:ilvl="0">
      <w:start w:val="1"/>
      <w:numFmt w:val="lowerLetter"/>
      <w:lvlText w:val="%1)"/>
      <w:lvlJc w:val="left"/>
      <w:pPr>
        <w:tabs>
          <w:tab w:val="num" w:pos="720"/>
        </w:tabs>
        <w:ind w:left="72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cs="Symbol"/>
      </w:rPr>
    </w:lvl>
  </w:abstractNum>
  <w:abstractNum w:abstractNumId="25" w15:restartNumberingAfterBreak="0">
    <w:nsid w:val="0000001A"/>
    <w:multiLevelType w:val="singleLevel"/>
    <w:tmpl w:val="0000001A"/>
    <w:name w:val="WW8Num26"/>
    <w:lvl w:ilvl="0">
      <w:start w:val="1"/>
      <w:numFmt w:val="lowerLetter"/>
      <w:lvlText w:val="%1)"/>
      <w:lvlJc w:val="left"/>
      <w:pPr>
        <w:tabs>
          <w:tab w:val="num" w:pos="360"/>
        </w:tabs>
        <w:ind w:left="360" w:hanging="360"/>
      </w:pPr>
    </w:lvl>
  </w:abstractNum>
  <w:abstractNum w:abstractNumId="26" w15:restartNumberingAfterBreak="0">
    <w:nsid w:val="0000001B"/>
    <w:multiLevelType w:val="singleLevel"/>
    <w:tmpl w:val="0000001B"/>
    <w:name w:val="WW8Num27"/>
    <w:lvl w:ilvl="0">
      <w:start w:val="1"/>
      <w:numFmt w:val="upperRoman"/>
      <w:lvlText w:val="%1."/>
      <w:lvlJc w:val="right"/>
      <w:pPr>
        <w:tabs>
          <w:tab w:val="num" w:pos="1559"/>
        </w:tabs>
        <w:ind w:left="1559" w:hanging="284"/>
      </w:pPr>
      <w:rPr>
        <w:rFonts w:cs="Times New Roman"/>
      </w:rPr>
    </w:lvl>
  </w:abstractNum>
  <w:abstractNum w:abstractNumId="27" w15:restartNumberingAfterBreak="0">
    <w:nsid w:val="0000001C"/>
    <w:multiLevelType w:val="singleLevel"/>
    <w:tmpl w:val="0000001C"/>
    <w:name w:val="WW8Num28"/>
    <w:lvl w:ilvl="0">
      <w:start w:val="1"/>
      <w:numFmt w:val="bullet"/>
      <w:lvlText w:val=""/>
      <w:lvlJc w:val="left"/>
      <w:pPr>
        <w:tabs>
          <w:tab w:val="num" w:pos="284"/>
        </w:tabs>
        <w:ind w:left="284" w:hanging="284"/>
      </w:pPr>
      <w:rPr>
        <w:rFonts w:ascii="Symbol" w:hAnsi="Symbol" w:cs="Times New Roman"/>
      </w:rPr>
    </w:lvl>
  </w:abstractNum>
  <w:abstractNum w:abstractNumId="28" w15:restartNumberingAfterBreak="0">
    <w:nsid w:val="0000001D"/>
    <w:multiLevelType w:val="singleLevel"/>
    <w:tmpl w:val="0000001D"/>
    <w:name w:val="WW8Num29"/>
    <w:lvl w:ilvl="0">
      <w:start w:val="1"/>
      <w:numFmt w:val="bullet"/>
      <w:lvlText w:val=""/>
      <w:lvlJc w:val="left"/>
      <w:pPr>
        <w:tabs>
          <w:tab w:val="num" w:pos="1428"/>
        </w:tabs>
        <w:ind w:left="1428" w:hanging="360"/>
      </w:pPr>
      <w:rPr>
        <w:rFonts w:ascii="Symbol" w:hAnsi="Symbol" w:cs="Wingdings"/>
      </w:rPr>
    </w:lvl>
  </w:abstractNum>
  <w:abstractNum w:abstractNumId="29" w15:restartNumberingAfterBreak="0">
    <w:nsid w:val="0000001E"/>
    <w:multiLevelType w:val="singleLevel"/>
    <w:tmpl w:val="0000001E"/>
    <w:name w:val="WW8Num30"/>
    <w:lvl w:ilvl="0">
      <w:start w:val="1"/>
      <w:numFmt w:val="lowerLetter"/>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BC"/>
    <w:rsid w:val="000E744D"/>
    <w:rsid w:val="00107D84"/>
    <w:rsid w:val="001E4436"/>
    <w:rsid w:val="003901FF"/>
    <w:rsid w:val="0040365B"/>
    <w:rsid w:val="004B4E8F"/>
    <w:rsid w:val="00597E3F"/>
    <w:rsid w:val="005D2DB6"/>
    <w:rsid w:val="006001BC"/>
    <w:rsid w:val="007227F3"/>
    <w:rsid w:val="007A673F"/>
    <w:rsid w:val="0082044C"/>
    <w:rsid w:val="008B55D1"/>
    <w:rsid w:val="00922065"/>
    <w:rsid w:val="009A2FBE"/>
    <w:rsid w:val="00A707E3"/>
    <w:rsid w:val="00B87880"/>
    <w:rsid w:val="00C55C80"/>
    <w:rsid w:val="00DB6C28"/>
    <w:rsid w:val="00FF0CC5"/>
    <w:rsid w:val="00FF13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DCF7"/>
  <w15:docId w15:val="{703F7D33-C961-4B3B-9751-55496EB4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1BC"/>
    <w:pPr>
      <w:spacing w:after="120" w:line="240" w:lineRule="auto"/>
      <w:jc w:val="both"/>
    </w:pPr>
    <w:rPr>
      <w:rFonts w:ascii="Calibri" w:eastAsia="Calibri" w:hAnsi="Calibri" w:cs="Times New Roman"/>
    </w:rPr>
  </w:style>
  <w:style w:type="paragraph" w:styleId="Ttulo1">
    <w:name w:val="heading 1"/>
    <w:basedOn w:val="Normal"/>
    <w:next w:val="Corpodetexto"/>
    <w:link w:val="Ttulo1Char"/>
    <w:qFormat/>
    <w:rsid w:val="00A707E3"/>
    <w:pPr>
      <w:numPr>
        <w:numId w:val="1"/>
      </w:numPr>
      <w:tabs>
        <w:tab w:val="left" w:pos="0"/>
      </w:tabs>
      <w:suppressAutoHyphens/>
      <w:spacing w:after="0" w:line="360" w:lineRule="auto"/>
      <w:jc w:val="left"/>
      <w:outlineLvl w:val="0"/>
    </w:pPr>
    <w:rPr>
      <w:rFonts w:ascii="Arial" w:eastAsia="Times New Roman" w:hAnsi="Arial" w:cs="Arial"/>
      <w:b/>
      <w:bCs/>
      <w:kern w:val="1"/>
      <w:sz w:val="24"/>
      <w:szCs w:val="24"/>
      <w:lang w:eastAsia="ar-SA"/>
    </w:rPr>
  </w:style>
  <w:style w:type="paragraph" w:styleId="Ttulo2">
    <w:name w:val="heading 2"/>
    <w:basedOn w:val="Normal"/>
    <w:next w:val="Normal"/>
    <w:link w:val="Ttulo2Char"/>
    <w:qFormat/>
    <w:rsid w:val="00A707E3"/>
    <w:pPr>
      <w:keepNext/>
      <w:numPr>
        <w:ilvl w:val="1"/>
        <w:numId w:val="1"/>
      </w:numPr>
      <w:suppressAutoHyphens/>
      <w:spacing w:after="0" w:line="360" w:lineRule="auto"/>
      <w:jc w:val="left"/>
      <w:outlineLvl w:val="1"/>
    </w:pPr>
    <w:rPr>
      <w:rFonts w:ascii="Arial" w:eastAsia="Times New Roman" w:hAnsi="Arial" w:cs="Arial"/>
      <w:b/>
      <w:bCs/>
      <w:sz w:val="24"/>
      <w:szCs w:val="24"/>
      <w:lang w:eastAsia="ar-SA"/>
    </w:rPr>
  </w:style>
  <w:style w:type="paragraph" w:styleId="Ttulo3">
    <w:name w:val="heading 3"/>
    <w:basedOn w:val="Normal"/>
    <w:next w:val="Normal"/>
    <w:link w:val="Ttulo3Char"/>
    <w:qFormat/>
    <w:rsid w:val="00A707E3"/>
    <w:pPr>
      <w:keepNext/>
      <w:widowControl w:val="0"/>
      <w:numPr>
        <w:ilvl w:val="2"/>
        <w:numId w:val="1"/>
      </w:numPr>
      <w:suppressAutoHyphens/>
      <w:spacing w:after="0" w:line="360" w:lineRule="auto"/>
      <w:outlineLvl w:val="2"/>
    </w:pPr>
    <w:rPr>
      <w:rFonts w:ascii="Arial" w:hAnsi="Arial" w:cs="Arial"/>
      <w:b/>
      <w:bCs/>
      <w:sz w:val="24"/>
      <w:szCs w:val="24"/>
      <w:lang w:eastAsia="ar-SA"/>
    </w:rPr>
  </w:style>
  <w:style w:type="paragraph" w:styleId="Ttulo4">
    <w:name w:val="heading 4"/>
    <w:basedOn w:val="Normal"/>
    <w:next w:val="Normal"/>
    <w:link w:val="Ttulo4Char"/>
    <w:qFormat/>
    <w:rsid w:val="00A707E3"/>
    <w:pPr>
      <w:keepNext/>
      <w:numPr>
        <w:ilvl w:val="3"/>
        <w:numId w:val="1"/>
      </w:numPr>
      <w:suppressAutoHyphens/>
      <w:spacing w:after="0" w:line="360" w:lineRule="auto"/>
      <w:jc w:val="left"/>
      <w:outlineLvl w:val="3"/>
    </w:pPr>
    <w:rPr>
      <w:rFonts w:ascii="Arial" w:eastAsia="Times New Roman" w:hAnsi="Arial" w:cs="Arial"/>
      <w:b/>
      <w:bCs/>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001BC"/>
    <w:pPr>
      <w:tabs>
        <w:tab w:val="center" w:pos="4252"/>
        <w:tab w:val="right" w:pos="8504"/>
      </w:tabs>
      <w:spacing w:after="0"/>
      <w:jc w:val="left"/>
    </w:pPr>
    <w:rPr>
      <w:rFonts w:asciiTheme="minorHAnsi" w:eastAsiaTheme="minorHAnsi" w:hAnsiTheme="minorHAnsi" w:cstheme="minorBidi"/>
    </w:rPr>
  </w:style>
  <w:style w:type="character" w:customStyle="1" w:styleId="CabealhoChar">
    <w:name w:val="Cabeçalho Char"/>
    <w:basedOn w:val="Fontepargpadro"/>
    <w:link w:val="Cabealho"/>
    <w:uiPriority w:val="99"/>
    <w:rsid w:val="006001BC"/>
  </w:style>
  <w:style w:type="paragraph" w:styleId="Rodap">
    <w:name w:val="footer"/>
    <w:basedOn w:val="Normal"/>
    <w:link w:val="RodapChar"/>
    <w:unhideWhenUsed/>
    <w:rsid w:val="006001BC"/>
    <w:pPr>
      <w:tabs>
        <w:tab w:val="center" w:pos="4252"/>
        <w:tab w:val="right" w:pos="8504"/>
      </w:tabs>
      <w:spacing w:after="0"/>
      <w:jc w:val="left"/>
    </w:pPr>
    <w:rPr>
      <w:rFonts w:asciiTheme="minorHAnsi" w:eastAsiaTheme="minorHAnsi" w:hAnsiTheme="minorHAnsi" w:cstheme="minorBidi"/>
    </w:rPr>
  </w:style>
  <w:style w:type="character" w:customStyle="1" w:styleId="RodapChar">
    <w:name w:val="Rodapé Char"/>
    <w:basedOn w:val="Fontepargpadro"/>
    <w:link w:val="Rodap"/>
    <w:uiPriority w:val="99"/>
    <w:rsid w:val="006001BC"/>
  </w:style>
  <w:style w:type="table" w:styleId="Tabelacomgrade">
    <w:name w:val="Table Grid"/>
    <w:basedOn w:val="Tabelanormal"/>
    <w:uiPriority w:val="59"/>
    <w:rsid w:val="0060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001BC"/>
    <w:pPr>
      <w:spacing w:after="200" w:line="276" w:lineRule="auto"/>
      <w:ind w:left="720"/>
      <w:contextualSpacing/>
      <w:jc w:val="left"/>
    </w:pPr>
    <w:rPr>
      <w:rFonts w:asciiTheme="minorHAnsi" w:eastAsiaTheme="minorHAnsi" w:hAnsiTheme="minorHAnsi" w:cstheme="minorBidi"/>
    </w:rPr>
  </w:style>
  <w:style w:type="paragraph" w:styleId="Textodebalo">
    <w:name w:val="Balloon Text"/>
    <w:basedOn w:val="Normal"/>
    <w:link w:val="TextodebaloChar"/>
    <w:unhideWhenUsed/>
    <w:rsid w:val="006001BC"/>
    <w:pPr>
      <w:spacing w:after="0"/>
      <w:jc w:val="left"/>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6001BC"/>
    <w:rPr>
      <w:rFonts w:ascii="Tahoma" w:hAnsi="Tahoma" w:cs="Tahoma"/>
      <w:sz w:val="16"/>
      <w:szCs w:val="16"/>
    </w:rPr>
  </w:style>
  <w:style w:type="character" w:customStyle="1" w:styleId="Ttulo1Char">
    <w:name w:val="Título 1 Char"/>
    <w:basedOn w:val="Fontepargpadro"/>
    <w:link w:val="Ttulo1"/>
    <w:rsid w:val="00A707E3"/>
    <w:rPr>
      <w:rFonts w:ascii="Arial" w:eastAsia="Times New Roman" w:hAnsi="Arial" w:cs="Arial"/>
      <w:b/>
      <w:bCs/>
      <w:kern w:val="1"/>
      <w:sz w:val="24"/>
      <w:szCs w:val="24"/>
      <w:lang w:eastAsia="ar-SA"/>
    </w:rPr>
  </w:style>
  <w:style w:type="character" w:customStyle="1" w:styleId="Ttulo2Char">
    <w:name w:val="Título 2 Char"/>
    <w:basedOn w:val="Fontepargpadro"/>
    <w:link w:val="Ttulo2"/>
    <w:rsid w:val="00A707E3"/>
    <w:rPr>
      <w:rFonts w:ascii="Arial" w:eastAsia="Times New Roman" w:hAnsi="Arial" w:cs="Arial"/>
      <w:b/>
      <w:bCs/>
      <w:sz w:val="24"/>
      <w:szCs w:val="24"/>
      <w:lang w:eastAsia="ar-SA"/>
    </w:rPr>
  </w:style>
  <w:style w:type="character" w:customStyle="1" w:styleId="Ttulo3Char">
    <w:name w:val="Título 3 Char"/>
    <w:basedOn w:val="Fontepargpadro"/>
    <w:link w:val="Ttulo3"/>
    <w:rsid w:val="00A707E3"/>
    <w:rPr>
      <w:rFonts w:ascii="Arial" w:eastAsia="Calibri" w:hAnsi="Arial" w:cs="Arial"/>
      <w:b/>
      <w:bCs/>
      <w:sz w:val="24"/>
      <w:szCs w:val="24"/>
      <w:lang w:eastAsia="ar-SA"/>
    </w:rPr>
  </w:style>
  <w:style w:type="character" w:customStyle="1" w:styleId="Ttulo4Char">
    <w:name w:val="Título 4 Char"/>
    <w:basedOn w:val="Fontepargpadro"/>
    <w:link w:val="Ttulo4"/>
    <w:rsid w:val="00A707E3"/>
    <w:rPr>
      <w:rFonts w:ascii="Arial" w:eastAsia="Times New Roman" w:hAnsi="Arial" w:cs="Arial"/>
      <w:b/>
      <w:bCs/>
      <w:sz w:val="24"/>
      <w:szCs w:val="24"/>
      <w:lang w:eastAsia="ar-SA"/>
    </w:rPr>
  </w:style>
  <w:style w:type="character" w:customStyle="1" w:styleId="WW8Num2z0">
    <w:name w:val="WW8Num2z0"/>
    <w:rsid w:val="00A707E3"/>
    <w:rPr>
      <w:rFonts w:ascii="Wingdings" w:hAnsi="Wingdings" w:cs="Wingdings"/>
    </w:rPr>
  </w:style>
  <w:style w:type="character" w:customStyle="1" w:styleId="WW8Num3z0">
    <w:name w:val="WW8Num3z0"/>
    <w:rsid w:val="00A707E3"/>
    <w:rPr>
      <w:rFonts w:ascii="Wingdings" w:hAnsi="Wingdings" w:cs="Wingdings"/>
    </w:rPr>
  </w:style>
  <w:style w:type="character" w:customStyle="1" w:styleId="WW8Num4z0">
    <w:name w:val="WW8Num4z0"/>
    <w:rsid w:val="00A707E3"/>
    <w:rPr>
      <w:rFonts w:ascii="Wingdings" w:hAnsi="Wingdings" w:cs="Wingdings"/>
    </w:rPr>
  </w:style>
  <w:style w:type="character" w:customStyle="1" w:styleId="WW8Num5z0">
    <w:name w:val="WW8Num5z0"/>
    <w:rsid w:val="00A707E3"/>
    <w:rPr>
      <w:rFonts w:ascii="Wingdings" w:hAnsi="Wingdings" w:cs="Wingdings"/>
    </w:rPr>
  </w:style>
  <w:style w:type="character" w:customStyle="1" w:styleId="WW8Num7z0">
    <w:name w:val="WW8Num7z0"/>
    <w:rsid w:val="00A707E3"/>
    <w:rPr>
      <w:rFonts w:ascii="Wingdings" w:hAnsi="Wingdings" w:cs="Wingdings"/>
    </w:rPr>
  </w:style>
  <w:style w:type="character" w:customStyle="1" w:styleId="WW8Num8z0">
    <w:name w:val="WW8Num8z0"/>
    <w:rsid w:val="00A707E3"/>
    <w:rPr>
      <w:rFonts w:ascii="Symbol" w:hAnsi="Symbol" w:cs="Symbol"/>
    </w:rPr>
  </w:style>
  <w:style w:type="character" w:customStyle="1" w:styleId="WW8Num9z0">
    <w:name w:val="WW8Num9z0"/>
    <w:rsid w:val="00A707E3"/>
    <w:rPr>
      <w:rFonts w:ascii="Symbol" w:hAnsi="Symbol" w:cs="Symbol"/>
    </w:rPr>
  </w:style>
  <w:style w:type="character" w:customStyle="1" w:styleId="WW8Num10z0">
    <w:name w:val="WW8Num10z0"/>
    <w:rsid w:val="00A707E3"/>
    <w:rPr>
      <w:rFonts w:ascii="Symbol" w:hAnsi="Symbol" w:cs="Symbol"/>
    </w:rPr>
  </w:style>
  <w:style w:type="character" w:customStyle="1" w:styleId="WW8Num11z0">
    <w:name w:val="WW8Num11z0"/>
    <w:rsid w:val="00A707E3"/>
    <w:rPr>
      <w:rFonts w:ascii="Symbol" w:hAnsi="Symbol" w:cs="Symbol"/>
    </w:rPr>
  </w:style>
  <w:style w:type="character" w:customStyle="1" w:styleId="WW8Num13z0">
    <w:name w:val="WW8Num13z0"/>
    <w:rsid w:val="00A707E3"/>
    <w:rPr>
      <w:rFonts w:ascii="Wingdings" w:hAnsi="Wingdings" w:cs="Wingdings"/>
    </w:rPr>
  </w:style>
  <w:style w:type="character" w:customStyle="1" w:styleId="WW8Num15z0">
    <w:name w:val="WW8Num15z0"/>
    <w:rsid w:val="00A707E3"/>
    <w:rPr>
      <w:rFonts w:ascii="Symbol" w:hAnsi="Symbol" w:cs="Symbol"/>
    </w:rPr>
  </w:style>
  <w:style w:type="character" w:customStyle="1" w:styleId="WW8Num15z1">
    <w:name w:val="WW8Num15z1"/>
    <w:rsid w:val="00A707E3"/>
    <w:rPr>
      <w:rFonts w:ascii="Courier New" w:hAnsi="Courier New" w:cs="Courier New"/>
    </w:rPr>
  </w:style>
  <w:style w:type="character" w:customStyle="1" w:styleId="WW8Num17z0">
    <w:name w:val="WW8Num17z0"/>
    <w:rsid w:val="00A707E3"/>
    <w:rPr>
      <w:rFonts w:ascii="Wingdings" w:hAnsi="Wingdings" w:cs="Wingdings"/>
      <w:color w:val="000000"/>
    </w:rPr>
  </w:style>
  <w:style w:type="character" w:customStyle="1" w:styleId="WW8Num17z1">
    <w:name w:val="WW8Num17z1"/>
    <w:rsid w:val="00A707E3"/>
    <w:rPr>
      <w:rFonts w:ascii="Courier New" w:hAnsi="Courier New" w:cs="Courier New"/>
    </w:rPr>
  </w:style>
  <w:style w:type="character" w:customStyle="1" w:styleId="WW8Num18z0">
    <w:name w:val="WW8Num18z0"/>
    <w:rsid w:val="00A707E3"/>
    <w:rPr>
      <w:rFonts w:ascii="Symbol" w:hAnsi="Symbol" w:cs="Symbol"/>
    </w:rPr>
  </w:style>
  <w:style w:type="character" w:customStyle="1" w:styleId="WW8Num19z0">
    <w:name w:val="WW8Num19z0"/>
    <w:rsid w:val="00A707E3"/>
    <w:rPr>
      <w:rFonts w:ascii="Symbol" w:hAnsi="Symbol" w:cs="Symbol"/>
    </w:rPr>
  </w:style>
  <w:style w:type="character" w:customStyle="1" w:styleId="WW8Num20z0">
    <w:name w:val="WW8Num20z0"/>
    <w:rsid w:val="00A707E3"/>
    <w:rPr>
      <w:rFonts w:ascii="Symbol" w:hAnsi="Symbol" w:cs="Symbol"/>
      <w:b/>
      <w:bCs/>
    </w:rPr>
  </w:style>
  <w:style w:type="character" w:customStyle="1" w:styleId="WW8Num21z0">
    <w:name w:val="WW8Num21z0"/>
    <w:rsid w:val="00A707E3"/>
    <w:rPr>
      <w:rFonts w:ascii="Wingdings" w:hAnsi="Wingdings" w:cs="Wingdings"/>
    </w:rPr>
  </w:style>
  <w:style w:type="character" w:customStyle="1" w:styleId="WW8Num22z0">
    <w:name w:val="WW8Num22z0"/>
    <w:rsid w:val="00A707E3"/>
    <w:rPr>
      <w:rFonts w:ascii="Wingdings" w:hAnsi="Wingdings" w:cs="Wingdings"/>
    </w:rPr>
  </w:style>
  <w:style w:type="character" w:customStyle="1" w:styleId="WW8Num23z0">
    <w:name w:val="WW8Num23z0"/>
    <w:rsid w:val="00A707E3"/>
    <w:rPr>
      <w:rFonts w:ascii="Wingdings" w:hAnsi="Wingdings" w:cs="Wingdings"/>
    </w:rPr>
  </w:style>
  <w:style w:type="character" w:customStyle="1" w:styleId="WW8Num25z0">
    <w:name w:val="WW8Num25z0"/>
    <w:rsid w:val="00A707E3"/>
    <w:rPr>
      <w:rFonts w:ascii="Symbol" w:hAnsi="Symbol" w:cs="Symbol"/>
    </w:rPr>
  </w:style>
  <w:style w:type="character" w:customStyle="1" w:styleId="WW8Num27z0">
    <w:name w:val="WW8Num27z0"/>
    <w:rsid w:val="00A707E3"/>
    <w:rPr>
      <w:rFonts w:cs="Times New Roman"/>
    </w:rPr>
  </w:style>
  <w:style w:type="character" w:customStyle="1" w:styleId="WW8Num28z0">
    <w:name w:val="WW8Num28z0"/>
    <w:rsid w:val="00A707E3"/>
    <w:rPr>
      <w:rFonts w:cs="Times New Roman"/>
    </w:rPr>
  </w:style>
  <w:style w:type="character" w:customStyle="1" w:styleId="WW8Num29z0">
    <w:name w:val="WW8Num29z0"/>
    <w:rsid w:val="00A707E3"/>
    <w:rPr>
      <w:rFonts w:ascii="Wingdings" w:hAnsi="Wingdings" w:cs="Wingdings"/>
    </w:rPr>
  </w:style>
  <w:style w:type="character" w:customStyle="1" w:styleId="Absatz-Standardschriftart">
    <w:name w:val="Absatz-Standardschriftart"/>
    <w:rsid w:val="00A707E3"/>
  </w:style>
  <w:style w:type="character" w:customStyle="1" w:styleId="WW-Absatz-Standardschriftart">
    <w:name w:val="WW-Absatz-Standardschriftart"/>
    <w:rsid w:val="00A707E3"/>
  </w:style>
  <w:style w:type="character" w:customStyle="1" w:styleId="WW-Absatz-Standardschriftart1">
    <w:name w:val="WW-Absatz-Standardschriftart1"/>
    <w:rsid w:val="00A707E3"/>
  </w:style>
  <w:style w:type="character" w:customStyle="1" w:styleId="WW-Absatz-Standardschriftart11">
    <w:name w:val="WW-Absatz-Standardschriftart11"/>
    <w:rsid w:val="00A707E3"/>
  </w:style>
  <w:style w:type="character" w:customStyle="1" w:styleId="WW8Num1z0">
    <w:name w:val="WW8Num1z0"/>
    <w:rsid w:val="00A707E3"/>
    <w:rPr>
      <w:rFonts w:ascii="Symbol" w:hAnsi="Symbol" w:cs="Symbol"/>
    </w:rPr>
  </w:style>
  <w:style w:type="character" w:customStyle="1" w:styleId="WW8Num6z0">
    <w:name w:val="WW8Num6z0"/>
    <w:rsid w:val="00A707E3"/>
    <w:rPr>
      <w:rFonts w:ascii="Symbol" w:hAnsi="Symbol" w:cs="Symbol"/>
    </w:rPr>
  </w:style>
  <w:style w:type="character" w:customStyle="1" w:styleId="WW8Num12z0">
    <w:name w:val="WW8Num12z0"/>
    <w:rsid w:val="00A707E3"/>
    <w:rPr>
      <w:rFonts w:ascii="Wingdings" w:hAnsi="Wingdings" w:cs="Wingdings"/>
    </w:rPr>
  </w:style>
  <w:style w:type="character" w:customStyle="1" w:styleId="WW8Num14z0">
    <w:name w:val="WW8Num14z0"/>
    <w:rsid w:val="00A707E3"/>
    <w:rPr>
      <w:rFonts w:ascii="Wingdings" w:hAnsi="Wingdings" w:cs="Wingdings"/>
    </w:rPr>
  </w:style>
  <w:style w:type="character" w:customStyle="1" w:styleId="WW8Num16z0">
    <w:name w:val="WW8Num16z0"/>
    <w:rsid w:val="00A707E3"/>
    <w:rPr>
      <w:rFonts w:ascii="Symbol" w:hAnsi="Symbol" w:cs="Symbol"/>
      <w:color w:val="000000"/>
    </w:rPr>
  </w:style>
  <w:style w:type="character" w:customStyle="1" w:styleId="WW8Num22z1">
    <w:name w:val="WW8Num22z1"/>
    <w:rsid w:val="00A707E3"/>
    <w:rPr>
      <w:rFonts w:ascii="Arial" w:eastAsia="Times New Roman" w:hAnsi="Arial"/>
      <w:color w:val="auto"/>
    </w:rPr>
  </w:style>
  <w:style w:type="character" w:customStyle="1" w:styleId="WW8Num24z0">
    <w:name w:val="WW8Num24z0"/>
    <w:rsid w:val="00A707E3"/>
    <w:rPr>
      <w:i w:val="0"/>
      <w:iCs w:val="0"/>
      <w:color w:val="auto"/>
    </w:rPr>
  </w:style>
  <w:style w:type="character" w:customStyle="1" w:styleId="WW8Num24z1">
    <w:name w:val="WW8Num24z1"/>
    <w:rsid w:val="00A707E3"/>
    <w:rPr>
      <w:color w:val="auto"/>
    </w:rPr>
  </w:style>
  <w:style w:type="character" w:customStyle="1" w:styleId="WW8Num25z1">
    <w:name w:val="WW8Num25z1"/>
    <w:rsid w:val="00A707E3"/>
    <w:rPr>
      <w:rFonts w:ascii="Courier New" w:hAnsi="Courier New" w:cs="Courier New"/>
    </w:rPr>
  </w:style>
  <w:style w:type="character" w:customStyle="1" w:styleId="WW8Num25z2">
    <w:name w:val="WW8Num25z2"/>
    <w:rsid w:val="00A707E3"/>
    <w:rPr>
      <w:rFonts w:ascii="Wingdings" w:hAnsi="Wingdings" w:cs="Wingdings"/>
    </w:rPr>
  </w:style>
  <w:style w:type="character" w:customStyle="1" w:styleId="WW8Num26z0">
    <w:name w:val="WW8Num26z0"/>
    <w:rsid w:val="00A707E3"/>
    <w:rPr>
      <w:rFonts w:ascii="Symbol" w:hAnsi="Symbol" w:cs="Symbol"/>
    </w:rPr>
  </w:style>
  <w:style w:type="character" w:customStyle="1" w:styleId="WW8Num26z1">
    <w:name w:val="WW8Num26z1"/>
    <w:rsid w:val="00A707E3"/>
    <w:rPr>
      <w:rFonts w:ascii="Courier New" w:hAnsi="Courier New" w:cs="Courier New"/>
    </w:rPr>
  </w:style>
  <w:style w:type="character" w:customStyle="1" w:styleId="WW8Num26z3">
    <w:name w:val="WW8Num26z3"/>
    <w:rsid w:val="00A707E3"/>
    <w:rPr>
      <w:rFonts w:ascii="Symbol" w:hAnsi="Symbol" w:cs="Symbol"/>
    </w:rPr>
  </w:style>
  <w:style w:type="character" w:customStyle="1" w:styleId="WW8Num29z1">
    <w:name w:val="WW8Num29z1"/>
    <w:rsid w:val="00A707E3"/>
    <w:rPr>
      <w:rFonts w:ascii="Courier New" w:hAnsi="Courier New" w:cs="Courier New"/>
    </w:rPr>
  </w:style>
  <w:style w:type="character" w:customStyle="1" w:styleId="WW8Num29z3">
    <w:name w:val="WW8Num29z3"/>
    <w:rsid w:val="00A707E3"/>
    <w:rPr>
      <w:rFonts w:ascii="Symbol" w:hAnsi="Symbol" w:cs="Symbol"/>
    </w:rPr>
  </w:style>
  <w:style w:type="character" w:customStyle="1" w:styleId="WW8Num30z0">
    <w:name w:val="WW8Num30z0"/>
    <w:rsid w:val="00A707E3"/>
    <w:rPr>
      <w:color w:val="auto"/>
    </w:rPr>
  </w:style>
  <w:style w:type="character" w:customStyle="1" w:styleId="WW8Num32z0">
    <w:name w:val="WW8Num32z0"/>
    <w:rsid w:val="00A707E3"/>
    <w:rPr>
      <w:rFonts w:ascii="Symbol" w:hAnsi="Symbol" w:cs="Symbol"/>
    </w:rPr>
  </w:style>
  <w:style w:type="character" w:customStyle="1" w:styleId="WW8Num32z1">
    <w:name w:val="WW8Num32z1"/>
    <w:rsid w:val="00A707E3"/>
    <w:rPr>
      <w:rFonts w:ascii="Courier New" w:hAnsi="Courier New" w:cs="Courier New"/>
    </w:rPr>
  </w:style>
  <w:style w:type="character" w:customStyle="1" w:styleId="WW8Num32z2">
    <w:name w:val="WW8Num32z2"/>
    <w:rsid w:val="00A707E3"/>
    <w:rPr>
      <w:rFonts w:ascii="Wingdings" w:hAnsi="Wingdings" w:cs="Wingdings"/>
    </w:rPr>
  </w:style>
  <w:style w:type="character" w:customStyle="1" w:styleId="WW8Num34z0">
    <w:name w:val="WW8Num34z0"/>
    <w:rsid w:val="00A707E3"/>
    <w:rPr>
      <w:rFonts w:ascii="Times New Roman" w:hAnsi="Times New Roman" w:cs="Times New Roman"/>
    </w:rPr>
  </w:style>
  <w:style w:type="character" w:customStyle="1" w:styleId="WW8Num35z0">
    <w:name w:val="WW8Num35z0"/>
    <w:rsid w:val="00A707E3"/>
    <w:rPr>
      <w:rFonts w:ascii="Symbol" w:hAnsi="Symbol" w:cs="Symbol"/>
    </w:rPr>
  </w:style>
  <w:style w:type="character" w:customStyle="1" w:styleId="WW8Num35z1">
    <w:name w:val="WW8Num35z1"/>
    <w:rsid w:val="00A707E3"/>
    <w:rPr>
      <w:rFonts w:ascii="Courier New" w:hAnsi="Courier New" w:cs="Courier New"/>
    </w:rPr>
  </w:style>
  <w:style w:type="character" w:customStyle="1" w:styleId="WW8Num35z2">
    <w:name w:val="WW8Num35z2"/>
    <w:rsid w:val="00A707E3"/>
    <w:rPr>
      <w:rFonts w:ascii="Wingdings" w:hAnsi="Wingdings" w:cs="Wingdings"/>
    </w:rPr>
  </w:style>
  <w:style w:type="character" w:customStyle="1" w:styleId="WW8Num36z0">
    <w:name w:val="WW8Num36z0"/>
    <w:rsid w:val="00A707E3"/>
    <w:rPr>
      <w:rFonts w:ascii="Symbol" w:hAnsi="Symbol" w:cs="Symbol"/>
    </w:rPr>
  </w:style>
  <w:style w:type="character" w:customStyle="1" w:styleId="WW8Num36z1">
    <w:name w:val="WW8Num36z1"/>
    <w:rsid w:val="00A707E3"/>
    <w:rPr>
      <w:rFonts w:ascii="Courier New" w:hAnsi="Courier New" w:cs="Courier New"/>
    </w:rPr>
  </w:style>
  <w:style w:type="character" w:customStyle="1" w:styleId="WW8Num36z2">
    <w:name w:val="WW8Num36z2"/>
    <w:rsid w:val="00A707E3"/>
    <w:rPr>
      <w:rFonts w:ascii="Wingdings" w:hAnsi="Wingdings" w:cs="Wingdings"/>
    </w:rPr>
  </w:style>
  <w:style w:type="character" w:customStyle="1" w:styleId="Fontepargpadro3">
    <w:name w:val="Fonte parág. padrão3"/>
    <w:rsid w:val="00A707E3"/>
  </w:style>
  <w:style w:type="character" w:customStyle="1" w:styleId="CharChar20">
    <w:name w:val="Char Char20"/>
    <w:rsid w:val="00A707E3"/>
    <w:rPr>
      <w:rFonts w:ascii="Cambria" w:hAnsi="Cambria" w:cs="Cambria"/>
      <w:b/>
      <w:bCs/>
      <w:kern w:val="1"/>
      <w:sz w:val="32"/>
      <w:szCs w:val="32"/>
      <w:lang w:val="x-none" w:eastAsia="ar-SA" w:bidi="ar-SA"/>
    </w:rPr>
  </w:style>
  <w:style w:type="character" w:customStyle="1" w:styleId="CharChar19">
    <w:name w:val="Char Char19"/>
    <w:rsid w:val="00A707E3"/>
    <w:rPr>
      <w:rFonts w:ascii="Arial" w:hAnsi="Arial" w:cs="Arial"/>
      <w:b/>
      <w:bCs/>
      <w:sz w:val="28"/>
      <w:szCs w:val="28"/>
      <w:lang w:val="x-none" w:eastAsia="ar-SA" w:bidi="ar-SA"/>
    </w:rPr>
  </w:style>
  <w:style w:type="character" w:customStyle="1" w:styleId="CharChar18">
    <w:name w:val="Char Char18"/>
    <w:rsid w:val="00A707E3"/>
    <w:rPr>
      <w:rFonts w:ascii="Cambria" w:hAnsi="Cambria" w:cs="Cambria"/>
      <w:b/>
      <w:bCs/>
      <w:sz w:val="26"/>
      <w:szCs w:val="26"/>
      <w:lang w:val="x-none" w:eastAsia="ar-SA" w:bidi="ar-SA"/>
    </w:rPr>
  </w:style>
  <w:style w:type="character" w:customStyle="1" w:styleId="CharChar17">
    <w:name w:val="Char Char17"/>
    <w:rsid w:val="00A707E3"/>
    <w:rPr>
      <w:rFonts w:ascii="Arial" w:hAnsi="Arial" w:cs="Arial"/>
      <w:b/>
      <w:bCs/>
      <w:sz w:val="28"/>
      <w:szCs w:val="28"/>
      <w:lang w:val="x-none" w:eastAsia="ar-SA" w:bidi="ar-SA"/>
    </w:rPr>
  </w:style>
  <w:style w:type="character" w:customStyle="1" w:styleId="CharChar16">
    <w:name w:val="Char Char16"/>
    <w:rsid w:val="00A707E3"/>
    <w:rPr>
      <w:rFonts w:ascii="Arial" w:hAnsi="Arial" w:cs="Arial"/>
      <w:sz w:val="24"/>
      <w:szCs w:val="24"/>
      <w:lang w:val="x-none" w:eastAsia="ar-SA" w:bidi="ar-SA"/>
    </w:rPr>
  </w:style>
  <w:style w:type="character" w:customStyle="1" w:styleId="CharChar15">
    <w:name w:val="Char Char15"/>
    <w:rsid w:val="00A707E3"/>
    <w:rPr>
      <w:rFonts w:ascii="Tahoma" w:hAnsi="Tahoma" w:cs="Tahoma"/>
      <w:sz w:val="16"/>
      <w:szCs w:val="16"/>
      <w:lang w:val="x-none" w:eastAsia="ar-SA" w:bidi="ar-SA"/>
    </w:rPr>
  </w:style>
  <w:style w:type="character" w:customStyle="1" w:styleId="Marcadores">
    <w:name w:val="Marcadores"/>
    <w:rsid w:val="00A707E3"/>
    <w:rPr>
      <w:rFonts w:ascii="StarSymbol" w:eastAsia="StarSymbol" w:hAnsi="StarSymbol" w:cs="StarSymbol"/>
      <w:sz w:val="18"/>
      <w:szCs w:val="18"/>
    </w:rPr>
  </w:style>
  <w:style w:type="character" w:customStyle="1" w:styleId="CharChar14">
    <w:name w:val="Char Char14"/>
    <w:rsid w:val="00A707E3"/>
    <w:rPr>
      <w:rFonts w:ascii="Arial" w:hAnsi="Arial" w:cs="Arial"/>
      <w:sz w:val="24"/>
      <w:szCs w:val="24"/>
      <w:lang w:val="x-none" w:eastAsia="ar-SA" w:bidi="ar-SA"/>
    </w:rPr>
  </w:style>
  <w:style w:type="character" w:styleId="nfase">
    <w:name w:val="Emphasis"/>
    <w:qFormat/>
    <w:rsid w:val="00A707E3"/>
    <w:rPr>
      <w:rFonts w:cs="Times New Roman"/>
      <w:i/>
      <w:iCs/>
    </w:rPr>
  </w:style>
  <w:style w:type="character" w:styleId="Forte">
    <w:name w:val="Strong"/>
    <w:qFormat/>
    <w:rsid w:val="00A707E3"/>
    <w:rPr>
      <w:rFonts w:cs="Times New Roman"/>
      <w:b/>
      <w:bCs/>
    </w:rPr>
  </w:style>
  <w:style w:type="character" w:customStyle="1" w:styleId="CaracteresdeNotadeRodap">
    <w:name w:val="Caracteres de Nota de Rodapé"/>
    <w:rsid w:val="00A707E3"/>
    <w:rPr>
      <w:rFonts w:cs="Times New Roman"/>
      <w:vertAlign w:val="superscript"/>
    </w:rPr>
  </w:style>
  <w:style w:type="character" w:customStyle="1" w:styleId="Refdenotaderodap1">
    <w:name w:val="Ref. de nota de rodapé1"/>
    <w:rsid w:val="00A707E3"/>
    <w:rPr>
      <w:rFonts w:cs="Times New Roman"/>
      <w:vertAlign w:val="superscript"/>
    </w:rPr>
  </w:style>
  <w:style w:type="character" w:customStyle="1" w:styleId="CharChar13">
    <w:name w:val="Char Char13"/>
    <w:rsid w:val="00A707E3"/>
    <w:rPr>
      <w:rFonts w:ascii="Arial" w:hAnsi="Arial" w:cs="Arial"/>
      <w:sz w:val="20"/>
      <w:szCs w:val="20"/>
      <w:lang w:val="x-none" w:eastAsia="ar-SA" w:bidi="ar-SA"/>
    </w:rPr>
  </w:style>
  <w:style w:type="character" w:customStyle="1" w:styleId="Refdecomentrio1">
    <w:name w:val="Ref. de comentário1"/>
    <w:rsid w:val="00A707E3"/>
    <w:rPr>
      <w:rFonts w:cs="Times New Roman"/>
      <w:sz w:val="16"/>
      <w:szCs w:val="16"/>
    </w:rPr>
  </w:style>
  <w:style w:type="character" w:customStyle="1" w:styleId="Smbolosdenumerao">
    <w:name w:val="Símbolos de numeração"/>
    <w:rsid w:val="00A707E3"/>
    <w:rPr>
      <w:rFonts w:cs="Times New Roman"/>
    </w:rPr>
  </w:style>
  <w:style w:type="character" w:customStyle="1" w:styleId="CaracteresdeNotadeFim">
    <w:name w:val="Caracteres de Nota de Fim"/>
    <w:rsid w:val="00A707E3"/>
    <w:rPr>
      <w:rFonts w:cs="Times New Roman"/>
      <w:vertAlign w:val="superscript"/>
    </w:rPr>
  </w:style>
  <w:style w:type="character" w:customStyle="1" w:styleId="WW-Absatz-Standardschriftart111">
    <w:name w:val="WW-Absatz-Standardschriftart111"/>
    <w:rsid w:val="00A707E3"/>
    <w:rPr>
      <w:rFonts w:cs="Times New Roman"/>
    </w:rPr>
  </w:style>
  <w:style w:type="character" w:customStyle="1" w:styleId="WW8Num9z1">
    <w:name w:val="WW8Num9z1"/>
    <w:rsid w:val="00A707E3"/>
    <w:rPr>
      <w:rFonts w:ascii="Courier New" w:hAnsi="Courier New" w:cs="Courier New"/>
    </w:rPr>
  </w:style>
  <w:style w:type="character" w:customStyle="1" w:styleId="WW8Num9z2">
    <w:name w:val="WW8Num9z2"/>
    <w:rsid w:val="00A707E3"/>
    <w:rPr>
      <w:rFonts w:ascii="Wingdings" w:hAnsi="Wingdings" w:cs="Wingdings"/>
    </w:rPr>
  </w:style>
  <w:style w:type="character" w:customStyle="1" w:styleId="WW8Num9z3">
    <w:name w:val="WW8Num9z3"/>
    <w:rsid w:val="00A707E3"/>
    <w:rPr>
      <w:rFonts w:ascii="Symbol" w:hAnsi="Symbol" w:cs="Symbol"/>
    </w:rPr>
  </w:style>
  <w:style w:type="character" w:customStyle="1" w:styleId="WW8Num10z1">
    <w:name w:val="WW8Num10z1"/>
    <w:rsid w:val="00A707E3"/>
    <w:rPr>
      <w:rFonts w:ascii="Courier New" w:hAnsi="Courier New" w:cs="Courier New"/>
    </w:rPr>
  </w:style>
  <w:style w:type="character" w:customStyle="1" w:styleId="WW8Num10z2">
    <w:name w:val="WW8Num10z2"/>
    <w:rsid w:val="00A707E3"/>
    <w:rPr>
      <w:rFonts w:ascii="Wingdings" w:hAnsi="Wingdings" w:cs="Wingdings"/>
    </w:rPr>
  </w:style>
  <w:style w:type="character" w:customStyle="1" w:styleId="WW8Num12z1">
    <w:name w:val="WW8Num12z1"/>
    <w:rsid w:val="00A707E3"/>
    <w:rPr>
      <w:rFonts w:ascii="Courier New" w:hAnsi="Courier New" w:cs="Courier New"/>
    </w:rPr>
  </w:style>
  <w:style w:type="character" w:customStyle="1" w:styleId="WW8Num12z3">
    <w:name w:val="WW8Num12z3"/>
    <w:rsid w:val="00A707E3"/>
    <w:rPr>
      <w:rFonts w:ascii="Symbol" w:hAnsi="Symbol" w:cs="Symbol"/>
    </w:rPr>
  </w:style>
  <w:style w:type="character" w:customStyle="1" w:styleId="WW8Num13z1">
    <w:name w:val="WW8Num13z1"/>
    <w:rsid w:val="00A707E3"/>
    <w:rPr>
      <w:rFonts w:ascii="Courier New" w:hAnsi="Courier New" w:cs="Courier New"/>
    </w:rPr>
  </w:style>
  <w:style w:type="character" w:customStyle="1" w:styleId="WW8Num13z3">
    <w:name w:val="WW8Num13z3"/>
    <w:rsid w:val="00A707E3"/>
    <w:rPr>
      <w:rFonts w:ascii="Symbol" w:hAnsi="Symbol" w:cs="Symbol"/>
    </w:rPr>
  </w:style>
  <w:style w:type="character" w:customStyle="1" w:styleId="WW8Num15z2">
    <w:name w:val="WW8Num15z2"/>
    <w:rsid w:val="00A707E3"/>
    <w:rPr>
      <w:rFonts w:ascii="Wingdings" w:hAnsi="Wingdings" w:cs="Wingdings"/>
    </w:rPr>
  </w:style>
  <w:style w:type="character" w:customStyle="1" w:styleId="WW8Num17z2">
    <w:name w:val="WW8Num17z2"/>
    <w:rsid w:val="00A707E3"/>
    <w:rPr>
      <w:rFonts w:ascii="Wingdings" w:hAnsi="Wingdings" w:cs="Wingdings"/>
    </w:rPr>
  </w:style>
  <w:style w:type="character" w:customStyle="1" w:styleId="WW8Num17z3">
    <w:name w:val="WW8Num17z3"/>
    <w:rsid w:val="00A707E3"/>
    <w:rPr>
      <w:rFonts w:ascii="Symbol" w:hAnsi="Symbol" w:cs="Symbol"/>
    </w:rPr>
  </w:style>
  <w:style w:type="character" w:customStyle="1" w:styleId="WW8Num18z1">
    <w:name w:val="WW8Num18z1"/>
    <w:rsid w:val="00A707E3"/>
    <w:rPr>
      <w:rFonts w:ascii="Courier New" w:hAnsi="Courier New" w:cs="Courier New"/>
    </w:rPr>
  </w:style>
  <w:style w:type="character" w:customStyle="1" w:styleId="WW8Num18z2">
    <w:name w:val="WW8Num18z2"/>
    <w:rsid w:val="00A707E3"/>
    <w:rPr>
      <w:rFonts w:ascii="Wingdings" w:hAnsi="Wingdings" w:cs="Wingdings"/>
    </w:rPr>
  </w:style>
  <w:style w:type="character" w:customStyle="1" w:styleId="WW8Num18z3">
    <w:name w:val="WW8Num18z3"/>
    <w:rsid w:val="00A707E3"/>
    <w:rPr>
      <w:rFonts w:ascii="Symbol" w:hAnsi="Symbol" w:cs="Symbol"/>
    </w:rPr>
  </w:style>
  <w:style w:type="character" w:customStyle="1" w:styleId="WW8Num19z1">
    <w:name w:val="WW8Num19z1"/>
    <w:rsid w:val="00A707E3"/>
    <w:rPr>
      <w:rFonts w:ascii="Courier New" w:hAnsi="Courier New" w:cs="Courier New"/>
    </w:rPr>
  </w:style>
  <w:style w:type="character" w:customStyle="1" w:styleId="WW8Num19z2">
    <w:name w:val="WW8Num19z2"/>
    <w:rsid w:val="00A707E3"/>
    <w:rPr>
      <w:rFonts w:ascii="Wingdings" w:hAnsi="Wingdings" w:cs="Wingdings"/>
    </w:rPr>
  </w:style>
  <w:style w:type="character" w:customStyle="1" w:styleId="WW8Num19z3">
    <w:name w:val="WW8Num19z3"/>
    <w:rsid w:val="00A707E3"/>
    <w:rPr>
      <w:rFonts w:ascii="Symbol" w:hAnsi="Symbol" w:cs="Symbol"/>
    </w:rPr>
  </w:style>
  <w:style w:type="character" w:customStyle="1" w:styleId="WW8Num20z1">
    <w:name w:val="WW8Num20z1"/>
    <w:rsid w:val="00A707E3"/>
    <w:rPr>
      <w:rFonts w:ascii="Courier New" w:hAnsi="Courier New" w:cs="Courier New"/>
    </w:rPr>
  </w:style>
  <w:style w:type="character" w:customStyle="1" w:styleId="WW8Num20z2">
    <w:name w:val="WW8Num20z2"/>
    <w:rsid w:val="00A707E3"/>
    <w:rPr>
      <w:rFonts w:ascii="Wingdings" w:hAnsi="Wingdings" w:cs="Wingdings"/>
    </w:rPr>
  </w:style>
  <w:style w:type="character" w:customStyle="1" w:styleId="WW8Num21z1">
    <w:name w:val="WW8Num21z1"/>
    <w:rsid w:val="00A707E3"/>
    <w:rPr>
      <w:rFonts w:ascii="Courier New" w:hAnsi="Courier New" w:cs="Courier New"/>
    </w:rPr>
  </w:style>
  <w:style w:type="character" w:customStyle="1" w:styleId="WW8Num21z3">
    <w:name w:val="WW8Num21z3"/>
    <w:rsid w:val="00A707E3"/>
    <w:rPr>
      <w:rFonts w:ascii="Symbol" w:hAnsi="Symbol" w:cs="Symbol"/>
    </w:rPr>
  </w:style>
  <w:style w:type="character" w:customStyle="1" w:styleId="WW8Num23z1">
    <w:name w:val="WW8Num23z1"/>
    <w:rsid w:val="00A707E3"/>
    <w:rPr>
      <w:rFonts w:ascii="Courier New" w:hAnsi="Courier New" w:cs="Courier New"/>
    </w:rPr>
  </w:style>
  <w:style w:type="character" w:customStyle="1" w:styleId="WW8Num23z3">
    <w:name w:val="WW8Num23z3"/>
    <w:rsid w:val="00A707E3"/>
    <w:rPr>
      <w:rFonts w:ascii="Symbol" w:hAnsi="Symbol" w:cs="Symbol"/>
    </w:rPr>
  </w:style>
  <w:style w:type="character" w:customStyle="1" w:styleId="WW8Num26z2">
    <w:name w:val="WW8Num26z2"/>
    <w:rsid w:val="00A707E3"/>
    <w:rPr>
      <w:rFonts w:ascii="Wingdings" w:hAnsi="Wingdings" w:cs="Wingdings"/>
    </w:rPr>
  </w:style>
  <w:style w:type="character" w:customStyle="1" w:styleId="WW8Num27z1">
    <w:name w:val="WW8Num27z1"/>
    <w:rsid w:val="00A707E3"/>
    <w:rPr>
      <w:rFonts w:ascii="Trebuchet MS" w:hAnsi="Trebuchet MS" w:cs="Trebuchet MS"/>
      <w:b/>
      <w:bCs/>
      <w:color w:val="003366"/>
      <w:sz w:val="22"/>
      <w:szCs w:val="22"/>
    </w:rPr>
  </w:style>
  <w:style w:type="character" w:customStyle="1" w:styleId="WW8Num31z0">
    <w:name w:val="WW8Num31z0"/>
    <w:rsid w:val="00A707E3"/>
    <w:rPr>
      <w:rFonts w:ascii="Wingdings" w:hAnsi="Wingdings" w:cs="Wingdings"/>
    </w:rPr>
  </w:style>
  <w:style w:type="character" w:customStyle="1" w:styleId="WW8Num31z1">
    <w:name w:val="WW8Num31z1"/>
    <w:rsid w:val="00A707E3"/>
    <w:rPr>
      <w:rFonts w:ascii="Courier New" w:hAnsi="Courier New" w:cs="Courier New"/>
    </w:rPr>
  </w:style>
  <w:style w:type="character" w:customStyle="1" w:styleId="WW8Num31z3">
    <w:name w:val="WW8Num31z3"/>
    <w:rsid w:val="00A707E3"/>
    <w:rPr>
      <w:rFonts w:ascii="Symbol" w:hAnsi="Symbol" w:cs="Symbol"/>
    </w:rPr>
  </w:style>
  <w:style w:type="character" w:customStyle="1" w:styleId="WW8Num33z0">
    <w:name w:val="WW8Num33z0"/>
    <w:rsid w:val="00A707E3"/>
    <w:rPr>
      <w:rFonts w:ascii="Wingdings" w:hAnsi="Wingdings" w:cs="Wingdings"/>
    </w:rPr>
  </w:style>
  <w:style w:type="character" w:customStyle="1" w:styleId="WW8Num33z1">
    <w:name w:val="WW8Num33z1"/>
    <w:rsid w:val="00A707E3"/>
    <w:rPr>
      <w:rFonts w:ascii="Courier New" w:hAnsi="Courier New" w:cs="Courier New"/>
    </w:rPr>
  </w:style>
  <w:style w:type="character" w:customStyle="1" w:styleId="WW8Num33z3">
    <w:name w:val="WW8Num33z3"/>
    <w:rsid w:val="00A707E3"/>
    <w:rPr>
      <w:rFonts w:ascii="Symbol" w:hAnsi="Symbol" w:cs="Symbol"/>
    </w:rPr>
  </w:style>
  <w:style w:type="character" w:customStyle="1" w:styleId="Fontepargpadro1">
    <w:name w:val="Fonte parág. padrão1"/>
    <w:rsid w:val="00A707E3"/>
    <w:rPr>
      <w:rFonts w:cs="Times New Roman"/>
    </w:rPr>
  </w:style>
  <w:style w:type="character" w:customStyle="1" w:styleId="authorgroup">
    <w:name w:val="authorgroup"/>
    <w:basedOn w:val="Fontepargpadro1"/>
    <w:rsid w:val="00A707E3"/>
    <w:rPr>
      <w:rFonts w:cs="Times New Roman"/>
    </w:rPr>
  </w:style>
  <w:style w:type="character" w:customStyle="1" w:styleId="firstname">
    <w:name w:val="firstname"/>
    <w:basedOn w:val="Fontepargpadro1"/>
    <w:rsid w:val="00A707E3"/>
    <w:rPr>
      <w:rFonts w:cs="Times New Roman"/>
    </w:rPr>
  </w:style>
  <w:style w:type="character" w:customStyle="1" w:styleId="surname">
    <w:name w:val="surname"/>
    <w:basedOn w:val="Fontepargpadro1"/>
    <w:rsid w:val="00A707E3"/>
    <w:rPr>
      <w:rFonts w:cs="Times New Roman"/>
    </w:rPr>
  </w:style>
  <w:style w:type="character" w:customStyle="1" w:styleId="Ttulo10">
    <w:name w:val="Título1"/>
    <w:basedOn w:val="Fontepargpadro1"/>
    <w:rsid w:val="00A707E3"/>
    <w:rPr>
      <w:rFonts w:cs="Times New Roman"/>
    </w:rPr>
  </w:style>
  <w:style w:type="character" w:customStyle="1" w:styleId="publishername">
    <w:name w:val="publishername"/>
    <w:basedOn w:val="Fontepargpadro1"/>
    <w:rsid w:val="00A707E3"/>
    <w:rPr>
      <w:rFonts w:cs="Times New Roman"/>
    </w:rPr>
  </w:style>
  <w:style w:type="character" w:customStyle="1" w:styleId="address">
    <w:name w:val="address"/>
    <w:basedOn w:val="Fontepargpadro1"/>
    <w:rsid w:val="00A707E3"/>
    <w:rPr>
      <w:rFonts w:cs="Times New Roman"/>
    </w:rPr>
  </w:style>
  <w:style w:type="character" w:customStyle="1" w:styleId="city">
    <w:name w:val="city"/>
    <w:basedOn w:val="Fontepargpadro1"/>
    <w:rsid w:val="00A707E3"/>
    <w:rPr>
      <w:rFonts w:cs="Times New Roman"/>
    </w:rPr>
  </w:style>
  <w:style w:type="character" w:customStyle="1" w:styleId="Data1">
    <w:name w:val="Data1"/>
    <w:basedOn w:val="Fontepargpadro1"/>
    <w:rsid w:val="00A707E3"/>
    <w:rPr>
      <w:rFonts w:cs="Times New Roman"/>
    </w:rPr>
  </w:style>
  <w:style w:type="character" w:customStyle="1" w:styleId="titlemid1">
    <w:name w:val="title_mid1"/>
    <w:rsid w:val="00A707E3"/>
    <w:rPr>
      <w:rFonts w:ascii="Trebuchet MS" w:hAnsi="Trebuchet MS" w:cs="Trebuchet MS"/>
      <w:b/>
      <w:bCs/>
      <w:color w:val="003366"/>
      <w:sz w:val="22"/>
      <w:szCs w:val="22"/>
    </w:rPr>
  </w:style>
  <w:style w:type="character" w:customStyle="1" w:styleId="style61">
    <w:name w:val="style61"/>
    <w:rsid w:val="00A707E3"/>
    <w:rPr>
      <w:rFonts w:ascii="Times New Roman" w:hAnsi="Times New Roman" w:cs="Times New Roman"/>
      <w:sz w:val="21"/>
      <w:szCs w:val="21"/>
    </w:rPr>
  </w:style>
  <w:style w:type="character" w:customStyle="1" w:styleId="WW-CaracteresdeNotadeFim">
    <w:name w:val="WW- Caracteres de Nota de Fim"/>
    <w:rsid w:val="00A707E3"/>
    <w:rPr>
      <w:rFonts w:cs="Times New Roman"/>
    </w:rPr>
  </w:style>
  <w:style w:type="character" w:customStyle="1" w:styleId="CharChar12">
    <w:name w:val="Char Char12"/>
    <w:rsid w:val="00A707E3"/>
    <w:rPr>
      <w:rFonts w:ascii="Cambria" w:hAnsi="Cambria" w:cs="Cambria"/>
      <w:sz w:val="24"/>
      <w:szCs w:val="24"/>
      <w:lang w:val="x-none" w:eastAsia="ar-SA" w:bidi="ar-SA"/>
    </w:rPr>
  </w:style>
  <w:style w:type="character" w:customStyle="1" w:styleId="CharChar11">
    <w:name w:val="Char Char11"/>
    <w:rsid w:val="00A707E3"/>
    <w:rPr>
      <w:rFonts w:ascii="Arial" w:hAnsi="Arial" w:cs="Arial"/>
      <w:sz w:val="20"/>
      <w:szCs w:val="20"/>
      <w:lang w:val="x-none" w:eastAsia="ar-SA" w:bidi="ar-SA"/>
    </w:rPr>
  </w:style>
  <w:style w:type="character" w:customStyle="1" w:styleId="CharChar10">
    <w:name w:val="Char Char10"/>
    <w:rsid w:val="00A707E3"/>
    <w:rPr>
      <w:rFonts w:ascii="Arial" w:hAnsi="Arial" w:cs="Arial"/>
      <w:b/>
      <w:bCs/>
      <w:sz w:val="20"/>
      <w:szCs w:val="20"/>
      <w:lang w:val="x-none" w:eastAsia="ar-SA" w:bidi="ar-SA"/>
    </w:rPr>
  </w:style>
  <w:style w:type="character" w:customStyle="1" w:styleId="CharChar9">
    <w:name w:val="Char Char9"/>
    <w:rsid w:val="00A707E3"/>
    <w:rPr>
      <w:rFonts w:ascii="Arial" w:hAnsi="Arial" w:cs="Arial"/>
      <w:sz w:val="24"/>
      <w:szCs w:val="24"/>
      <w:lang w:val="x-none" w:eastAsia="ar-SA" w:bidi="ar-SA"/>
    </w:rPr>
  </w:style>
  <w:style w:type="character" w:customStyle="1" w:styleId="wT95">
    <w:name w:val="wT95"/>
    <w:rsid w:val="00A707E3"/>
    <w:rPr>
      <w:rFonts w:cs="Times New Roman"/>
      <w:b/>
      <w:bCs/>
    </w:rPr>
  </w:style>
  <w:style w:type="character" w:customStyle="1" w:styleId="CharChar8">
    <w:name w:val="Char Char8"/>
    <w:rsid w:val="00A707E3"/>
    <w:rPr>
      <w:rFonts w:ascii="Arial" w:hAnsi="Arial" w:cs="Arial"/>
      <w:sz w:val="24"/>
      <w:szCs w:val="24"/>
      <w:lang w:val="x-none" w:eastAsia="ar-SA" w:bidi="ar-SA"/>
    </w:rPr>
  </w:style>
  <w:style w:type="character" w:customStyle="1" w:styleId="CharChar7">
    <w:name w:val="Char Char7"/>
    <w:rsid w:val="00A707E3"/>
    <w:rPr>
      <w:rFonts w:ascii="Times New Roman" w:hAnsi="Times New Roman" w:cs="Times New Roman"/>
      <w:sz w:val="24"/>
      <w:szCs w:val="24"/>
      <w:lang w:val="x-none" w:eastAsia="ar-SA" w:bidi="ar-SA"/>
    </w:rPr>
  </w:style>
  <w:style w:type="character" w:customStyle="1" w:styleId="labelpadrao1">
    <w:name w:val="label_padrao1"/>
    <w:rsid w:val="00A707E3"/>
    <w:rPr>
      <w:rFonts w:ascii="Verdana" w:hAnsi="Verdana" w:cs="Verdana"/>
      <w:color w:val="000000"/>
      <w:sz w:val="15"/>
      <w:szCs w:val="15"/>
    </w:rPr>
  </w:style>
  <w:style w:type="character" w:styleId="Hyperlink">
    <w:name w:val="Hyperlink"/>
    <w:semiHidden/>
    <w:rsid w:val="00A707E3"/>
    <w:rPr>
      <w:rFonts w:cs="Times New Roman"/>
      <w:color w:val="006000"/>
      <w:u w:val="single"/>
    </w:rPr>
  </w:style>
  <w:style w:type="character" w:styleId="Nmerodepgina">
    <w:name w:val="page number"/>
    <w:semiHidden/>
    <w:rsid w:val="00A707E3"/>
    <w:rPr>
      <w:rFonts w:cs="Times New Roman"/>
    </w:rPr>
  </w:style>
  <w:style w:type="character" w:customStyle="1" w:styleId="PAULO">
    <w:name w:val="PAULO"/>
    <w:rsid w:val="00A707E3"/>
    <w:rPr>
      <w:rFonts w:ascii="AvantGarde Bk BT" w:hAnsi="AvantGarde Bk BT" w:cs="AvantGarde Bk BT"/>
      <w:spacing w:val="28"/>
      <w:w w:val="120"/>
      <w:position w:val="0"/>
      <w:sz w:val="20"/>
      <w:szCs w:val="20"/>
      <w:vertAlign w:val="baseline"/>
    </w:rPr>
  </w:style>
  <w:style w:type="character" w:customStyle="1" w:styleId="CharChar6">
    <w:name w:val="Char Char6"/>
    <w:rsid w:val="00A707E3"/>
    <w:rPr>
      <w:rFonts w:ascii="Arial" w:hAnsi="Arial" w:cs="Arial"/>
      <w:sz w:val="24"/>
      <w:szCs w:val="24"/>
      <w:lang w:val="x-none" w:eastAsia="ar-SA" w:bidi="ar-SA"/>
    </w:rPr>
  </w:style>
  <w:style w:type="character" w:customStyle="1" w:styleId="CharChar5">
    <w:name w:val="Char Char5"/>
    <w:rsid w:val="00A707E3"/>
    <w:rPr>
      <w:rFonts w:ascii="Arial" w:hAnsi="Arial" w:cs="Arial"/>
      <w:sz w:val="24"/>
      <w:szCs w:val="24"/>
      <w:lang w:val="x-none" w:eastAsia="ar-SA" w:bidi="ar-SA"/>
    </w:rPr>
  </w:style>
  <w:style w:type="character" w:customStyle="1" w:styleId="CharChar4">
    <w:name w:val="Char Char4"/>
    <w:rsid w:val="00A707E3"/>
    <w:rPr>
      <w:rFonts w:ascii="Cambria" w:hAnsi="Cambria" w:cs="Cambria"/>
      <w:b/>
      <w:bCs/>
      <w:kern w:val="1"/>
      <w:sz w:val="32"/>
      <w:szCs w:val="32"/>
      <w:lang w:val="x-none" w:eastAsia="ar-SA" w:bidi="ar-SA"/>
    </w:rPr>
  </w:style>
  <w:style w:type="character" w:customStyle="1" w:styleId="CharChar3">
    <w:name w:val="Char Char3"/>
    <w:basedOn w:val="CharChar16"/>
    <w:rsid w:val="00A707E3"/>
    <w:rPr>
      <w:rFonts w:ascii="Arial" w:hAnsi="Arial" w:cs="Arial"/>
      <w:sz w:val="24"/>
      <w:szCs w:val="24"/>
      <w:lang w:val="x-none" w:eastAsia="ar-SA" w:bidi="ar-SA"/>
    </w:rPr>
  </w:style>
  <w:style w:type="character" w:customStyle="1" w:styleId="CharChar2">
    <w:name w:val="Char Char2"/>
    <w:basedOn w:val="CharChar14"/>
    <w:rsid w:val="00A707E3"/>
    <w:rPr>
      <w:rFonts w:ascii="Arial" w:hAnsi="Arial" w:cs="Arial"/>
      <w:sz w:val="24"/>
      <w:szCs w:val="24"/>
      <w:lang w:val="x-none" w:eastAsia="ar-SA" w:bidi="ar-SA"/>
    </w:rPr>
  </w:style>
  <w:style w:type="character" w:customStyle="1" w:styleId="Fontepargpadro2">
    <w:name w:val="Fonte parág. padrão2"/>
    <w:rsid w:val="00A707E3"/>
    <w:rPr>
      <w:rFonts w:cs="Times New Roman"/>
    </w:rPr>
  </w:style>
  <w:style w:type="character" w:customStyle="1" w:styleId="CharChar1">
    <w:name w:val="Char Char1"/>
    <w:rsid w:val="00A707E3"/>
    <w:rPr>
      <w:rFonts w:ascii="Tahoma" w:hAnsi="Tahoma" w:cs="Tahoma"/>
      <w:sz w:val="16"/>
      <w:szCs w:val="16"/>
      <w:lang w:val="x-none" w:eastAsia="ar-SA" w:bidi="ar-SA"/>
    </w:rPr>
  </w:style>
  <w:style w:type="character" w:customStyle="1" w:styleId="textonormal">
    <w:name w:val="texto_normal"/>
    <w:rsid w:val="00A707E3"/>
    <w:rPr>
      <w:rFonts w:cs="Times New Roman"/>
    </w:rPr>
  </w:style>
  <w:style w:type="character" w:customStyle="1" w:styleId="CharChar">
    <w:name w:val="Char Char"/>
    <w:rsid w:val="00A707E3"/>
    <w:rPr>
      <w:rFonts w:ascii="Arial" w:hAnsi="Arial" w:cs="Arial"/>
      <w:lang w:val="x-none" w:eastAsia="ar-SA" w:bidi="ar-SA"/>
    </w:rPr>
  </w:style>
  <w:style w:type="character" w:customStyle="1" w:styleId="CaracteresdeNotadeFim0">
    <w:name w:val="Caracteres de Nota de Fim"/>
    <w:rsid w:val="00A707E3"/>
    <w:rPr>
      <w:rFonts w:cs="Times New Roman"/>
      <w:vertAlign w:val="superscript"/>
    </w:rPr>
  </w:style>
  <w:style w:type="character" w:customStyle="1" w:styleId="wT14">
    <w:name w:val="wT14"/>
    <w:rsid w:val="00A707E3"/>
    <w:rPr>
      <w:rFonts w:cs="Times New Roman"/>
      <w:b/>
      <w:bCs/>
    </w:rPr>
  </w:style>
  <w:style w:type="character" w:customStyle="1" w:styleId="WW-Absatz-Standardschriftart1111">
    <w:name w:val="WW-Absatz-Standardschriftart1111"/>
    <w:rsid w:val="00A707E3"/>
    <w:rPr>
      <w:rFonts w:cs="Times New Roman"/>
    </w:rPr>
  </w:style>
  <w:style w:type="character" w:customStyle="1" w:styleId="texto1">
    <w:name w:val="texto1"/>
    <w:rsid w:val="00A707E3"/>
    <w:rPr>
      <w:rFonts w:cs="Times New Roman"/>
      <w:color w:val="666666"/>
      <w:sz w:val="17"/>
      <w:szCs w:val="17"/>
    </w:rPr>
  </w:style>
  <w:style w:type="character" w:styleId="Refdenotaderodap">
    <w:name w:val="footnote reference"/>
    <w:semiHidden/>
    <w:rsid w:val="00A707E3"/>
    <w:rPr>
      <w:vertAlign w:val="superscript"/>
    </w:rPr>
  </w:style>
  <w:style w:type="character" w:styleId="Refdenotadefim">
    <w:name w:val="endnote reference"/>
    <w:semiHidden/>
    <w:rsid w:val="00A707E3"/>
    <w:rPr>
      <w:vertAlign w:val="superscript"/>
    </w:rPr>
  </w:style>
  <w:style w:type="paragraph" w:customStyle="1" w:styleId="Captulo">
    <w:name w:val="Capítulo"/>
    <w:basedOn w:val="Normal"/>
    <w:next w:val="Corpodetexto"/>
    <w:rsid w:val="00A707E3"/>
    <w:pPr>
      <w:keepNext/>
      <w:suppressAutoHyphens/>
      <w:spacing w:before="240"/>
      <w:jc w:val="left"/>
    </w:pPr>
    <w:rPr>
      <w:rFonts w:ascii="Helvetica" w:hAnsi="Helvetica" w:cs="Helvetica"/>
      <w:sz w:val="28"/>
      <w:szCs w:val="28"/>
      <w:lang w:eastAsia="ar-SA"/>
    </w:rPr>
  </w:style>
  <w:style w:type="paragraph" w:styleId="Corpodetexto">
    <w:name w:val="Body Text"/>
    <w:basedOn w:val="Normal"/>
    <w:link w:val="CorpodetextoChar"/>
    <w:semiHidden/>
    <w:rsid w:val="00A707E3"/>
    <w:pPr>
      <w:suppressAutoHyphens/>
      <w:jc w:val="left"/>
    </w:pPr>
    <w:rPr>
      <w:rFonts w:ascii="Arial" w:eastAsia="Times New Roman" w:hAnsi="Arial" w:cs="Arial"/>
      <w:sz w:val="24"/>
      <w:szCs w:val="24"/>
      <w:lang w:eastAsia="ar-SA"/>
    </w:rPr>
  </w:style>
  <w:style w:type="character" w:customStyle="1" w:styleId="CorpodetextoChar">
    <w:name w:val="Corpo de texto Char"/>
    <w:basedOn w:val="Fontepargpadro"/>
    <w:link w:val="Corpodetexto"/>
    <w:semiHidden/>
    <w:rsid w:val="00A707E3"/>
    <w:rPr>
      <w:rFonts w:ascii="Arial" w:eastAsia="Times New Roman" w:hAnsi="Arial" w:cs="Arial"/>
      <w:sz w:val="24"/>
      <w:szCs w:val="24"/>
      <w:lang w:eastAsia="ar-SA"/>
    </w:rPr>
  </w:style>
  <w:style w:type="paragraph" w:styleId="Lista">
    <w:name w:val="List"/>
    <w:basedOn w:val="Normal"/>
    <w:semiHidden/>
    <w:rsid w:val="00A707E3"/>
    <w:pPr>
      <w:suppressAutoHyphens/>
      <w:spacing w:after="0"/>
      <w:ind w:left="283" w:hanging="283"/>
      <w:jc w:val="left"/>
    </w:pPr>
    <w:rPr>
      <w:rFonts w:ascii="Arial" w:eastAsia="Times New Roman" w:hAnsi="Arial" w:cs="Arial"/>
      <w:sz w:val="24"/>
      <w:szCs w:val="24"/>
      <w:lang w:eastAsia="ar-SA"/>
    </w:rPr>
  </w:style>
  <w:style w:type="paragraph" w:customStyle="1" w:styleId="Legenda2">
    <w:name w:val="Legenda2"/>
    <w:basedOn w:val="Normal"/>
    <w:next w:val="Normal"/>
    <w:rsid w:val="00A707E3"/>
    <w:pPr>
      <w:suppressAutoHyphens/>
      <w:spacing w:after="0"/>
      <w:jc w:val="left"/>
    </w:pPr>
    <w:rPr>
      <w:rFonts w:ascii="Arial" w:eastAsia="Times New Roman" w:hAnsi="Arial" w:cs="Arial"/>
      <w:b/>
      <w:bCs/>
      <w:sz w:val="20"/>
      <w:szCs w:val="20"/>
      <w:lang w:eastAsia="ar-SA"/>
    </w:rPr>
  </w:style>
  <w:style w:type="paragraph" w:customStyle="1" w:styleId="ndice">
    <w:name w:val="Índice"/>
    <w:basedOn w:val="Normal"/>
    <w:rsid w:val="00A707E3"/>
    <w:pPr>
      <w:suppressLineNumbers/>
      <w:suppressAutoHyphens/>
      <w:spacing w:after="0"/>
      <w:jc w:val="left"/>
    </w:pPr>
    <w:rPr>
      <w:rFonts w:ascii="Times" w:eastAsia="Times New Roman" w:hAnsi="Times" w:cs="Times"/>
      <w:sz w:val="24"/>
      <w:szCs w:val="24"/>
      <w:lang w:eastAsia="ar-SA"/>
    </w:rPr>
  </w:style>
  <w:style w:type="paragraph" w:customStyle="1" w:styleId="PargrafodaLista1">
    <w:name w:val="Parágrafo da Lista1"/>
    <w:basedOn w:val="Normal"/>
    <w:rsid w:val="00A707E3"/>
    <w:pPr>
      <w:suppressAutoHyphens/>
      <w:spacing w:after="0"/>
      <w:ind w:left="720"/>
      <w:jc w:val="left"/>
    </w:pPr>
    <w:rPr>
      <w:rFonts w:ascii="Arial" w:eastAsia="Times New Roman" w:hAnsi="Arial" w:cs="Arial"/>
      <w:sz w:val="24"/>
      <w:szCs w:val="24"/>
      <w:lang w:eastAsia="ar-SA"/>
    </w:rPr>
  </w:style>
  <w:style w:type="paragraph" w:customStyle="1" w:styleId="Textosemformatao1">
    <w:name w:val="Texto sem formatação1"/>
    <w:basedOn w:val="Normal"/>
    <w:rsid w:val="00A707E3"/>
    <w:pPr>
      <w:suppressAutoHyphens/>
      <w:spacing w:after="0"/>
      <w:jc w:val="left"/>
    </w:pPr>
    <w:rPr>
      <w:rFonts w:ascii="Courier New" w:eastAsia="Times New Roman" w:hAnsi="Courier New" w:cs="Courier New"/>
      <w:sz w:val="20"/>
      <w:szCs w:val="20"/>
      <w:lang w:eastAsia="ar-SA"/>
    </w:rPr>
  </w:style>
  <w:style w:type="paragraph" w:styleId="Recuodecorpodetexto">
    <w:name w:val="Body Text Indent"/>
    <w:basedOn w:val="Normal"/>
    <w:link w:val="RecuodecorpodetextoChar"/>
    <w:semiHidden/>
    <w:rsid w:val="00A707E3"/>
    <w:pPr>
      <w:widowControl w:val="0"/>
      <w:suppressAutoHyphens/>
      <w:spacing w:after="0" w:line="360" w:lineRule="auto"/>
      <w:ind w:left="30" w:firstLine="678"/>
    </w:pPr>
    <w:rPr>
      <w:rFonts w:ascii="Arial" w:hAnsi="Arial" w:cs="Arial"/>
      <w:kern w:val="1"/>
      <w:sz w:val="24"/>
      <w:szCs w:val="24"/>
      <w:lang w:eastAsia="ar-SA"/>
    </w:rPr>
  </w:style>
  <w:style w:type="character" w:customStyle="1" w:styleId="RecuodecorpodetextoChar">
    <w:name w:val="Recuo de corpo de texto Char"/>
    <w:basedOn w:val="Fontepargpadro"/>
    <w:link w:val="Recuodecorpodetexto"/>
    <w:semiHidden/>
    <w:rsid w:val="00A707E3"/>
    <w:rPr>
      <w:rFonts w:ascii="Arial" w:eastAsia="Calibri" w:hAnsi="Arial" w:cs="Arial"/>
      <w:kern w:val="1"/>
      <w:sz w:val="24"/>
      <w:szCs w:val="24"/>
      <w:lang w:eastAsia="ar-SA"/>
    </w:rPr>
  </w:style>
  <w:style w:type="paragraph" w:customStyle="1" w:styleId="Texto">
    <w:name w:val="Texto"/>
    <w:rsid w:val="00A707E3"/>
    <w:pPr>
      <w:suppressAutoHyphens/>
      <w:autoSpaceDE w:val="0"/>
      <w:spacing w:after="0" w:line="240" w:lineRule="auto"/>
      <w:ind w:firstLine="1134"/>
      <w:jc w:val="both"/>
    </w:pPr>
    <w:rPr>
      <w:rFonts w:ascii="Arial" w:eastAsia="Calibri" w:hAnsi="Arial" w:cs="Arial"/>
      <w:sz w:val="24"/>
      <w:szCs w:val="24"/>
      <w:lang w:eastAsia="ar-SA"/>
    </w:rPr>
  </w:style>
  <w:style w:type="paragraph" w:styleId="Textodenotaderodap">
    <w:name w:val="footnote text"/>
    <w:basedOn w:val="Normal"/>
    <w:link w:val="TextodenotaderodapChar"/>
    <w:semiHidden/>
    <w:rsid w:val="00A707E3"/>
    <w:pPr>
      <w:suppressAutoHyphens/>
      <w:spacing w:after="0"/>
      <w:jc w:val="left"/>
    </w:pPr>
    <w:rPr>
      <w:rFonts w:ascii="Arial" w:eastAsia="Times New Roman" w:hAnsi="Arial" w:cs="Arial"/>
      <w:sz w:val="20"/>
      <w:szCs w:val="20"/>
      <w:lang w:eastAsia="ar-SA"/>
    </w:rPr>
  </w:style>
  <w:style w:type="character" w:customStyle="1" w:styleId="TextodenotaderodapChar">
    <w:name w:val="Texto de nota de rodapé Char"/>
    <w:basedOn w:val="Fontepargpadro"/>
    <w:link w:val="Textodenotaderodap"/>
    <w:semiHidden/>
    <w:rsid w:val="00A707E3"/>
    <w:rPr>
      <w:rFonts w:ascii="Arial" w:eastAsia="Times New Roman" w:hAnsi="Arial" w:cs="Arial"/>
      <w:sz w:val="20"/>
      <w:szCs w:val="20"/>
      <w:lang w:eastAsia="ar-SA"/>
    </w:rPr>
  </w:style>
  <w:style w:type="paragraph" w:styleId="NormalWeb">
    <w:name w:val="Normal (Web)"/>
    <w:basedOn w:val="Normal"/>
    <w:rsid w:val="00A707E3"/>
    <w:pPr>
      <w:suppressAutoHyphens/>
      <w:spacing w:before="280" w:after="280"/>
      <w:jc w:val="left"/>
    </w:pPr>
    <w:rPr>
      <w:rFonts w:ascii="Arial" w:eastAsia="Times New Roman" w:hAnsi="Arial" w:cs="Arial"/>
      <w:sz w:val="24"/>
      <w:szCs w:val="24"/>
      <w:lang w:eastAsia="ar-SA"/>
    </w:rPr>
  </w:style>
  <w:style w:type="paragraph" w:customStyle="1" w:styleId="Recuodecorpodetexto21">
    <w:name w:val="Recuo de corpo de texto 21"/>
    <w:basedOn w:val="Normal"/>
    <w:rsid w:val="00A707E3"/>
    <w:pPr>
      <w:suppressAutoHyphens/>
      <w:spacing w:line="480" w:lineRule="auto"/>
      <w:ind w:left="283"/>
      <w:jc w:val="left"/>
    </w:pPr>
    <w:rPr>
      <w:rFonts w:ascii="Arial" w:eastAsia="Times New Roman" w:hAnsi="Arial" w:cs="Arial"/>
      <w:sz w:val="24"/>
      <w:szCs w:val="24"/>
      <w:lang w:eastAsia="ar-SA"/>
    </w:rPr>
  </w:style>
  <w:style w:type="paragraph" w:customStyle="1" w:styleId="Contedodatabela">
    <w:name w:val="Conteúdo da tabela"/>
    <w:basedOn w:val="Normal"/>
    <w:rsid w:val="00A707E3"/>
    <w:pPr>
      <w:widowControl w:val="0"/>
      <w:suppressLineNumbers/>
      <w:suppressAutoHyphens/>
      <w:spacing w:after="0"/>
      <w:jc w:val="left"/>
    </w:pPr>
    <w:rPr>
      <w:rFonts w:ascii="Times" w:hAnsi="Times" w:cs="Times"/>
      <w:kern w:val="1"/>
      <w:sz w:val="24"/>
      <w:szCs w:val="24"/>
      <w:lang w:eastAsia="ar-SA"/>
    </w:rPr>
  </w:style>
  <w:style w:type="paragraph" w:customStyle="1" w:styleId="Ttulodatabela">
    <w:name w:val="Título da tabela"/>
    <w:basedOn w:val="Contedodatabela"/>
    <w:rsid w:val="00A707E3"/>
    <w:pPr>
      <w:jc w:val="center"/>
    </w:pPr>
    <w:rPr>
      <w:b/>
      <w:bCs/>
    </w:rPr>
  </w:style>
  <w:style w:type="paragraph" w:customStyle="1" w:styleId="Legenda1">
    <w:name w:val="Legenda1"/>
    <w:basedOn w:val="Normal"/>
    <w:rsid w:val="00A707E3"/>
    <w:pPr>
      <w:suppressLineNumbers/>
      <w:suppressAutoHyphens/>
      <w:spacing w:before="120"/>
      <w:jc w:val="left"/>
    </w:pPr>
    <w:rPr>
      <w:rFonts w:ascii="Times" w:eastAsia="Times New Roman" w:hAnsi="Times" w:cs="Times"/>
      <w:i/>
      <w:iCs/>
      <w:sz w:val="24"/>
      <w:szCs w:val="24"/>
      <w:lang w:eastAsia="ar-SA"/>
    </w:rPr>
  </w:style>
  <w:style w:type="paragraph" w:customStyle="1" w:styleId="Contedodoquadro">
    <w:name w:val="Conteúdo do quadro"/>
    <w:basedOn w:val="Corpodetexto"/>
    <w:rsid w:val="00A707E3"/>
  </w:style>
  <w:style w:type="paragraph" w:styleId="Subttulo">
    <w:name w:val="Subtitle"/>
    <w:basedOn w:val="Normal"/>
    <w:next w:val="Corpodetexto"/>
    <w:link w:val="SubttuloChar"/>
    <w:qFormat/>
    <w:rsid w:val="00A707E3"/>
    <w:pPr>
      <w:suppressAutoHyphens/>
      <w:spacing w:before="240" w:after="240"/>
      <w:jc w:val="left"/>
    </w:pPr>
    <w:rPr>
      <w:rFonts w:ascii="Arial" w:eastAsia="Times New Roman" w:hAnsi="Arial" w:cs="Arial"/>
      <w:sz w:val="24"/>
      <w:szCs w:val="24"/>
      <w:lang w:eastAsia="ar-SA"/>
    </w:rPr>
  </w:style>
  <w:style w:type="character" w:customStyle="1" w:styleId="SubttuloChar">
    <w:name w:val="Subtítulo Char"/>
    <w:basedOn w:val="Fontepargpadro"/>
    <w:link w:val="Subttulo"/>
    <w:rsid w:val="00A707E3"/>
    <w:rPr>
      <w:rFonts w:ascii="Arial" w:eastAsia="Times New Roman" w:hAnsi="Arial" w:cs="Arial"/>
      <w:sz w:val="24"/>
      <w:szCs w:val="24"/>
      <w:lang w:eastAsia="ar-SA"/>
    </w:rPr>
  </w:style>
  <w:style w:type="paragraph" w:customStyle="1" w:styleId="Textodecomentrio1">
    <w:name w:val="Texto de comentário1"/>
    <w:basedOn w:val="Normal"/>
    <w:rsid w:val="00A707E3"/>
    <w:pPr>
      <w:suppressAutoHyphens/>
      <w:spacing w:after="0"/>
      <w:jc w:val="left"/>
    </w:pPr>
    <w:rPr>
      <w:rFonts w:ascii="Arial" w:eastAsia="Times New Roman" w:hAnsi="Arial" w:cs="Arial"/>
      <w:sz w:val="20"/>
      <w:szCs w:val="20"/>
      <w:lang w:eastAsia="ar-SA"/>
    </w:rPr>
  </w:style>
  <w:style w:type="paragraph" w:customStyle="1" w:styleId="Textodecomentrio2">
    <w:name w:val="Texto de comentário2"/>
    <w:basedOn w:val="Normal"/>
    <w:rsid w:val="00A707E3"/>
    <w:pPr>
      <w:suppressAutoHyphens/>
      <w:spacing w:after="0"/>
      <w:jc w:val="left"/>
    </w:pPr>
    <w:rPr>
      <w:rFonts w:ascii="Arial" w:eastAsia="Times New Roman" w:hAnsi="Arial" w:cs="Arial"/>
      <w:sz w:val="20"/>
      <w:szCs w:val="20"/>
      <w:lang w:eastAsia="ar-SA"/>
    </w:rPr>
  </w:style>
  <w:style w:type="paragraph" w:styleId="Textodecomentrio">
    <w:name w:val="annotation text"/>
    <w:basedOn w:val="Normal"/>
    <w:link w:val="TextodecomentrioChar"/>
    <w:uiPriority w:val="99"/>
    <w:semiHidden/>
    <w:unhideWhenUsed/>
    <w:rsid w:val="00A707E3"/>
    <w:rPr>
      <w:sz w:val="20"/>
      <w:szCs w:val="20"/>
    </w:rPr>
  </w:style>
  <w:style w:type="character" w:customStyle="1" w:styleId="TextodecomentrioChar">
    <w:name w:val="Texto de comentário Char"/>
    <w:basedOn w:val="Fontepargpadro"/>
    <w:link w:val="Textodecomentrio"/>
    <w:uiPriority w:val="99"/>
    <w:semiHidden/>
    <w:rsid w:val="00A707E3"/>
    <w:rPr>
      <w:rFonts w:ascii="Calibri" w:eastAsia="Calibri" w:hAnsi="Calibri" w:cs="Times New Roman"/>
      <w:sz w:val="20"/>
      <w:szCs w:val="20"/>
    </w:rPr>
  </w:style>
  <w:style w:type="paragraph" w:styleId="Assuntodocomentrio">
    <w:name w:val="annotation subject"/>
    <w:basedOn w:val="Textodecomentrio1"/>
    <w:next w:val="Textodecomentrio1"/>
    <w:link w:val="AssuntodocomentrioChar"/>
    <w:rsid w:val="00A707E3"/>
    <w:rPr>
      <w:b/>
      <w:bCs/>
    </w:rPr>
  </w:style>
  <w:style w:type="character" w:customStyle="1" w:styleId="AssuntodocomentrioChar">
    <w:name w:val="Assunto do comentário Char"/>
    <w:basedOn w:val="TextodecomentrioChar"/>
    <w:link w:val="Assuntodocomentrio"/>
    <w:rsid w:val="00A707E3"/>
    <w:rPr>
      <w:rFonts w:ascii="Arial" w:eastAsia="Times New Roman" w:hAnsi="Arial" w:cs="Arial"/>
      <w:b/>
      <w:bCs/>
      <w:sz w:val="20"/>
      <w:szCs w:val="20"/>
      <w:lang w:eastAsia="ar-SA"/>
    </w:rPr>
  </w:style>
  <w:style w:type="paragraph" w:customStyle="1" w:styleId="titlemid">
    <w:name w:val="title_mid"/>
    <w:basedOn w:val="Normal"/>
    <w:rsid w:val="00A707E3"/>
    <w:pPr>
      <w:suppressAutoHyphens/>
      <w:spacing w:before="280" w:after="280"/>
      <w:jc w:val="left"/>
    </w:pPr>
    <w:rPr>
      <w:rFonts w:ascii="Trebuchet MS" w:eastAsia="Times New Roman" w:hAnsi="Trebuchet MS" w:cs="Trebuchet MS"/>
      <w:b/>
      <w:bCs/>
      <w:color w:val="003366"/>
      <w:lang w:eastAsia="ar-SA"/>
    </w:rPr>
  </w:style>
  <w:style w:type="paragraph" w:customStyle="1" w:styleId="Default">
    <w:name w:val="Default"/>
    <w:rsid w:val="00A707E3"/>
    <w:pPr>
      <w:suppressAutoHyphens/>
      <w:autoSpaceDE w:val="0"/>
      <w:spacing w:after="0" w:line="240" w:lineRule="auto"/>
    </w:pPr>
    <w:rPr>
      <w:rFonts w:ascii="Arial" w:eastAsia="Calibri" w:hAnsi="Arial" w:cs="Arial"/>
      <w:color w:val="000000"/>
      <w:sz w:val="24"/>
      <w:szCs w:val="24"/>
      <w:lang w:eastAsia="ar-SA"/>
    </w:rPr>
  </w:style>
  <w:style w:type="paragraph" w:customStyle="1" w:styleId="western">
    <w:name w:val="western"/>
    <w:basedOn w:val="Normal"/>
    <w:rsid w:val="00A707E3"/>
    <w:pPr>
      <w:widowControl w:val="0"/>
      <w:suppressAutoHyphens/>
      <w:spacing w:before="280" w:after="280"/>
      <w:jc w:val="left"/>
    </w:pPr>
    <w:rPr>
      <w:rFonts w:ascii="Times" w:hAnsi="Times" w:cs="Times"/>
      <w:kern w:val="1"/>
      <w:sz w:val="24"/>
      <w:szCs w:val="24"/>
      <w:lang w:eastAsia="ar-SA"/>
    </w:rPr>
  </w:style>
  <w:style w:type="paragraph" w:customStyle="1" w:styleId="Corpodetexto21">
    <w:name w:val="Corpo de texto 21"/>
    <w:basedOn w:val="Normal"/>
    <w:rsid w:val="00A707E3"/>
    <w:pPr>
      <w:suppressAutoHyphens/>
      <w:spacing w:line="480" w:lineRule="auto"/>
      <w:jc w:val="left"/>
    </w:pPr>
    <w:rPr>
      <w:rFonts w:ascii="Arial" w:eastAsia="Times New Roman" w:hAnsi="Arial" w:cs="Arial"/>
      <w:sz w:val="24"/>
      <w:szCs w:val="24"/>
      <w:lang w:eastAsia="ar-SA"/>
    </w:rPr>
  </w:style>
  <w:style w:type="paragraph" w:customStyle="1" w:styleId="style3">
    <w:name w:val="style3"/>
    <w:basedOn w:val="Normal"/>
    <w:rsid w:val="00A707E3"/>
    <w:pPr>
      <w:suppressAutoHyphens/>
      <w:spacing w:before="280" w:after="280"/>
      <w:jc w:val="left"/>
    </w:pPr>
    <w:rPr>
      <w:rFonts w:ascii="Arial" w:eastAsia="Times New Roman" w:hAnsi="Arial" w:cs="Arial"/>
      <w:color w:val="000000"/>
      <w:sz w:val="24"/>
      <w:szCs w:val="24"/>
      <w:lang w:eastAsia="ar-SA"/>
    </w:rPr>
  </w:style>
  <w:style w:type="paragraph" w:customStyle="1" w:styleId="Corpodetexto32">
    <w:name w:val="Corpo de texto 32"/>
    <w:basedOn w:val="Normal"/>
    <w:rsid w:val="00A707E3"/>
    <w:pPr>
      <w:suppressAutoHyphens/>
      <w:spacing w:after="0"/>
    </w:pPr>
    <w:rPr>
      <w:rFonts w:ascii="Arial" w:eastAsia="Times New Roman" w:hAnsi="Arial" w:cs="Arial"/>
      <w:lang w:eastAsia="ar-SA"/>
    </w:rPr>
  </w:style>
  <w:style w:type="paragraph" w:customStyle="1" w:styleId="WW-Recuodecorpodetexto3">
    <w:name w:val="WW-Recuo de corpo de texto 3"/>
    <w:basedOn w:val="Normal"/>
    <w:rsid w:val="00A707E3"/>
    <w:pPr>
      <w:suppressAutoHyphens/>
      <w:snapToGrid w:val="0"/>
      <w:spacing w:after="0"/>
      <w:ind w:left="567" w:hanging="567"/>
      <w:jc w:val="left"/>
    </w:pPr>
    <w:rPr>
      <w:rFonts w:ascii="Arial" w:eastAsia="Times New Roman" w:hAnsi="Arial" w:cs="Arial"/>
      <w:sz w:val="24"/>
      <w:szCs w:val="24"/>
      <w:lang w:eastAsia="ar-SA"/>
    </w:rPr>
  </w:style>
  <w:style w:type="paragraph" w:customStyle="1" w:styleId="Recuodecorpodetexto22">
    <w:name w:val="Recuo de corpo de texto 22"/>
    <w:basedOn w:val="Normal"/>
    <w:rsid w:val="00A707E3"/>
    <w:pPr>
      <w:suppressAutoHyphens/>
      <w:spacing w:line="480" w:lineRule="auto"/>
      <w:ind w:left="283"/>
      <w:jc w:val="left"/>
    </w:pPr>
    <w:rPr>
      <w:rFonts w:ascii="Arial" w:eastAsia="Times New Roman" w:hAnsi="Arial" w:cs="Arial"/>
      <w:sz w:val="24"/>
      <w:szCs w:val="24"/>
      <w:lang w:eastAsia="ar-SA"/>
    </w:rPr>
  </w:style>
  <w:style w:type="paragraph" w:customStyle="1" w:styleId="wP104">
    <w:name w:val="wP104"/>
    <w:basedOn w:val="Normal"/>
    <w:rsid w:val="00A707E3"/>
    <w:pPr>
      <w:widowControl w:val="0"/>
      <w:autoSpaceDE w:val="0"/>
      <w:spacing w:after="0" w:line="360" w:lineRule="auto"/>
    </w:pPr>
    <w:rPr>
      <w:rFonts w:ascii="Arial1" w:eastAsia="Times New Roman" w:hAnsi="Arial1" w:cs="Arial1"/>
      <w:sz w:val="24"/>
      <w:szCs w:val="24"/>
      <w:lang w:eastAsia="ar-SA"/>
    </w:rPr>
  </w:style>
  <w:style w:type="paragraph" w:customStyle="1" w:styleId="P223">
    <w:name w:val="P223"/>
    <w:basedOn w:val="Normal"/>
    <w:rsid w:val="00A707E3"/>
    <w:pPr>
      <w:widowControl w:val="0"/>
      <w:autoSpaceDE w:val="0"/>
      <w:spacing w:after="0" w:line="360" w:lineRule="auto"/>
    </w:pPr>
    <w:rPr>
      <w:rFonts w:ascii="Arial1" w:eastAsia="Times New Roman" w:hAnsi="Arial1" w:cs="Arial1"/>
      <w:sz w:val="24"/>
      <w:szCs w:val="24"/>
      <w:lang w:eastAsia="ar-SA"/>
    </w:rPr>
  </w:style>
  <w:style w:type="paragraph" w:styleId="Sumrio1">
    <w:name w:val="toc 1"/>
    <w:basedOn w:val="Normal"/>
    <w:next w:val="Normal"/>
    <w:semiHidden/>
    <w:rsid w:val="00A707E3"/>
    <w:pPr>
      <w:tabs>
        <w:tab w:val="right" w:leader="dot" w:pos="9061"/>
      </w:tabs>
      <w:suppressAutoHyphens/>
      <w:spacing w:after="0"/>
      <w:jc w:val="center"/>
    </w:pPr>
    <w:rPr>
      <w:rFonts w:ascii="Arial" w:hAnsi="Arial" w:cs="Arial"/>
      <w:b/>
      <w:bCs/>
      <w:sz w:val="24"/>
      <w:szCs w:val="24"/>
      <w:lang w:eastAsia="ar-SA"/>
    </w:rPr>
  </w:style>
  <w:style w:type="paragraph" w:styleId="Sumrio2">
    <w:name w:val="toc 2"/>
    <w:basedOn w:val="Normal"/>
    <w:next w:val="Normal"/>
    <w:semiHidden/>
    <w:rsid w:val="00A707E3"/>
    <w:pPr>
      <w:suppressAutoHyphens/>
      <w:spacing w:after="0"/>
      <w:ind w:left="240"/>
      <w:jc w:val="left"/>
    </w:pPr>
    <w:rPr>
      <w:rFonts w:ascii="Arial" w:eastAsia="Times New Roman" w:hAnsi="Arial" w:cs="Arial"/>
      <w:sz w:val="24"/>
      <w:szCs w:val="24"/>
      <w:lang w:eastAsia="ar-SA"/>
    </w:rPr>
  </w:style>
  <w:style w:type="paragraph" w:customStyle="1" w:styleId="Lista21">
    <w:name w:val="Lista 21"/>
    <w:basedOn w:val="Normal"/>
    <w:rsid w:val="00A707E3"/>
    <w:pPr>
      <w:suppressAutoHyphens/>
      <w:spacing w:after="0"/>
      <w:ind w:left="566" w:hanging="283"/>
      <w:jc w:val="left"/>
    </w:pPr>
    <w:rPr>
      <w:rFonts w:ascii="Arial" w:eastAsia="Times New Roman" w:hAnsi="Arial" w:cs="Arial"/>
      <w:sz w:val="24"/>
      <w:szCs w:val="24"/>
      <w:lang w:eastAsia="ar-SA"/>
    </w:rPr>
  </w:style>
  <w:style w:type="paragraph" w:customStyle="1" w:styleId="Lista31">
    <w:name w:val="Lista 31"/>
    <w:basedOn w:val="Normal"/>
    <w:rsid w:val="00A707E3"/>
    <w:pPr>
      <w:suppressAutoHyphens/>
      <w:spacing w:after="0"/>
      <w:ind w:left="849" w:hanging="283"/>
      <w:jc w:val="left"/>
    </w:pPr>
    <w:rPr>
      <w:rFonts w:ascii="Arial" w:eastAsia="Times New Roman" w:hAnsi="Arial" w:cs="Arial"/>
      <w:sz w:val="24"/>
      <w:szCs w:val="24"/>
      <w:lang w:eastAsia="ar-SA"/>
    </w:rPr>
  </w:style>
  <w:style w:type="paragraph" w:customStyle="1" w:styleId="Lista41">
    <w:name w:val="Lista 41"/>
    <w:basedOn w:val="Normal"/>
    <w:rsid w:val="00A707E3"/>
    <w:pPr>
      <w:suppressAutoHyphens/>
      <w:spacing w:after="0"/>
      <w:ind w:left="1132" w:hanging="283"/>
      <w:jc w:val="left"/>
    </w:pPr>
    <w:rPr>
      <w:rFonts w:ascii="Arial" w:eastAsia="Times New Roman" w:hAnsi="Arial" w:cs="Arial"/>
      <w:sz w:val="24"/>
      <w:szCs w:val="24"/>
      <w:lang w:eastAsia="ar-SA"/>
    </w:rPr>
  </w:style>
  <w:style w:type="paragraph" w:customStyle="1" w:styleId="Lista51">
    <w:name w:val="Lista 51"/>
    <w:basedOn w:val="Normal"/>
    <w:rsid w:val="00A707E3"/>
    <w:pPr>
      <w:suppressAutoHyphens/>
      <w:spacing w:after="0"/>
      <w:ind w:left="1415" w:hanging="283"/>
      <w:jc w:val="left"/>
    </w:pPr>
    <w:rPr>
      <w:rFonts w:ascii="Arial" w:eastAsia="Times New Roman" w:hAnsi="Arial" w:cs="Arial"/>
      <w:sz w:val="24"/>
      <w:szCs w:val="24"/>
      <w:lang w:eastAsia="ar-SA"/>
    </w:rPr>
  </w:style>
  <w:style w:type="paragraph" w:customStyle="1" w:styleId="Saudao1">
    <w:name w:val="Saudação1"/>
    <w:basedOn w:val="Normal"/>
    <w:next w:val="Normal"/>
    <w:rsid w:val="00A707E3"/>
    <w:pPr>
      <w:suppressAutoHyphens/>
      <w:spacing w:after="0"/>
      <w:jc w:val="left"/>
    </w:pPr>
    <w:rPr>
      <w:rFonts w:ascii="Arial" w:eastAsia="Times New Roman" w:hAnsi="Arial" w:cs="Arial"/>
      <w:sz w:val="24"/>
      <w:szCs w:val="24"/>
      <w:lang w:eastAsia="ar-SA"/>
    </w:rPr>
  </w:style>
  <w:style w:type="paragraph" w:customStyle="1" w:styleId="Data10">
    <w:name w:val="Data1"/>
    <w:basedOn w:val="Normal"/>
    <w:next w:val="Normal"/>
    <w:rsid w:val="00A707E3"/>
    <w:pPr>
      <w:suppressAutoHyphens/>
      <w:spacing w:after="0"/>
      <w:jc w:val="left"/>
    </w:pPr>
    <w:rPr>
      <w:rFonts w:ascii="Arial" w:eastAsia="Times New Roman" w:hAnsi="Arial" w:cs="Arial"/>
      <w:sz w:val="24"/>
      <w:szCs w:val="24"/>
      <w:lang w:eastAsia="ar-SA"/>
    </w:rPr>
  </w:style>
  <w:style w:type="paragraph" w:customStyle="1" w:styleId="Commarcadores1">
    <w:name w:val="Com marcadores1"/>
    <w:basedOn w:val="Normal"/>
    <w:rsid w:val="00A707E3"/>
    <w:pPr>
      <w:tabs>
        <w:tab w:val="left" w:pos="360"/>
      </w:tabs>
      <w:suppressAutoHyphens/>
      <w:spacing w:after="0"/>
      <w:ind w:left="-283"/>
      <w:jc w:val="left"/>
    </w:pPr>
    <w:rPr>
      <w:rFonts w:ascii="Arial" w:eastAsia="Times New Roman" w:hAnsi="Arial" w:cs="Arial"/>
      <w:sz w:val="24"/>
      <w:szCs w:val="24"/>
      <w:lang w:eastAsia="ar-SA"/>
    </w:rPr>
  </w:style>
  <w:style w:type="paragraph" w:customStyle="1" w:styleId="Commarcadores21">
    <w:name w:val="Com marcadores 21"/>
    <w:basedOn w:val="Normal"/>
    <w:rsid w:val="00A707E3"/>
    <w:pPr>
      <w:tabs>
        <w:tab w:val="left" w:pos="397"/>
        <w:tab w:val="left" w:pos="643"/>
      </w:tabs>
      <w:suppressAutoHyphens/>
      <w:spacing w:after="0"/>
      <w:ind w:left="-283"/>
      <w:jc w:val="left"/>
    </w:pPr>
    <w:rPr>
      <w:rFonts w:ascii="Arial" w:eastAsia="Times New Roman" w:hAnsi="Arial" w:cs="Arial"/>
      <w:sz w:val="24"/>
      <w:szCs w:val="24"/>
      <w:lang w:eastAsia="ar-SA"/>
    </w:rPr>
  </w:style>
  <w:style w:type="paragraph" w:customStyle="1" w:styleId="Commarcadores31">
    <w:name w:val="Com marcadores 31"/>
    <w:basedOn w:val="Normal"/>
    <w:rsid w:val="00A707E3"/>
    <w:pPr>
      <w:tabs>
        <w:tab w:val="left" w:pos="926"/>
      </w:tabs>
      <w:suppressAutoHyphens/>
      <w:spacing w:after="0"/>
      <w:ind w:left="566"/>
      <w:jc w:val="left"/>
    </w:pPr>
    <w:rPr>
      <w:rFonts w:ascii="Arial" w:eastAsia="Times New Roman" w:hAnsi="Arial" w:cs="Arial"/>
      <w:sz w:val="24"/>
      <w:szCs w:val="24"/>
      <w:lang w:eastAsia="ar-SA"/>
    </w:rPr>
  </w:style>
  <w:style w:type="paragraph" w:customStyle="1" w:styleId="Listadecontinuao1">
    <w:name w:val="Lista de continuação1"/>
    <w:basedOn w:val="Normal"/>
    <w:rsid w:val="00A707E3"/>
    <w:pPr>
      <w:suppressAutoHyphens/>
      <w:ind w:left="283"/>
      <w:jc w:val="left"/>
    </w:pPr>
    <w:rPr>
      <w:rFonts w:ascii="Arial" w:eastAsia="Times New Roman" w:hAnsi="Arial" w:cs="Arial"/>
      <w:sz w:val="24"/>
      <w:szCs w:val="24"/>
      <w:lang w:eastAsia="ar-SA"/>
    </w:rPr>
  </w:style>
  <w:style w:type="paragraph" w:customStyle="1" w:styleId="Listadecontinuao31">
    <w:name w:val="Lista de continuação 31"/>
    <w:basedOn w:val="Normal"/>
    <w:rsid w:val="00A707E3"/>
    <w:pPr>
      <w:suppressAutoHyphens/>
      <w:ind w:left="849"/>
      <w:jc w:val="left"/>
    </w:pPr>
    <w:rPr>
      <w:rFonts w:ascii="Arial" w:eastAsia="Times New Roman" w:hAnsi="Arial" w:cs="Arial"/>
      <w:sz w:val="24"/>
      <w:szCs w:val="24"/>
      <w:lang w:eastAsia="ar-SA"/>
    </w:rPr>
  </w:style>
  <w:style w:type="paragraph" w:customStyle="1" w:styleId="Listadecontinuao41">
    <w:name w:val="Lista de continuação 41"/>
    <w:basedOn w:val="Normal"/>
    <w:rsid w:val="00A707E3"/>
    <w:pPr>
      <w:suppressAutoHyphens/>
      <w:ind w:left="1132"/>
      <w:jc w:val="left"/>
    </w:pPr>
    <w:rPr>
      <w:rFonts w:ascii="Arial" w:eastAsia="Times New Roman" w:hAnsi="Arial" w:cs="Arial"/>
      <w:sz w:val="24"/>
      <w:szCs w:val="24"/>
      <w:lang w:eastAsia="ar-SA"/>
    </w:rPr>
  </w:style>
  <w:style w:type="paragraph" w:customStyle="1" w:styleId="Listadecontinuao51">
    <w:name w:val="Lista de continuação 51"/>
    <w:basedOn w:val="Normal"/>
    <w:rsid w:val="00A707E3"/>
    <w:pPr>
      <w:suppressAutoHyphens/>
      <w:ind w:left="1415"/>
      <w:jc w:val="left"/>
    </w:pPr>
    <w:rPr>
      <w:rFonts w:ascii="Arial" w:eastAsia="Times New Roman" w:hAnsi="Arial" w:cs="Arial"/>
      <w:sz w:val="24"/>
      <w:szCs w:val="24"/>
      <w:lang w:eastAsia="ar-SA"/>
    </w:rPr>
  </w:style>
  <w:style w:type="paragraph" w:styleId="Ttulo">
    <w:name w:val="Title"/>
    <w:basedOn w:val="Normal"/>
    <w:next w:val="Subttulo"/>
    <w:link w:val="TtuloChar"/>
    <w:qFormat/>
    <w:rsid w:val="00A707E3"/>
    <w:pPr>
      <w:suppressAutoHyphens/>
      <w:spacing w:before="240" w:after="60"/>
      <w:jc w:val="center"/>
    </w:pPr>
    <w:rPr>
      <w:rFonts w:ascii="Arial" w:eastAsia="Times New Roman" w:hAnsi="Arial" w:cs="Arial"/>
      <w:b/>
      <w:bCs/>
      <w:kern w:val="1"/>
      <w:sz w:val="32"/>
      <w:szCs w:val="32"/>
      <w:lang w:eastAsia="ar-SA"/>
    </w:rPr>
  </w:style>
  <w:style w:type="character" w:customStyle="1" w:styleId="TtuloChar">
    <w:name w:val="Título Char"/>
    <w:basedOn w:val="Fontepargpadro"/>
    <w:link w:val="Ttulo"/>
    <w:rsid w:val="00A707E3"/>
    <w:rPr>
      <w:rFonts w:ascii="Arial" w:eastAsia="Times New Roman" w:hAnsi="Arial" w:cs="Arial"/>
      <w:b/>
      <w:bCs/>
      <w:kern w:val="1"/>
      <w:sz w:val="32"/>
      <w:szCs w:val="32"/>
      <w:lang w:eastAsia="ar-SA"/>
    </w:rPr>
  </w:style>
  <w:style w:type="paragraph" w:customStyle="1" w:styleId="Primeirorecuodecorpodetexto1">
    <w:name w:val="Primeiro recuo de corpo de texto1"/>
    <w:basedOn w:val="Corpodetexto"/>
    <w:rsid w:val="00A707E3"/>
    <w:pPr>
      <w:ind w:firstLine="210"/>
    </w:pPr>
  </w:style>
  <w:style w:type="paragraph" w:customStyle="1" w:styleId="Primeirorecuodecorpodetexto21">
    <w:name w:val="Primeiro recuo de corpo de texto 21"/>
    <w:basedOn w:val="Recuodecorpodetexto"/>
    <w:rsid w:val="00A707E3"/>
    <w:pPr>
      <w:widowControl/>
      <w:spacing w:after="120" w:line="240" w:lineRule="auto"/>
      <w:ind w:left="283" w:firstLine="210"/>
      <w:jc w:val="left"/>
    </w:pPr>
    <w:rPr>
      <w:rFonts w:ascii="Times New Roman" w:eastAsia="Times New Roman" w:hAnsi="Times New Roman" w:cs="Times New Roman"/>
    </w:rPr>
  </w:style>
  <w:style w:type="paragraph" w:customStyle="1" w:styleId="Corpodetexto31">
    <w:name w:val="Corpo de texto 31"/>
    <w:basedOn w:val="Normal"/>
    <w:rsid w:val="00A707E3"/>
    <w:pPr>
      <w:suppressAutoHyphens/>
      <w:spacing w:after="0"/>
      <w:jc w:val="left"/>
    </w:pPr>
    <w:rPr>
      <w:rFonts w:ascii="Arial" w:eastAsia="Times New Roman" w:hAnsi="Arial" w:cs="Arial"/>
      <w:sz w:val="28"/>
      <w:szCs w:val="28"/>
      <w:lang w:eastAsia="ar-SA"/>
    </w:rPr>
  </w:style>
  <w:style w:type="paragraph" w:customStyle="1" w:styleId="CabealhodoSumrio1">
    <w:name w:val="Cabeçalho do Sumário1"/>
    <w:basedOn w:val="Ttulo1"/>
    <w:next w:val="Normal"/>
    <w:rsid w:val="00A707E3"/>
    <w:pPr>
      <w:keepNext/>
      <w:keepLines/>
      <w:numPr>
        <w:numId w:val="0"/>
      </w:numPr>
      <w:tabs>
        <w:tab w:val="left" w:pos="0"/>
      </w:tabs>
      <w:suppressAutoHyphens w:val="0"/>
      <w:spacing w:before="480" w:line="276" w:lineRule="auto"/>
    </w:pPr>
    <w:rPr>
      <w:rFonts w:ascii="Cambria" w:hAnsi="Cambria" w:cs="Cambria"/>
      <w:color w:val="365F91"/>
      <w:sz w:val="28"/>
      <w:szCs w:val="28"/>
    </w:rPr>
  </w:style>
  <w:style w:type="paragraph" w:styleId="Sumrio3">
    <w:name w:val="toc 3"/>
    <w:basedOn w:val="Normal"/>
    <w:next w:val="Normal"/>
    <w:semiHidden/>
    <w:rsid w:val="00A707E3"/>
    <w:pPr>
      <w:suppressAutoHyphens/>
      <w:spacing w:after="0"/>
      <w:ind w:left="480"/>
      <w:jc w:val="left"/>
    </w:pPr>
    <w:rPr>
      <w:rFonts w:ascii="Arial" w:eastAsia="Times New Roman" w:hAnsi="Arial" w:cs="Arial"/>
      <w:sz w:val="24"/>
      <w:szCs w:val="24"/>
      <w:lang w:eastAsia="ar-SA"/>
    </w:rPr>
  </w:style>
  <w:style w:type="paragraph" w:customStyle="1" w:styleId="Estruturadodocumento">
    <w:name w:val="Estrutura do documento"/>
    <w:basedOn w:val="Normal"/>
    <w:rsid w:val="00A707E3"/>
    <w:pPr>
      <w:suppressAutoHyphens/>
      <w:spacing w:after="0"/>
      <w:jc w:val="left"/>
    </w:pPr>
    <w:rPr>
      <w:rFonts w:ascii="Tahoma" w:eastAsia="Times New Roman" w:hAnsi="Tahoma" w:cs="Tahoma"/>
      <w:sz w:val="16"/>
      <w:szCs w:val="16"/>
      <w:lang w:eastAsia="ar-SA"/>
    </w:rPr>
  </w:style>
  <w:style w:type="paragraph" w:styleId="Textodenotadefim">
    <w:name w:val="endnote text"/>
    <w:basedOn w:val="Normal"/>
    <w:link w:val="TextodenotadefimChar"/>
    <w:semiHidden/>
    <w:rsid w:val="00A707E3"/>
    <w:pPr>
      <w:suppressAutoHyphens/>
      <w:spacing w:after="0"/>
      <w:jc w:val="left"/>
    </w:pPr>
    <w:rPr>
      <w:rFonts w:ascii="Arial" w:eastAsia="Times New Roman" w:hAnsi="Arial" w:cs="Arial"/>
      <w:sz w:val="20"/>
      <w:szCs w:val="20"/>
      <w:lang w:eastAsia="ar-SA"/>
    </w:rPr>
  </w:style>
  <w:style w:type="character" w:customStyle="1" w:styleId="TextodenotadefimChar">
    <w:name w:val="Texto de nota de fim Char"/>
    <w:basedOn w:val="Fontepargpadro"/>
    <w:link w:val="Textodenotadefim"/>
    <w:semiHidden/>
    <w:rsid w:val="00A707E3"/>
    <w:rPr>
      <w:rFonts w:ascii="Arial" w:eastAsia="Times New Roman" w:hAnsi="Arial" w:cs="Arial"/>
      <w:sz w:val="20"/>
      <w:szCs w:val="20"/>
      <w:lang w:eastAsia="ar-SA"/>
    </w:rPr>
  </w:style>
  <w:style w:type="paragraph" w:styleId="Sumrio4">
    <w:name w:val="toc 4"/>
    <w:basedOn w:val="Normal"/>
    <w:next w:val="Normal"/>
    <w:semiHidden/>
    <w:rsid w:val="00A707E3"/>
    <w:pPr>
      <w:suppressAutoHyphens/>
      <w:spacing w:after="0"/>
      <w:ind w:left="720"/>
      <w:jc w:val="left"/>
    </w:pPr>
    <w:rPr>
      <w:rFonts w:ascii="Arial" w:eastAsia="Times New Roman" w:hAnsi="Arial" w:cs="Arial"/>
      <w:sz w:val="24"/>
      <w:szCs w:val="24"/>
      <w:lang w:eastAsia="ar-SA"/>
    </w:rPr>
  </w:style>
  <w:style w:type="paragraph" w:customStyle="1" w:styleId="wP187">
    <w:name w:val="wP187"/>
    <w:basedOn w:val="Normal"/>
    <w:rsid w:val="00A707E3"/>
    <w:pPr>
      <w:widowControl w:val="0"/>
      <w:suppressAutoHyphens/>
      <w:spacing w:after="0" w:line="360" w:lineRule="auto"/>
      <w:jc w:val="center"/>
    </w:pPr>
    <w:rPr>
      <w:rFonts w:ascii="Arial1" w:eastAsia="Times New Roman" w:hAnsi="Arial1" w:cs="Arial1"/>
      <w:sz w:val="24"/>
      <w:szCs w:val="24"/>
      <w:lang w:eastAsia="ar-SA"/>
    </w:rPr>
  </w:style>
  <w:style w:type="paragraph" w:customStyle="1" w:styleId="wP194">
    <w:name w:val="wP194"/>
    <w:basedOn w:val="Normal"/>
    <w:rsid w:val="00A707E3"/>
    <w:pPr>
      <w:widowControl w:val="0"/>
      <w:suppressAutoHyphens/>
      <w:spacing w:after="0" w:line="360" w:lineRule="auto"/>
      <w:jc w:val="center"/>
    </w:pPr>
    <w:rPr>
      <w:rFonts w:ascii="Arial1" w:eastAsia="Times New Roman" w:hAnsi="Arial1" w:cs="Arial1"/>
      <w:sz w:val="24"/>
      <w:szCs w:val="24"/>
      <w:lang w:eastAsia="ar-SA"/>
    </w:rPr>
  </w:style>
  <w:style w:type="paragraph" w:customStyle="1" w:styleId="wP215">
    <w:name w:val="wP215"/>
    <w:basedOn w:val="Normal"/>
    <w:rsid w:val="00A707E3"/>
    <w:pPr>
      <w:widowControl w:val="0"/>
      <w:suppressAutoHyphens/>
      <w:spacing w:after="0" w:line="360" w:lineRule="auto"/>
      <w:jc w:val="center"/>
    </w:pPr>
    <w:rPr>
      <w:rFonts w:ascii="Arial1" w:eastAsia="Times New Roman" w:hAnsi="Arial1" w:cs="Arial1"/>
      <w:sz w:val="24"/>
      <w:szCs w:val="24"/>
      <w:lang w:eastAsia="ar-SA"/>
    </w:rPr>
  </w:style>
  <w:style w:type="paragraph" w:customStyle="1" w:styleId="wP170">
    <w:name w:val="wP170"/>
    <w:basedOn w:val="Normal"/>
    <w:rsid w:val="00A707E3"/>
    <w:pPr>
      <w:widowControl w:val="0"/>
      <w:suppressAutoHyphens/>
      <w:spacing w:after="0" w:line="360" w:lineRule="auto"/>
      <w:jc w:val="center"/>
    </w:pPr>
    <w:rPr>
      <w:rFonts w:ascii="Arial1" w:eastAsia="Times New Roman" w:hAnsi="Arial1" w:cs="Arial1"/>
      <w:sz w:val="24"/>
      <w:szCs w:val="24"/>
      <w:lang w:eastAsia="ar-SA"/>
    </w:rPr>
  </w:style>
  <w:style w:type="paragraph" w:styleId="Sumrio5">
    <w:name w:val="toc 5"/>
    <w:basedOn w:val="ndice"/>
    <w:semiHidden/>
    <w:rsid w:val="00A707E3"/>
    <w:pPr>
      <w:tabs>
        <w:tab w:val="right" w:leader="dot" w:pos="9637"/>
      </w:tabs>
      <w:ind w:left="1132"/>
    </w:pPr>
  </w:style>
  <w:style w:type="paragraph" w:styleId="Sumrio6">
    <w:name w:val="toc 6"/>
    <w:basedOn w:val="ndice"/>
    <w:semiHidden/>
    <w:rsid w:val="00A707E3"/>
    <w:pPr>
      <w:tabs>
        <w:tab w:val="right" w:leader="dot" w:pos="9637"/>
      </w:tabs>
      <w:ind w:left="1415"/>
    </w:pPr>
  </w:style>
  <w:style w:type="paragraph" w:styleId="Sumrio7">
    <w:name w:val="toc 7"/>
    <w:basedOn w:val="ndice"/>
    <w:semiHidden/>
    <w:rsid w:val="00A707E3"/>
    <w:pPr>
      <w:tabs>
        <w:tab w:val="right" w:leader="dot" w:pos="9637"/>
      </w:tabs>
      <w:ind w:left="1698"/>
    </w:pPr>
  </w:style>
  <w:style w:type="paragraph" w:styleId="Sumrio8">
    <w:name w:val="toc 8"/>
    <w:basedOn w:val="ndice"/>
    <w:semiHidden/>
    <w:rsid w:val="00A707E3"/>
    <w:pPr>
      <w:tabs>
        <w:tab w:val="right" w:leader="dot" w:pos="9637"/>
      </w:tabs>
      <w:ind w:left="1981"/>
    </w:pPr>
  </w:style>
  <w:style w:type="paragraph" w:styleId="Sumrio9">
    <w:name w:val="toc 9"/>
    <w:basedOn w:val="ndice"/>
    <w:semiHidden/>
    <w:rsid w:val="00A707E3"/>
    <w:pPr>
      <w:tabs>
        <w:tab w:val="right" w:leader="dot" w:pos="9637"/>
      </w:tabs>
      <w:ind w:left="2264"/>
    </w:pPr>
  </w:style>
  <w:style w:type="paragraph" w:customStyle="1" w:styleId="Contedo10">
    <w:name w:val="Conteúdo 10"/>
    <w:basedOn w:val="ndice"/>
    <w:rsid w:val="00A707E3"/>
    <w:pPr>
      <w:tabs>
        <w:tab w:val="right" w:leader="dot" w:pos="9637"/>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pt.shvoong.com/authors/brasil.-minist&#233;rio-da-educa&#231;&#227;o.-secretaria-de-educa&#231;&#227;o-m&#233;dia-e-tecnol&#243;gica.-par&#226;metros-curricular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t.shvoong.com/authors/brasil.-minist&#233;rio-da-educa&#231;&#227;o.-secretaria-de-educa&#231;&#227;o-m&#233;dia-e-tecnol&#243;gica.-par&#226;metros-curriculares/"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pt.shvoong.com/authors/brasil.-minist&#233;rio-da-educa&#231;&#227;o.-secretaria-de-educa&#231;&#227;o-m&#233;dia-e-tecnol&#243;gica.-par&#226;metros-curriculares/" TargetMode="External"/><Relationship Id="rId25" Type="http://schemas.openxmlformats.org/officeDocument/2006/relationships/hyperlink" Target="http://lattes.cnpq.br/6936995812642549" TargetMode="External"/><Relationship Id="rId2" Type="http://schemas.openxmlformats.org/officeDocument/2006/relationships/styles" Target="styles.xml"/><Relationship Id="rId16" Type="http://schemas.openxmlformats.org/officeDocument/2006/relationships/hyperlink" Target="http://sa.compuland.com.br/vozes/consulta.php?TipoPesquisa=Autor&amp;Chave=Kleber+B.B.+Candiotto" TargetMode="External"/><Relationship Id="rId20" Type="http://schemas.openxmlformats.org/officeDocument/2006/relationships/hyperlink" Target="http://pt.shvoong.com/authors/brasil.-minist&#233;rio-da-educa&#231;&#227;o.-secretaria-de-educa&#231;&#227;o-m&#233;dia-e-tecnol&#243;gica.-par&#226;metros-curriculares/"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lattes.cnpq.br/8272659394037744" TargetMode="External"/><Relationship Id="rId5" Type="http://schemas.openxmlformats.org/officeDocument/2006/relationships/footnotes" Target="footnotes.xml"/><Relationship Id="rId15" Type="http://schemas.openxmlformats.org/officeDocument/2006/relationships/hyperlink" Target="http://sa.compuland.com.br/vozes/consulta.php?TipoPesquisa=Autor&amp;Chave=Cleverson+Leite+Bastos" TargetMode="External"/><Relationship Id="rId23" Type="http://schemas.openxmlformats.org/officeDocument/2006/relationships/hyperlink" Target="http://lattes.cnpq.br/2067814044291534" TargetMode="External"/><Relationship Id="rId28"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hyperlink" Target="http://pt.shvoong.com/authors/brasil.-minist&#233;rio-da-educa&#231;&#227;o.-secretaria-de-educa&#231;&#227;o-m&#233;dia-e-tecnol&#243;gica.-par&#226;metros-curricular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t.wikipedia.org/wiki/Fredric_Jameson" TargetMode="External"/><Relationship Id="rId22" Type="http://schemas.openxmlformats.org/officeDocument/2006/relationships/hyperlink" Target="http://pt.shvoong.com/authors/brasil.-minist&#233;rio-da-educa&#231;&#227;o.-secretaria-de-educa&#231;&#227;o-m&#233;dia-e-tecnol&#243;gica.-par&#226;metros-curriculares/"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150</Pages>
  <Words>46937</Words>
  <Characters>253465</Characters>
  <Application>Microsoft Office Word</Application>
  <DocSecurity>0</DocSecurity>
  <Lines>2112</Lines>
  <Paragraphs>599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bitterbier</dc:creator>
  <cp:lastModifiedBy>Juliana Santana</cp:lastModifiedBy>
  <cp:revision>3</cp:revision>
  <dcterms:created xsi:type="dcterms:W3CDTF">2017-10-30T13:51:00Z</dcterms:created>
  <dcterms:modified xsi:type="dcterms:W3CDTF">2017-11-13T17:40:00Z</dcterms:modified>
</cp:coreProperties>
</file>